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8CD" w:rsidRPr="00055950" w:rsidRDefault="00D208CD" w:rsidP="00D208CD">
      <w:pPr>
        <w:pStyle w:val="Hemstlrubrik"/>
      </w:pPr>
      <w:r w:rsidRPr="00055950">
        <w:t>Förslag till riksdagsbeslut</w:t>
      </w:r>
    </w:p>
    <w:p w:rsidR="00BD7D09" w:rsidRPr="00055950" w:rsidRDefault="00BD7D09">
      <w:pPr>
        <w:pStyle w:val="Hemstlatt"/>
        <w:ind w:left="0"/>
      </w:pPr>
      <w:r w:rsidRPr="00055950">
        <w:t>Riksdagen avslår propositionens förslag till ändring i radio- och TV-lagen (1996:844).</w:t>
      </w:r>
    </w:p>
    <w:p w:rsidR="004D7823" w:rsidRPr="00055950" w:rsidRDefault="004D7823" w:rsidP="00E22893">
      <w:pPr>
        <w:pStyle w:val="Rubrik1"/>
      </w:pPr>
      <w:r w:rsidRPr="00055950">
        <w:t>Motivering</w:t>
      </w:r>
    </w:p>
    <w:p w:rsidR="00D208CD" w:rsidRPr="00055950" w:rsidRDefault="00D208CD" w:rsidP="00F54AC0">
      <w:r w:rsidRPr="00055950">
        <w:t xml:space="preserve">De nuvarande reglerna för annonser i radio och </w:t>
      </w:r>
      <w:r w:rsidR="00F54AC0" w:rsidRPr="00055950">
        <w:t xml:space="preserve">tv </w:t>
      </w:r>
      <w:r w:rsidRPr="00055950">
        <w:t xml:space="preserve">utgår inte från </w:t>
      </w:r>
      <w:r w:rsidR="00F54AC0" w:rsidRPr="00055950">
        <w:t>vilka sän</w:t>
      </w:r>
      <w:r w:rsidR="00F54AC0" w:rsidRPr="00055950">
        <w:t>d</w:t>
      </w:r>
      <w:r w:rsidR="00F54AC0" w:rsidRPr="00055950">
        <w:t xml:space="preserve">ningarna riktar sig </w:t>
      </w:r>
      <w:r w:rsidRPr="00055950">
        <w:t>t</w:t>
      </w:r>
      <w:r w:rsidR="00F54AC0" w:rsidRPr="00055950">
        <w:t>ill</w:t>
      </w:r>
      <w:r w:rsidRPr="00055950">
        <w:t xml:space="preserve"> utan vilket land sändningen sker från. Således har TV</w:t>
      </w:r>
      <w:r w:rsidR="00F54AC0" w:rsidRPr="00055950">
        <w:t xml:space="preserve"> </w:t>
      </w:r>
      <w:r w:rsidRPr="00055950">
        <w:t>3 och Kanal 5, som sänder från Storbritannien</w:t>
      </w:r>
      <w:r w:rsidR="00F54AC0" w:rsidRPr="00055950">
        <w:t>,</w:t>
      </w:r>
      <w:r w:rsidRPr="00055950">
        <w:t xml:space="preserve"> generösare möjligheter att sända reklam än TV 4 som sänder från Sverige. Propositionens förslag om utökning av tiden för annonser i radio och </w:t>
      </w:r>
      <w:r w:rsidR="00F54AC0" w:rsidRPr="00055950">
        <w:t xml:space="preserve">tv </w:t>
      </w:r>
      <w:r w:rsidRPr="00055950">
        <w:t xml:space="preserve">innebär en harmonisering av villkoren för de kanaler som för närvarande sänder </w:t>
      </w:r>
      <w:r w:rsidR="00F54AC0" w:rsidRPr="00055950">
        <w:t xml:space="preserve">tv </w:t>
      </w:r>
      <w:r w:rsidRPr="00055950">
        <w:t>huvudsakligen riktat t</w:t>
      </w:r>
      <w:r w:rsidR="00F54AC0" w:rsidRPr="00055950">
        <w:t>ill</w:t>
      </w:r>
      <w:r w:rsidRPr="00055950">
        <w:t xml:space="preserve"> en svensk publik oavsett vilket land sändningen utgår från.</w:t>
      </w:r>
    </w:p>
    <w:p w:rsidR="00D208CD" w:rsidRPr="00055950" w:rsidRDefault="00D208CD" w:rsidP="00D208CD">
      <w:pPr>
        <w:pStyle w:val="Normaltindrag"/>
      </w:pPr>
      <w:r w:rsidRPr="00055950">
        <w:t>Det finns därför för TV 4 ett intresse av att den svenska lagstiftningen medger lika mycket annonsering som den brittiska. Vi socialdemokrater är också väl medvetna om att TV</w:t>
      </w:r>
      <w:r w:rsidR="00680CC2" w:rsidRPr="00055950">
        <w:t xml:space="preserve"> </w:t>
      </w:r>
      <w:r w:rsidRPr="00055950">
        <w:t>4 verkar på en konkurrensutsatt marknad. Riksdagen behöver dock väga in fler aspekter än detta intresse innan beslut</w:t>
      </w:r>
      <w:r w:rsidRPr="00055950">
        <w:t>s</w:t>
      </w:r>
      <w:r w:rsidRPr="00055950">
        <w:t>fattandet</w:t>
      </w:r>
      <w:r w:rsidR="00F54AC0" w:rsidRPr="00055950">
        <w:t xml:space="preserve"> görs</w:t>
      </w:r>
      <w:r w:rsidRPr="00055950">
        <w:t>.</w:t>
      </w:r>
    </w:p>
    <w:p w:rsidR="00D208CD" w:rsidRPr="00055950" w:rsidRDefault="00D208CD" w:rsidP="00D208CD">
      <w:pPr>
        <w:pStyle w:val="Normaltindrag"/>
      </w:pPr>
      <w:r w:rsidRPr="00055950">
        <w:t>Behovet av konkurrensneutrala regler för annonsering måste alltid vägas mot ett allmänintresse av att slippa störande annonser. Vilgot Sjöman och Claes Eriksson fick för några år sedan TV</w:t>
      </w:r>
      <w:r w:rsidR="00F54AC0" w:rsidRPr="00055950">
        <w:t xml:space="preserve"> </w:t>
      </w:r>
      <w:r w:rsidRPr="00055950">
        <w:t>4 fällt för brott mot upphov</w:t>
      </w:r>
      <w:r w:rsidRPr="00055950">
        <w:t>s</w:t>
      </w:r>
      <w:r w:rsidRPr="00055950">
        <w:t xml:space="preserve">rättslagen därför att deras filmer blivit avbrutna genom reklamavbrott. Rätten ansåg att deras ideella upphovsrätt hade kränkts genom reklamen. På uppdrag av Tidningarnas </w:t>
      </w:r>
      <w:r w:rsidR="00F54AC0" w:rsidRPr="00055950">
        <w:t xml:space="preserve">Telegrambyrå </w:t>
      </w:r>
      <w:r w:rsidRPr="00055950">
        <w:t xml:space="preserve">lät </w:t>
      </w:r>
      <w:r w:rsidR="00680CC2" w:rsidRPr="00055950">
        <w:t xml:space="preserve">Sifo </w:t>
      </w:r>
      <w:r w:rsidRPr="00055950">
        <w:t>göra en intervjuundersökning i a</w:t>
      </w:r>
      <w:r w:rsidRPr="00055950">
        <w:t>u</w:t>
      </w:r>
      <w:r w:rsidRPr="00055950">
        <w:t>gusti 2002 av 1 000 perso</w:t>
      </w:r>
      <w:r w:rsidRPr="00055950">
        <w:softHyphen/>
        <w:t xml:space="preserve">ner kring </w:t>
      </w:r>
      <w:r w:rsidR="00F54AC0" w:rsidRPr="00055950">
        <w:t>tv</w:t>
      </w:r>
      <w:r w:rsidRPr="00055950">
        <w:t>-reklam. Resultatet härav</w:t>
      </w:r>
      <w:r w:rsidR="00680CC2" w:rsidRPr="00055950">
        <w:t xml:space="preserve"> visade att 80 </w:t>
      </w:r>
      <w:r w:rsidRPr="00055950">
        <w:t>pr</w:t>
      </w:r>
      <w:r w:rsidRPr="00055950">
        <w:t>o</w:t>
      </w:r>
      <w:r w:rsidRPr="00055950">
        <w:t>cent upplever reklamavbrott som störande. Inget talar för att detta fö</w:t>
      </w:r>
      <w:r w:rsidRPr="00055950">
        <w:t>r</w:t>
      </w:r>
      <w:r w:rsidRPr="00055950">
        <w:t>hå</w:t>
      </w:r>
      <w:r w:rsidRPr="00055950">
        <w:t>l</w:t>
      </w:r>
      <w:r w:rsidRPr="00055950">
        <w:t>lande har ändrats till en mer positiv inställning till reklam under senare år. I prop</w:t>
      </w:r>
      <w:r w:rsidRPr="00055950">
        <w:t>o</w:t>
      </w:r>
      <w:r w:rsidRPr="00055950">
        <w:t>siti</w:t>
      </w:r>
      <w:r w:rsidRPr="00055950">
        <w:t>o</w:t>
      </w:r>
      <w:r w:rsidRPr="00055950">
        <w:t xml:space="preserve">nen överlåts det dock helt till programföretagen själva att bedöma hur mycket annonser som kan sändas utan att publiken upplever det som </w:t>
      </w:r>
      <w:r w:rsidRPr="00055950">
        <w:lastRenderedPageBreak/>
        <w:t xml:space="preserve">störande. Mot bakgrund av de ovan relaterade domarna och </w:t>
      </w:r>
      <w:r w:rsidR="00F54AC0" w:rsidRPr="00055950">
        <w:t>Sifo</w:t>
      </w:r>
      <w:r w:rsidRPr="00055950">
        <w:t>undersö</w:t>
      </w:r>
      <w:r w:rsidRPr="00055950">
        <w:t>k</w:t>
      </w:r>
      <w:r w:rsidRPr="00055950">
        <w:t>ningen går det inte att säga att de lyckats med detta. Att då ytterligare vidga möjligheterna att sända reklam utan att på något sätt fundera kring allmäni</w:t>
      </w:r>
      <w:r w:rsidRPr="00055950">
        <w:t>n</w:t>
      </w:r>
      <w:r w:rsidRPr="00055950">
        <w:t>tresset i samma</w:t>
      </w:r>
      <w:r w:rsidRPr="00055950">
        <w:t>n</w:t>
      </w:r>
      <w:r w:rsidRPr="00055950">
        <w:t>hanget är en uppenbar brist i propositionen.</w:t>
      </w:r>
    </w:p>
    <w:p w:rsidR="00CD05F0" w:rsidRPr="00055950" w:rsidRDefault="00D208CD" w:rsidP="00D208CD">
      <w:pPr>
        <w:pStyle w:val="Normaltindrag"/>
      </w:pPr>
      <w:r w:rsidRPr="00055950">
        <w:t>Till detta kommer att EU håller på att arbeta om de generella riktlinjerna för annonsering. Det finns inte i propositionen angivet starka skäl nog för Sverige att föregå det arbetet. Det finns därför en risk för att lagstiftningen måste göras om ännu en gång för att harmoniseras med EU:s förändrade d</w:t>
      </w:r>
      <w:r w:rsidRPr="00055950">
        <w:t>i</w:t>
      </w:r>
      <w:r w:rsidRPr="00055950">
        <w:t xml:space="preserve">rektiv. Riksdagen bör därför avvakta med eventuell lagstiftning tills det nya </w:t>
      </w:r>
      <w:r w:rsidR="00F54AC0" w:rsidRPr="00055950">
        <w:t>tv</w:t>
      </w:r>
      <w:r w:rsidRPr="00055950">
        <w:t>-direktivet är beslutat.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5950">
        <w:trPr>
          <w:cantSplit/>
        </w:trPr>
        <w:tc>
          <w:tcPr>
            <w:tcW w:w="3046" w:type="dxa"/>
          </w:tcPr>
          <w:p w:rsidR="00BD7D09" w:rsidRPr="00055950" w:rsidRDefault="00BD7D09">
            <w:pPr>
              <w:pStyle w:val="UnderskriftDatum"/>
              <w:spacing w:before="240"/>
            </w:pPr>
            <w:r w:rsidRPr="00055950">
              <w:t>Stockholm den 3 oktober 2007</w:t>
            </w:r>
          </w:p>
        </w:tc>
        <w:tc>
          <w:tcPr>
            <w:tcW w:w="3047" w:type="dxa"/>
          </w:tcPr>
          <w:p w:rsidR="00BD7D09" w:rsidRPr="00055950" w:rsidRDefault="00BD7D09">
            <w:pPr>
              <w:pStyle w:val="Underskrifter"/>
              <w:spacing w:before="240"/>
            </w:pPr>
          </w:p>
        </w:tc>
      </w:tr>
      <w:tr w:rsidR="00000000" w:rsidRPr="00055950">
        <w:trPr>
          <w:cantSplit/>
        </w:trPr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  <w:r w:rsidRPr="00055950">
              <w:t>Berit Andnor (s)</w:t>
            </w:r>
          </w:p>
        </w:tc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</w:p>
        </w:tc>
      </w:tr>
      <w:tr w:rsidR="00000000" w:rsidRPr="00055950">
        <w:trPr>
          <w:cantSplit/>
        </w:trPr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  <w:r w:rsidRPr="00055950">
              <w:t>Morgan Johansson (s)</w:t>
            </w:r>
          </w:p>
        </w:tc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  <w:r w:rsidRPr="00055950">
              <w:t>Yilmaz Kerimo (s)</w:t>
            </w:r>
          </w:p>
        </w:tc>
      </w:tr>
      <w:tr w:rsidR="00000000" w:rsidRPr="00055950">
        <w:trPr>
          <w:cantSplit/>
        </w:trPr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  <w:r w:rsidRPr="00055950">
              <w:t>Helene Petersson i Stockaryd (s)</w:t>
            </w:r>
          </w:p>
        </w:tc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  <w:r w:rsidRPr="00055950">
              <w:t>Billy Gustafsson (s)</w:t>
            </w:r>
          </w:p>
        </w:tc>
      </w:tr>
      <w:tr w:rsidR="00000000" w:rsidRPr="00055950">
        <w:trPr>
          <w:cantSplit/>
        </w:trPr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  <w:r w:rsidRPr="00055950">
              <w:t>Phia Andersson (s)</w:t>
            </w:r>
          </w:p>
        </w:tc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  <w:r w:rsidRPr="00055950">
              <w:t>Sinikka Bohlin (s)</w:t>
            </w:r>
          </w:p>
        </w:tc>
      </w:tr>
      <w:tr w:rsidR="00000000" w:rsidRPr="00055950">
        <w:trPr>
          <w:cantSplit/>
        </w:trPr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  <w:r w:rsidRPr="00055950">
              <w:t>Jan Björkman (s)</w:t>
            </w:r>
          </w:p>
        </w:tc>
        <w:tc>
          <w:tcPr>
            <w:tcW w:w="3046" w:type="dxa"/>
          </w:tcPr>
          <w:p w:rsidR="00BD7D09" w:rsidRPr="00055950" w:rsidRDefault="00BD7D09">
            <w:pPr>
              <w:pStyle w:val="Underskrifter"/>
            </w:pPr>
          </w:p>
        </w:tc>
      </w:tr>
    </w:tbl>
    <w:p w:rsidR="00D208CD" w:rsidRPr="00055950" w:rsidRDefault="00D208CD" w:rsidP="00F54AC0">
      <w:pPr>
        <w:pStyle w:val="Normaltindrag"/>
      </w:pPr>
    </w:p>
    <w:sectPr w:rsidR="00D208CD" w:rsidRPr="00055950" w:rsidSect="00F54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D09" w:rsidRPr="00055950" w:rsidRDefault="00BD7D09">
      <w:r w:rsidRPr="00055950">
        <w:separator/>
      </w:r>
    </w:p>
  </w:endnote>
  <w:endnote w:type="continuationSeparator" w:id="0">
    <w:p w:rsidR="00BD7D09" w:rsidRPr="00055950" w:rsidRDefault="00BD7D09">
      <w:r w:rsidRPr="000559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5F0" w:rsidRPr="00055950" w:rsidRDefault="00055950" w:rsidP="00F54AC0">
    <w:pPr>
      <w:pStyle w:val="Sidfot"/>
    </w:pPr>
    <w:r w:rsidRPr="000559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28207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AC0" w:rsidRDefault="00BD7D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54AC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4AC0" w:rsidRDefault="00BD7D09">
                    <w:pPr>
                      <w:pStyle w:val="NormalS5sidnrV"/>
                    </w:pPr>
                    <w:r>
                      <w:fldChar w:fldCharType="begin"/>
                    </w:r>
                    <w:r w:rsidR="00F54AC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5F0" w:rsidRPr="00055950" w:rsidRDefault="00055950" w:rsidP="00F54AC0">
    <w:pPr>
      <w:pStyle w:val="Sidfot"/>
    </w:pPr>
    <w:r w:rsidRPr="000559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39034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AC0" w:rsidRDefault="00BD7D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54AC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4A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4AC0" w:rsidRDefault="00BD7D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54AC0">
                      <w:instrText xml:space="preserve"> PAGE *\charformat</w:instrText>
                    </w:r>
                    <w:r>
                      <w:fldChar w:fldCharType="separate"/>
                    </w:r>
                    <w:r w:rsidR="00F54A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5F0" w:rsidRPr="00055950" w:rsidRDefault="00055950" w:rsidP="00F54AC0">
    <w:pPr>
      <w:pStyle w:val="Sidfot"/>
    </w:pPr>
    <w:r w:rsidRPr="000559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5434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AC0" w:rsidRDefault="00BD7D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54AC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4AC0" w:rsidRDefault="00BD7D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54AC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D09" w:rsidRPr="00055950" w:rsidRDefault="00BD7D09">
      <w:r w:rsidRPr="00055950">
        <w:separator/>
      </w:r>
    </w:p>
  </w:footnote>
  <w:footnote w:type="continuationSeparator" w:id="0">
    <w:p w:rsidR="00BD7D09" w:rsidRPr="00055950" w:rsidRDefault="00BD7D09">
      <w:r w:rsidRPr="000559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5F0" w:rsidRPr="00055950" w:rsidRDefault="00055950" w:rsidP="00F54AC0">
    <w:pPr>
      <w:pStyle w:val="Sidhuvud"/>
    </w:pPr>
    <w:r w:rsidRPr="000559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57803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AC0" w:rsidRDefault="00BD7D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54AC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65E9">
                            <w:t>2007/08</w:t>
                          </w:r>
                          <w:r>
                            <w:fldChar w:fldCharType="end"/>
                          </w:r>
                          <w:r w:rsidR="00F54AC0">
                            <w:t>:</w:t>
                          </w:r>
                          <w:r>
                            <w:fldChar w:fldCharType="begin"/>
                          </w:r>
                          <w:r w:rsidR="00F54AC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65E9">
                            <w:t>K3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4AC0" w:rsidRDefault="00BD7D09">
                    <w:pPr>
                      <w:pStyle w:val="KantRubrikS5V"/>
                    </w:pPr>
                    <w:r>
                      <w:fldChar w:fldCharType="begin"/>
                    </w:r>
                    <w:r w:rsidR="00F54AC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65E9">
                      <w:t>2007/08</w:t>
                    </w:r>
                    <w:r>
                      <w:fldChar w:fldCharType="end"/>
                    </w:r>
                    <w:r w:rsidR="00F54AC0">
                      <w:t>:</w:t>
                    </w:r>
                    <w:r>
                      <w:fldChar w:fldCharType="begin"/>
                    </w:r>
                    <w:r w:rsidR="00F54AC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65E9">
                      <w:t>K3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5F0" w:rsidRPr="00055950" w:rsidRDefault="00055950" w:rsidP="00F54AC0">
    <w:pPr>
      <w:pStyle w:val="Sidhuvud"/>
    </w:pPr>
    <w:r w:rsidRPr="000559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93054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AC0" w:rsidRDefault="00BD7D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54AC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65E9">
                            <w:t>2007/08</w:t>
                          </w:r>
                          <w:r>
                            <w:fldChar w:fldCharType="end"/>
                          </w:r>
                          <w:r w:rsidR="00F54AC0">
                            <w:t>:</w:t>
                          </w:r>
                          <w:r>
                            <w:fldChar w:fldCharType="begin"/>
                          </w:r>
                          <w:r w:rsidR="00F54AC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65E9">
                            <w:t>K3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4AC0" w:rsidRDefault="00BD7D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54AC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65E9">
                      <w:t>2007/08</w:t>
                    </w:r>
                    <w:r>
                      <w:fldChar w:fldCharType="end"/>
                    </w:r>
                    <w:r w:rsidR="00F54AC0">
                      <w:t>:</w:t>
                    </w:r>
                    <w:r>
                      <w:fldChar w:fldCharType="begin"/>
                    </w:r>
                    <w:r w:rsidR="00F54AC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65E9">
                      <w:t>K3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D09" w:rsidRPr="00055950" w:rsidRDefault="00BD7D09">
    <w:pPr>
      <w:pStyle w:val="FSHNormal"/>
      <w:tabs>
        <w:tab w:val="right" w:pos="5840"/>
      </w:tabs>
    </w:pPr>
    <w:r w:rsidRPr="00055950">
      <w:br/>
    </w:r>
    <w:r w:rsidRPr="00055950">
      <w:fldChar w:fldCharType="begin" w:fldLock="1"/>
    </w:r>
    <w:r w:rsidRPr="00055950">
      <w:instrText xml:space="preserve"> DOCPROPERTY</w:instrText>
    </w:r>
    <w:r w:rsidRPr="00055950">
      <w:rPr>
        <w:sz w:val="18"/>
      </w:rPr>
      <w:instrText xml:space="preserve"> "YearUser" *\charformat </w:instrText>
    </w:r>
    <w:r w:rsidRPr="00055950">
      <w:fldChar w:fldCharType="separate"/>
    </w:r>
    <w:r w:rsidRPr="00055950">
      <w:t>2007/08</w:t>
    </w:r>
    <w:r w:rsidRPr="00055950">
      <w:fldChar w:fldCharType="end"/>
    </w:r>
    <w:r w:rsidRPr="00055950">
      <w:t xml:space="preserve"> </w:t>
    </w:r>
    <w:r w:rsidRPr="00055950">
      <w:tab/>
      <w:t xml:space="preserve">mnr: </w:t>
    </w:r>
    <w:r w:rsidRPr="00055950">
      <w:fldChar w:fldCharType="begin" w:fldLock="1"/>
    </w:r>
    <w:r w:rsidRPr="00055950">
      <w:instrText xml:space="preserve"> DOCPROPERTY</w:instrText>
    </w:r>
    <w:r w:rsidRPr="00055950">
      <w:rPr>
        <w:sz w:val="18"/>
      </w:rPr>
      <w:instrText xml:space="preserve"> "Motionsnummer" *\charformat </w:instrText>
    </w:r>
    <w:r w:rsidRPr="00055950">
      <w:fldChar w:fldCharType="separate"/>
    </w:r>
    <w:r w:rsidRPr="00055950">
      <w:t>K3</w:t>
    </w:r>
    <w:r w:rsidRPr="00055950">
      <w:fldChar w:fldCharType="end"/>
    </w:r>
    <w:r w:rsidRPr="00055950">
      <w:br/>
    </w:r>
    <w:r w:rsidRPr="00055950">
      <w:fldChar w:fldCharType="begin" w:fldLock="1"/>
    </w:r>
    <w:r w:rsidRPr="00055950">
      <w:instrText xml:space="preserve"> DOCPROPERTY</w:instrText>
    </w:r>
    <w:r w:rsidRPr="00055950">
      <w:rPr>
        <w:sz w:val="18"/>
      </w:rPr>
      <w:instrText xml:space="preserve"> "Samling" *\charformat </w:instrText>
    </w:r>
    <w:r w:rsidRPr="00055950">
      <w:fldChar w:fldCharType="end"/>
    </w:r>
    <w:r w:rsidRPr="00055950">
      <w:tab/>
      <w:t xml:space="preserve">pnr: </w:t>
    </w:r>
    <w:r w:rsidRPr="00055950">
      <w:fldChar w:fldCharType="begin" w:fldLock="1"/>
    </w:r>
    <w:r w:rsidRPr="00055950">
      <w:instrText xml:space="preserve"> DOCPROPERTY</w:instrText>
    </w:r>
    <w:r w:rsidRPr="00055950">
      <w:rPr>
        <w:sz w:val="18"/>
      </w:rPr>
      <w:instrText xml:space="preserve"> "Partinummer" *\charformat </w:instrText>
    </w:r>
    <w:r w:rsidRPr="00055950">
      <w:fldChar w:fldCharType="separate"/>
    </w:r>
    <w:r w:rsidRPr="00055950">
      <w:t>s16201</w:t>
    </w:r>
    <w:r w:rsidRPr="00055950">
      <w:fldChar w:fldCharType="end"/>
    </w:r>
  </w:p>
  <w:p w:rsidR="00BD7D09" w:rsidRPr="00055950" w:rsidRDefault="00BD7D09">
    <w:pPr>
      <w:pStyle w:val="FSHRub1"/>
    </w:pPr>
    <w:r w:rsidRPr="00055950">
      <w:t>Motion till riksdagen</w:t>
    </w:r>
    <w:r w:rsidRPr="00055950">
      <w:br/>
    </w:r>
    <w:r w:rsidRPr="00055950">
      <w:fldChar w:fldCharType="begin" w:fldLock="1"/>
    </w:r>
    <w:r w:rsidRPr="00055950">
      <w:instrText xml:space="preserve"> DOCPROPERTY "YearUser" *\charformat </w:instrText>
    </w:r>
    <w:r w:rsidRPr="00055950">
      <w:fldChar w:fldCharType="separate"/>
    </w:r>
    <w:r w:rsidRPr="00055950">
      <w:t>2007/08</w:t>
    </w:r>
    <w:r w:rsidRPr="00055950">
      <w:fldChar w:fldCharType="end"/>
    </w:r>
    <w:r w:rsidRPr="00055950">
      <w:t>:</w:t>
    </w:r>
    <w:r w:rsidRPr="00055950">
      <w:fldChar w:fldCharType="begin" w:fldLock="1"/>
    </w:r>
    <w:r w:rsidRPr="00055950">
      <w:instrText xml:space="preserve"> DOCPROPERTY "Motionsnummer" *\charformat </w:instrText>
    </w:r>
    <w:r w:rsidRPr="00055950">
      <w:fldChar w:fldCharType="separate"/>
    </w:r>
    <w:r w:rsidRPr="00055950">
      <w:t>K3</w:t>
    </w:r>
    <w:r w:rsidRPr="00055950">
      <w:fldChar w:fldCharType="end"/>
    </w:r>
  </w:p>
  <w:p w:rsidR="00BD7D09" w:rsidRPr="00055950" w:rsidRDefault="00BD7D09">
    <w:pPr>
      <w:pStyle w:val="FSHNormalS5"/>
    </w:pPr>
    <w:r w:rsidRPr="00055950">
      <w:fldChar w:fldCharType="begin" w:fldLock="1"/>
    </w:r>
    <w:r w:rsidRPr="00055950">
      <w:instrText xml:space="preserve"> DOCPROPERTY "MotionarText" *\charformat </w:instrText>
    </w:r>
    <w:r w:rsidRPr="00055950">
      <w:fldChar w:fldCharType="separate"/>
    </w:r>
    <w:r w:rsidRPr="00055950">
      <w:t>av Berit Andnor m.fl. (s)</w:t>
    </w:r>
    <w:r w:rsidRPr="00055950">
      <w:fldChar w:fldCharType="end"/>
    </w:r>
    <w:r w:rsidRPr="00055950">
      <w:br/>
    </w:r>
    <w:r w:rsidRPr="00055950">
      <w:fldChar w:fldCharType="begin" w:fldLock="1"/>
    </w:r>
    <w:r w:rsidRPr="00055950">
      <w:instrText xml:space="preserve"> DOCPROPERTY "SvarFrasKort" *\charformat </w:instrText>
    </w:r>
    <w:r w:rsidRPr="00055950">
      <w:fldChar w:fldCharType="separate"/>
    </w:r>
    <w:r w:rsidRPr="00055950">
      <w:t>med anledning av prop. 2007/08:4</w:t>
    </w:r>
    <w:r w:rsidRPr="00055950">
      <w:fldChar w:fldCharType="end"/>
    </w:r>
  </w:p>
  <w:p w:rsidR="00BD7D09" w:rsidRPr="00055950" w:rsidRDefault="00BD7D09">
    <w:pPr>
      <w:pStyle w:val="FSHTitel"/>
    </w:pPr>
    <w:r w:rsidRPr="00055950">
      <w:fldChar w:fldCharType="begin" w:fldLock="1"/>
    </w:r>
    <w:r w:rsidRPr="00055950">
      <w:instrText xml:space="preserve"> DOCPROPERTY</w:instrText>
    </w:r>
    <w:r w:rsidRPr="00055950">
      <w:rPr>
        <w:sz w:val="18"/>
      </w:rPr>
      <w:instrText xml:space="preserve"> "RubrikSvar" *\charformat </w:instrText>
    </w:r>
    <w:r w:rsidRPr="00055950">
      <w:fldChar w:fldCharType="separate"/>
    </w:r>
    <w:r w:rsidRPr="00055950">
      <w:t>Annonstid i radio och TV</w:t>
    </w:r>
    <w:r w:rsidRPr="00055950">
      <w:fldChar w:fldCharType="end"/>
    </w:r>
  </w:p>
  <w:p w:rsidR="00BD7D09" w:rsidRPr="00055950" w:rsidRDefault="00BD7D09">
    <w:pPr>
      <w:pStyle w:val="Normal00"/>
    </w:pPr>
  </w:p>
  <w:p w:rsidR="00F54AC0" w:rsidRPr="00055950" w:rsidRDefault="00F54A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5607767">
    <w:abstractNumId w:val="8"/>
  </w:num>
  <w:num w:numId="2" w16cid:durableId="79181661">
    <w:abstractNumId w:val="9"/>
  </w:num>
  <w:num w:numId="3" w16cid:durableId="951473683">
    <w:abstractNumId w:val="8"/>
  </w:num>
  <w:num w:numId="4" w16cid:durableId="1529374625">
    <w:abstractNumId w:val="9"/>
  </w:num>
  <w:num w:numId="5" w16cid:durableId="1195339024">
    <w:abstractNumId w:val="13"/>
  </w:num>
  <w:num w:numId="6" w16cid:durableId="1388644343">
    <w:abstractNumId w:val="10"/>
  </w:num>
  <w:num w:numId="7" w16cid:durableId="937565544">
    <w:abstractNumId w:val="11"/>
  </w:num>
  <w:num w:numId="8" w16cid:durableId="1638678149">
    <w:abstractNumId w:val="12"/>
  </w:num>
  <w:num w:numId="9" w16cid:durableId="658464947">
    <w:abstractNumId w:val="8"/>
  </w:num>
  <w:num w:numId="10" w16cid:durableId="30959244">
    <w:abstractNumId w:val="3"/>
  </w:num>
  <w:num w:numId="11" w16cid:durableId="1488472937">
    <w:abstractNumId w:val="2"/>
  </w:num>
  <w:num w:numId="12" w16cid:durableId="1279213270">
    <w:abstractNumId w:val="1"/>
  </w:num>
  <w:num w:numId="13" w16cid:durableId="1486311623">
    <w:abstractNumId w:val="0"/>
  </w:num>
  <w:num w:numId="14" w16cid:durableId="813374095">
    <w:abstractNumId w:val="9"/>
  </w:num>
  <w:num w:numId="15" w16cid:durableId="322398872">
    <w:abstractNumId w:val="7"/>
  </w:num>
  <w:num w:numId="16" w16cid:durableId="501968038">
    <w:abstractNumId w:val="6"/>
  </w:num>
  <w:num w:numId="17" w16cid:durableId="1957566673">
    <w:abstractNumId w:val="5"/>
  </w:num>
  <w:num w:numId="18" w16cid:durableId="1127695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36FA034E-DC39-47F3-9CBF-A58816E9D614},{FDDDEA78-73E3-4A37-B918-74E72858C484},{70D6C0F8-0D79-459C-8A62-FFC09516A98A},{C9963F38-8E99-4D84-BBF6-1F7658DB410B},{B09C9622-1A1D-4E9E-B484-42DD827877DF},{F644E30C-A117-4F68-B503-BD3643EE7D88},{A84252AD-74F7-4D5E-861A-3F95269FC5C7},{DFEB2DE4-9B3D-41CA-B854-8590CB951C66}"/>
  </w:docVars>
  <w:rsids>
    <w:rsidRoot w:val="00055950"/>
    <w:rsid w:val="00002742"/>
    <w:rsid w:val="000220F8"/>
    <w:rsid w:val="00034058"/>
    <w:rsid w:val="00040A89"/>
    <w:rsid w:val="00040D14"/>
    <w:rsid w:val="0004381F"/>
    <w:rsid w:val="00055950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65E9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979E7"/>
    <w:rsid w:val="005B145B"/>
    <w:rsid w:val="005C441C"/>
    <w:rsid w:val="005D3F50"/>
    <w:rsid w:val="005D4259"/>
    <w:rsid w:val="005D72CF"/>
    <w:rsid w:val="00601C6D"/>
    <w:rsid w:val="00603CD4"/>
    <w:rsid w:val="006346C1"/>
    <w:rsid w:val="006443A4"/>
    <w:rsid w:val="0064771D"/>
    <w:rsid w:val="00653DD0"/>
    <w:rsid w:val="00677B63"/>
    <w:rsid w:val="00680CC2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063A6"/>
    <w:rsid w:val="00A15D71"/>
    <w:rsid w:val="00A16856"/>
    <w:rsid w:val="00A174E2"/>
    <w:rsid w:val="00A21BC5"/>
    <w:rsid w:val="00A47FAF"/>
    <w:rsid w:val="00A736FF"/>
    <w:rsid w:val="00AA1434"/>
    <w:rsid w:val="00AB5000"/>
    <w:rsid w:val="00AC4310"/>
    <w:rsid w:val="00AC63D9"/>
    <w:rsid w:val="00AD0D20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D7D09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05F0"/>
    <w:rsid w:val="00CD4B2B"/>
    <w:rsid w:val="00CE3037"/>
    <w:rsid w:val="00CF7A43"/>
    <w:rsid w:val="00D01775"/>
    <w:rsid w:val="00D04F50"/>
    <w:rsid w:val="00D1174F"/>
    <w:rsid w:val="00D11807"/>
    <w:rsid w:val="00D1289C"/>
    <w:rsid w:val="00D208CD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54AC0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F6B1E5-A385-4E21-9320-3161F7A7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A063A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A063A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A063A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A063A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A063A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A063A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A063A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A063A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A063A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A063A6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A063A6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A063A6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A063A6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A063A6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2263</Characters>
  <Application>Microsoft Office Word</Application>
  <DocSecurity>4</DocSecurity>
  <Lines>49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s16201</vt:lpstr>
    </vt:vector>
  </TitlesOfParts>
  <Company>Riksdagen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s16201</dc:title>
  <dc:subject>s16201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2007-10-08T13:47:00Z</cp:lastPrinted>
  <dcterms:created xsi:type="dcterms:W3CDTF">2025-12-17T06:23:00Z</dcterms:created>
  <dcterms:modified xsi:type="dcterms:W3CDTF">2025-12-17T06:23:00Z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2007/08:4 Annonstid i radio och TV</vt:lpwstr>
  </property>
  <property fmtid="{D5CDD505-2E9C-101B-9397-08002B2CF9AE}" pid="11" name="SvarFrasKort">
    <vt:lpwstr>med anledning av prop. 2007/08:4</vt:lpwstr>
  </property>
  <property fmtid="{D5CDD505-2E9C-101B-9397-08002B2CF9AE}" pid="12" name="Svar">
    <vt:lpwstr>Proposition</vt:lpwstr>
  </property>
  <property fmtid="{D5CDD505-2E9C-101B-9397-08002B2CF9AE}" pid="13" name="SvarNr">
    <vt:lpwstr>2007/08:4</vt:lpwstr>
  </property>
  <property fmtid="{D5CDD505-2E9C-101B-9397-08002B2CF9AE}" pid="14" name="RubrikSvar">
    <vt:lpwstr>Annonstid i radio och TV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s16201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Berit Andnor m.fl. (s)</vt:lpwstr>
  </property>
  <property fmtid="{D5CDD505-2E9C-101B-9397-08002B2CF9AE}" pid="26" name="MotionarLista">
    <vt:lpwstr>Andnor, Berit (s)\Johansson, Morgan (s)\Kerimo, Yilmaz (s)\Petersson i Stockaryd, Helene (s)\Gustafsson, Billy (s)\Andersson, Phia (s)\Bohlin, Sinikka (s)\Björkman, Jan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Morgan Johansson (s), Yilmaz Kerimo (s), Helene Petersson i Stockaryd (s), Billy Gustafsson (s), Phia Andersson (s), Sinikka Bohlin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margareta.freding@riksdagen.se</vt:lpwstr>
  </property>
  <property fmtid="{D5CDD505-2E9C-101B-9397-08002B2CF9AE}" pid="45" name="ReservUID">
    <vt:lpwstr>ma0712aa</vt:lpwstr>
  </property>
  <property fmtid="{D5CDD505-2E9C-101B-9397-08002B2CF9AE}" pid="46" name="MotionID">
    <vt:lpwstr>20072008000000000115000162010075</vt:lpwstr>
  </property>
  <property fmtid="{D5CDD505-2E9C-101B-9397-08002B2CF9AE}" pid="47" name="datum">
    <vt:lpwstr>071003</vt:lpwstr>
  </property>
  <property fmtid="{D5CDD505-2E9C-101B-9397-08002B2CF9AE}" pid="48" name="avsändar-e-post">
    <vt:lpwstr>margareta.freding@riksdagen.se</vt:lpwstr>
  </property>
  <property fmtid="{D5CDD505-2E9C-101B-9397-08002B2CF9AE}" pid="49" name="id">
    <vt:lpwstr>20072008000000000115000162010075</vt:lpwstr>
  </property>
  <property fmtid="{D5CDD505-2E9C-101B-9397-08002B2CF9AE}" pid="50" name="nummer">
    <vt:lpwstr>3</vt:lpwstr>
  </property>
  <property fmtid="{D5CDD505-2E9C-101B-9397-08002B2CF9AE}" pid="51" name="utskottsbeteckning">
    <vt:lpwstr>K</vt:lpwstr>
  </property>
  <property fmtid="{D5CDD505-2E9C-101B-9397-08002B2CF9AE}" pid="52" name="GlobalUID">
    <vt:lpwstr>{E5FBDA55-0F41-49CF-B939-5808DF4DA606}</vt:lpwstr>
  </property>
  <property fmtid="{D5CDD505-2E9C-101B-9397-08002B2CF9AE}" pid="53" name="Överföringar">
    <vt:i4>0</vt:i4>
  </property>
  <property fmtid="{D5CDD505-2E9C-101B-9397-08002B2CF9AE}" pid="54" name="Checksum">
    <vt:lpwstr>*0011335941777*</vt:lpwstr>
  </property>
  <property fmtid="{D5CDD505-2E9C-101B-9397-08002B2CF9AE}" pid="55" name="skuggnummer">
    <vt:lpwstr/>
  </property>
  <property fmtid="{D5CDD505-2E9C-101B-9397-08002B2CF9AE}" pid="56" name="urixVersion">
    <vt:lpwstr>3.2.0.9</vt:lpwstr>
  </property>
  <property fmtid="{D5CDD505-2E9C-101B-9397-08002B2CF9AE}" pid="57" name="urixOrigin">
    <vt:lpwstr>071016 20:01:53.760</vt:lpwstr>
  </property>
  <property fmtid="{D5CDD505-2E9C-101B-9397-08002B2CF9AE}" pid="58" name="urixGuid">
    <vt:lpwstr>{84D754AA-68AF-4D34-9362-C3C407388573}</vt:lpwstr>
  </property>
</Properties>
</file>