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BA4BB8E4C640A4B0231DB9AB5EE86E"/>
        </w:placeholder>
        <w:text/>
      </w:sdtPr>
      <w:sdtEndPr/>
      <w:sdtContent>
        <w:p w:rsidRPr="009B062B" w:rsidR="00AF30DD" w:rsidP="006E2EC1" w:rsidRDefault="00AF30DD" w14:paraId="5B2663B9" w14:textId="77777777">
          <w:pPr>
            <w:pStyle w:val="Rubrik1"/>
            <w:spacing w:after="300"/>
          </w:pPr>
          <w:r w:rsidRPr="009B062B">
            <w:t>Förslag till riksdagsbeslut</w:t>
          </w:r>
        </w:p>
      </w:sdtContent>
    </w:sdt>
    <w:bookmarkStart w:name="_Hlk50733169" w:displacedByCustomXml="next" w:id="0"/>
    <w:sdt>
      <w:sdtPr>
        <w:alias w:val="Yrkande 1"/>
        <w:tag w:val="2408bd01-79fb-427b-82f6-8d040de3baee"/>
        <w:id w:val="-864282260"/>
        <w:lock w:val="sdtLocked"/>
      </w:sdtPr>
      <w:sdtEndPr/>
      <w:sdtContent>
        <w:p w:rsidR="00C3639F" w:rsidRDefault="00934A32" w14:paraId="6ACCA11F" w14:textId="77777777">
          <w:pPr>
            <w:pStyle w:val="Frslagstext"/>
            <w:numPr>
              <w:ilvl w:val="0"/>
              <w:numId w:val="0"/>
            </w:numPr>
          </w:pPr>
          <w:r>
            <w:t>Riksdagen ställer sig bakom det som anförs i motionen om att införa en finskinspirerad beredskapslag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2E018BFA5A64698976EEF9FC894AF57"/>
        </w:placeholder>
        <w:text/>
      </w:sdtPr>
      <w:sdtEndPr/>
      <w:sdtContent>
        <w:p w:rsidRPr="009B062B" w:rsidR="006D79C9" w:rsidP="00333E95" w:rsidRDefault="006D79C9" w14:paraId="474E1833" w14:textId="77777777">
          <w:pPr>
            <w:pStyle w:val="Rubrik1"/>
          </w:pPr>
          <w:r>
            <w:t>Motivering</w:t>
          </w:r>
        </w:p>
      </w:sdtContent>
    </w:sdt>
    <w:p w:rsidR="003C0240" w:rsidP="003C0240" w:rsidRDefault="003C0240" w14:paraId="1A0332C6" w14:textId="77777777">
      <w:pPr>
        <w:pStyle w:val="Normalutanindragellerluft"/>
      </w:pPr>
      <w:r>
        <w:t>Under 2000-talet har de svenska beredskapslagren successivt skrotats, och mat, mediciner, medicinsk utrustning och olja har inte längre setts som nödvändigt att lagra. Samtidigt har ansvaret för det som varit kvar förflyttats till regionerna, som inte gjort mycket för att upprätthålla några lager.</w:t>
      </w:r>
    </w:p>
    <w:p w:rsidRPr="006D2862" w:rsidR="003C0240" w:rsidP="006D2862" w:rsidRDefault="003C0240" w14:paraId="07BF8C08" w14:textId="3576364A">
      <w:r w:rsidRPr="006D2862">
        <w:t>Det är inte helt förvånande. Samtliga partier i Sveriges riksdag förutom Sverigedemo</w:t>
      </w:r>
      <w:bookmarkStart w:name="_GoBack" w:id="2"/>
      <w:bookmarkEnd w:id="2"/>
      <w:r w:rsidRPr="006D2862">
        <w:t>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w:rsidRPr="006D2862" w:rsidR="003C0240" w:rsidP="006D2862" w:rsidRDefault="003C0240" w14:paraId="5A6BC7ED" w14:textId="130D7972">
      <w:r w:rsidRPr="006D2862">
        <w:t>För att få lite perspektiv på vad nedmonteringen de senaste 20 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2</w:t>
      </w:r>
      <w:r w:rsidRPr="006D2862" w:rsidR="005053CE">
        <w:t> </w:t>
      </w:r>
      <w:r w:rsidRPr="006D2862">
        <w:t>stycken kvar 2020 (båda dessa införskaffade 2008). Över 7,3 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p>
    <w:p w:rsidRPr="006D2862" w:rsidR="00BB6339" w:rsidP="006D2862" w:rsidRDefault="003C0240" w14:paraId="73E1B1B3" w14:textId="72C393A0">
      <w:r w:rsidRPr="006D2862">
        <w:t>Finland har dock valt en helt annan väg än Sverige, och är väl rusta</w:t>
      </w:r>
      <w:r w:rsidRPr="006D2862" w:rsidR="005053CE">
        <w:t>t</w:t>
      </w:r>
      <w:r w:rsidRPr="006D2862">
        <w:t xml:space="preserve"> för den pandemi som vi nu drabbats av</w:t>
      </w:r>
      <w:r w:rsidRPr="006D2862" w:rsidR="005053CE">
        <w:t>,</w:t>
      </w:r>
      <w:r w:rsidRPr="006D2862">
        <w:t xml:space="preserve"> detta tack vare </w:t>
      </w:r>
      <w:r w:rsidRPr="006D2862" w:rsidR="005053CE">
        <w:t>deras</w:t>
      </w:r>
      <w:r w:rsidRPr="006D2862">
        <w:t xml:space="preserve"> enorma beredskapslager som både är under</w:t>
      </w:r>
      <w:r w:rsidR="006D2862">
        <w:softHyphen/>
      </w:r>
      <w:r w:rsidRPr="006D2862">
        <w:t>hållna och kontinuerligt utvecklade. Den finska regeringen har därför kunnat lova sin befolkning att det inte kommer att råda någon brist på vare sig skydds- eller sjukvårds</w:t>
      </w:r>
      <w:r w:rsidR="006D2862">
        <w:softHyphen/>
      </w:r>
      <w:r w:rsidRPr="006D2862">
        <w:t xml:space="preserve">utrustning då deras hemliga lagerlokaler bland annat innehåller sjukvårdsmateriel i </w:t>
      </w:r>
      <w:r w:rsidRPr="006D2862">
        <w:lastRenderedPageBreak/>
        <w:t>överflöd. Regeringen bör lära av det goda exemp</w:t>
      </w:r>
      <w:r w:rsidRPr="006D2862" w:rsidR="005053CE">
        <w:t>el</w:t>
      </w:r>
      <w:r w:rsidRPr="006D2862">
        <w:t xml:space="preserve"> vi har i vårt östra grannland och inrätta en beredskapslag </w:t>
      </w:r>
      <w:r w:rsidRPr="006D2862" w:rsidR="005053CE">
        <w:t>likt</w:t>
      </w:r>
      <w:r w:rsidRPr="006D2862">
        <w:t xml:space="preserve"> den i Finland.</w:t>
      </w:r>
    </w:p>
    <w:sdt>
      <w:sdtPr>
        <w:rPr>
          <w:i/>
          <w:noProof/>
        </w:rPr>
        <w:alias w:val="CC_Underskrifter"/>
        <w:tag w:val="CC_Underskrifter"/>
        <w:id w:val="583496634"/>
        <w:lock w:val="sdtContentLocked"/>
        <w:placeholder>
          <w:docPart w:val="FFADC4815FA94D22B4EFF35DCBECC145"/>
        </w:placeholder>
      </w:sdtPr>
      <w:sdtEndPr>
        <w:rPr>
          <w:i w:val="0"/>
          <w:noProof w:val="0"/>
        </w:rPr>
      </w:sdtEndPr>
      <w:sdtContent>
        <w:p w:rsidR="006E2EC1" w:rsidP="00B75F20" w:rsidRDefault="006E2EC1" w14:paraId="346B21BB" w14:textId="77777777"/>
        <w:p w:rsidRPr="008E0FE2" w:rsidR="004801AC" w:rsidP="00B75F20" w:rsidRDefault="006D2862" w14:paraId="0CF9C6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A42E8" w:rsidRDefault="00AA42E8" w14:paraId="21EC3120" w14:textId="77777777"/>
    <w:sectPr w:rsidR="00AA42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270E9" w14:textId="77777777" w:rsidR="003C0240" w:rsidRDefault="003C0240" w:rsidP="000C1CAD">
      <w:pPr>
        <w:spacing w:line="240" w:lineRule="auto"/>
      </w:pPr>
      <w:r>
        <w:separator/>
      </w:r>
    </w:p>
  </w:endnote>
  <w:endnote w:type="continuationSeparator" w:id="0">
    <w:p w14:paraId="7721EC32" w14:textId="77777777" w:rsidR="003C0240" w:rsidRDefault="003C0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A6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A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F7707" w14:textId="77777777" w:rsidR="00496032" w:rsidRDefault="004960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EDC99" w14:textId="77777777" w:rsidR="003C0240" w:rsidRDefault="003C0240" w:rsidP="000C1CAD">
      <w:pPr>
        <w:spacing w:line="240" w:lineRule="auto"/>
      </w:pPr>
      <w:r>
        <w:separator/>
      </w:r>
    </w:p>
  </w:footnote>
  <w:footnote w:type="continuationSeparator" w:id="0">
    <w:p w14:paraId="183023D8" w14:textId="77777777" w:rsidR="003C0240" w:rsidRDefault="003C02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85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43FE1" wp14:anchorId="68EDF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2862" w14:paraId="1AC464CA" w14:textId="77777777">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text/>
                            </w:sdtPr>
                            <w:sdtEndPr/>
                            <w:sdtContent>
                              <w:r w:rsidR="00B75F20">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DF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2862" w14:paraId="1AC464CA" w14:textId="77777777">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text/>
                      </w:sdtPr>
                      <w:sdtEndPr/>
                      <w:sdtContent>
                        <w:r w:rsidR="00B75F20">
                          <w:t>82</w:t>
                        </w:r>
                      </w:sdtContent>
                    </w:sdt>
                  </w:p>
                </w:txbxContent>
              </v:textbox>
              <w10:wrap anchorx="page"/>
            </v:shape>
          </w:pict>
        </mc:Fallback>
      </mc:AlternateContent>
    </w:r>
  </w:p>
  <w:p w:rsidRPr="00293C4F" w:rsidR="00262EA3" w:rsidP="00776B74" w:rsidRDefault="00262EA3" w14:paraId="113CB6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1506E8" w14:textId="77777777">
    <w:pPr>
      <w:jc w:val="right"/>
    </w:pPr>
  </w:p>
  <w:p w:rsidR="00262EA3" w:rsidP="00776B74" w:rsidRDefault="00262EA3" w14:paraId="7BB691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2862" w14:paraId="7F1C07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DA88F1" wp14:anchorId="6E835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2862" w14:paraId="715D25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text/>
      </w:sdtPr>
      <w:sdtEndPr/>
      <w:sdtContent>
        <w:r w:rsidR="00B75F20">
          <w:t>82</w:t>
        </w:r>
      </w:sdtContent>
    </w:sdt>
  </w:p>
  <w:p w:rsidRPr="008227B3" w:rsidR="00262EA3" w:rsidP="008227B3" w:rsidRDefault="006D2862" w14:paraId="1D62FF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2862" w14:paraId="79F17A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w:t>
        </w:r>
      </w:sdtContent>
    </w:sdt>
  </w:p>
  <w:p w:rsidR="00262EA3" w:rsidP="00E03A3D" w:rsidRDefault="006D2862" w14:paraId="3FE7955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C0240" w14:paraId="3258F190" w14:textId="77777777">
        <w:pPr>
          <w:pStyle w:val="FSHRub2"/>
        </w:pPr>
        <w:r>
          <w:t>Beredskapslag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937FB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3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3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3CE"/>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6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C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3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E8"/>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2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9F"/>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C6DDDA"/>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A0407F" w:rsidRDefault="00A0407F">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A0407F" w:rsidRDefault="00A0407F">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A0407F" w:rsidRDefault="00A0407F">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A0407F" w:rsidRDefault="00A0407F">
          <w:pPr>
            <w:pStyle w:val="FAFAABF3085B4D77A018F3E0221D70FE"/>
          </w:pPr>
          <w:r>
            <w:t xml:space="preserve"> </w:t>
          </w:r>
        </w:p>
      </w:docPartBody>
    </w:docPart>
    <w:docPart>
      <w:docPartPr>
        <w:name w:val="FFADC4815FA94D22B4EFF35DCBECC145"/>
        <w:category>
          <w:name w:val="Allmänt"/>
          <w:gallery w:val="placeholder"/>
        </w:category>
        <w:types>
          <w:type w:val="bbPlcHdr"/>
        </w:types>
        <w:behaviors>
          <w:behavior w:val="content"/>
        </w:behaviors>
        <w:guid w:val="{9BC8D720-0FBB-44ED-BF73-0AEDBA1D11D4}"/>
      </w:docPartPr>
      <w:docPartBody>
        <w:p w:rsidR="00011B53" w:rsidRDefault="00011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7F"/>
    <w:rsid w:val="00011B53"/>
    <w:rsid w:val="00A04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4BB8E4C640A4B0231DB9AB5EE86E">
    <w:name w:val="23BA4BB8E4C640A4B0231DB9AB5EE86E"/>
  </w:style>
  <w:style w:type="paragraph" w:customStyle="1" w:styleId="419730E8AF6049A28349063A1F4C7CAC">
    <w:name w:val="419730E8AF6049A28349063A1F4C7C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C4F4ECB1D4664BE8F1DD35C3DDD15">
    <w:name w:val="9E6C4F4ECB1D4664BE8F1DD35C3DDD15"/>
  </w:style>
  <w:style w:type="paragraph" w:customStyle="1" w:styleId="72E018BFA5A64698976EEF9FC894AF57">
    <w:name w:val="72E018BFA5A64698976EEF9FC894AF57"/>
  </w:style>
  <w:style w:type="paragraph" w:customStyle="1" w:styleId="5CB94371E1DD48628897A42C6BD228E6">
    <w:name w:val="5CB94371E1DD48628897A42C6BD228E6"/>
  </w:style>
  <w:style w:type="paragraph" w:customStyle="1" w:styleId="0142B75BDFCE46EB9C74118B60F622D5">
    <w:name w:val="0142B75BDFCE46EB9C74118B60F622D5"/>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79094-611F-4C16-A703-203B34D4E980}"/>
</file>

<file path=customXml/itemProps2.xml><?xml version="1.0" encoding="utf-8"?>
<ds:datastoreItem xmlns:ds="http://schemas.openxmlformats.org/officeDocument/2006/customXml" ds:itemID="{6764E0D5-7C26-4B1A-867B-E6C6949C5CFF}"/>
</file>

<file path=customXml/itemProps3.xml><?xml version="1.0" encoding="utf-8"?>
<ds:datastoreItem xmlns:ds="http://schemas.openxmlformats.org/officeDocument/2006/customXml" ds:itemID="{EF57D03F-C6C6-4DFB-B161-98DF9E865B7A}"/>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1848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