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F22" w:rsidRPr="002F6AAB" w:rsidRDefault="00E21F22">
      <w:pPr>
        <w:pStyle w:val="Frslagsrubrik"/>
        <w:shd w:val="clear" w:color="000000" w:fill="auto"/>
      </w:pPr>
      <w:r w:rsidRPr="002F6AAB">
        <w:t>Förslag till riksdagsbeslut</w:t>
      </w:r>
    </w:p>
    <w:p w:rsidR="00E21F22" w:rsidRPr="002F6AAB" w:rsidRDefault="00E21F22">
      <w:pPr>
        <w:pStyle w:val="Hemstlatt"/>
        <w:shd w:val="clear" w:color="000000" w:fill="auto"/>
        <w:ind w:left="0"/>
      </w:pPr>
      <w:r w:rsidRPr="002F6AAB">
        <w:t>Riksdagen tillkännager för regeringen som sin mening vad som anförs i motionen om behovet av att anpassa EU:s naturvårdsdire</w:t>
      </w:r>
      <w:r w:rsidRPr="002F6AAB">
        <w:t>k</w:t>
      </w:r>
      <w:r w:rsidRPr="002F6AAB">
        <w:t>tiv.</w:t>
      </w:r>
    </w:p>
    <w:p w:rsidR="00E21F22" w:rsidRPr="002F6AAB" w:rsidRDefault="00E21F22">
      <w:pPr>
        <w:pStyle w:val="Rubrik1"/>
        <w:shd w:val="clear" w:color="000000" w:fill="auto"/>
      </w:pPr>
      <w:r w:rsidRPr="002F6AAB">
        <w:t>Motivering</w:t>
      </w:r>
    </w:p>
    <w:p w:rsidR="00E21F22" w:rsidRPr="002F6AAB" w:rsidRDefault="00E21F22">
      <w:pPr>
        <w:shd w:val="clear" w:color="000000" w:fill="auto"/>
      </w:pPr>
      <w:r w:rsidRPr="002F6AAB">
        <w:t>EU:s naturvårdsdirektiv, dvs. fågel samt art- och habitatdirektivet, har under flera decennier utgjort stommen i EU:s strävan att bevara den biologiska mångfalden. Med direktivens hjälp har stora områden fredats från exploat</w:t>
      </w:r>
      <w:r w:rsidRPr="002F6AAB">
        <w:t>e</w:t>
      </w:r>
      <w:r w:rsidRPr="002F6AAB">
        <w:t>ring genom det skydd som t.ex. Natura 2000 erbjuder.</w:t>
      </w:r>
    </w:p>
    <w:p w:rsidR="00E21F22" w:rsidRPr="002F6AAB" w:rsidRDefault="00E21F22">
      <w:pPr>
        <w:pStyle w:val="Normaltindrag"/>
        <w:shd w:val="clear" w:color="000000" w:fill="auto"/>
      </w:pPr>
      <w:r w:rsidRPr="002F6AAB">
        <w:t>Arbetet har varit framgångsrikt och flera arter har ökat i antal, t.ex. skarv och korp. Samtidigt finns det fortfarande arter som inte har en positiv utvec</w:t>
      </w:r>
      <w:r w:rsidRPr="002F6AAB">
        <w:t>k</w:t>
      </w:r>
      <w:r w:rsidRPr="002F6AAB">
        <w:t>ling. Rödspoven är en sådan art som fortsättningsvis finns upptagen som jaktbar art i fågeldirektivet och jagas i vissa EU-länder. I Sverige finns endast 75 par kvar.</w:t>
      </w:r>
    </w:p>
    <w:p w:rsidR="00E21F22" w:rsidRPr="002F6AAB" w:rsidRDefault="00E21F22">
      <w:pPr>
        <w:pStyle w:val="Normaltindrag"/>
        <w:shd w:val="clear" w:color="000000" w:fill="auto"/>
      </w:pPr>
      <w:r w:rsidRPr="002F6AAB">
        <w:t>Även om direktiven varit framgångsrika så har de en svaghet i det att de inte är anpassningsbara till förändrade förhållanden. Det visar exemplet ovan men även habitatdirektivets förbud mot att använda halvautomatiska gevär vid björnjakt. När direktivet antogs fanns det väldigt få björnar inom EU:s dåvarande område och det var inte aktuellt m</w:t>
      </w:r>
      <w:r w:rsidRPr="002F6AAB">
        <w:t>ed jakt. Nu när björn jagas borde det vara en självklarhet att kunna använda halvautomater.</w:t>
      </w:r>
    </w:p>
    <w:p w:rsidR="00E21F22" w:rsidRPr="002F6AAB" w:rsidRDefault="00E21F22">
      <w:pPr>
        <w:pStyle w:val="Normaltindrag"/>
        <w:shd w:val="clear" w:color="000000" w:fill="auto"/>
      </w:pPr>
      <w:r w:rsidRPr="002F6AAB">
        <w:t>De ovan nämnda problemen kan åtgärdas genom att ändringar görs i dire</w:t>
      </w:r>
      <w:r w:rsidRPr="002F6AAB">
        <w:t>k</w:t>
      </w:r>
      <w:r w:rsidRPr="002F6AAB">
        <w:t>tivens bilagor.</w:t>
      </w:r>
    </w:p>
    <w:p w:rsidR="00E21F22" w:rsidRPr="002F6AAB" w:rsidRDefault="00E21F22">
      <w:pPr>
        <w:pStyle w:val="Normaltindrag"/>
        <w:shd w:val="clear" w:color="000000" w:fill="auto"/>
      </w:pPr>
      <w:r w:rsidRPr="002F6AAB">
        <w:t>Vi vill därför att regeringen ska verka för en ändring av direktiven i syfte att införa en mekanism för uppdateringar av direktivens bilagor.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6AAB">
        <w:trPr>
          <w:cantSplit/>
        </w:trPr>
        <w:tc>
          <w:tcPr>
            <w:tcW w:w="3046" w:type="dxa"/>
          </w:tcPr>
          <w:p w:rsidR="00E21F22" w:rsidRPr="002F6AAB" w:rsidRDefault="00E21F22">
            <w:pPr>
              <w:pStyle w:val="UnderskriftDatum"/>
              <w:shd w:val="clear" w:color="000000" w:fill="auto"/>
              <w:spacing w:before="240"/>
            </w:pPr>
            <w:r w:rsidRPr="002F6AAB">
              <w:lastRenderedPageBreak/>
              <w:t>Stockholm den 30 september 2013</w:t>
            </w:r>
          </w:p>
        </w:tc>
        <w:tc>
          <w:tcPr>
            <w:tcW w:w="3047" w:type="dxa"/>
          </w:tcPr>
          <w:p w:rsidR="00E21F22" w:rsidRPr="002F6AAB" w:rsidRDefault="00E21F22">
            <w:pPr>
              <w:pStyle w:val="Underskrifter"/>
              <w:shd w:val="clear" w:color="000000" w:fill="auto"/>
              <w:spacing w:before="240"/>
            </w:pPr>
          </w:p>
        </w:tc>
      </w:tr>
      <w:tr w:rsidR="00000000" w:rsidRPr="002F6AAB">
        <w:trPr>
          <w:cantSplit/>
        </w:trPr>
        <w:tc>
          <w:tcPr>
            <w:tcW w:w="3046" w:type="dxa"/>
          </w:tcPr>
          <w:p w:rsidR="00E21F22" w:rsidRPr="002F6AAB" w:rsidRDefault="00E21F22">
            <w:pPr>
              <w:pStyle w:val="Underskrifter"/>
              <w:shd w:val="clear" w:color="000000" w:fill="auto"/>
            </w:pPr>
            <w:r w:rsidRPr="002F6AAB">
              <w:t>Isak From (S)</w:t>
            </w:r>
          </w:p>
        </w:tc>
        <w:tc>
          <w:tcPr>
            <w:tcW w:w="3046" w:type="dxa"/>
          </w:tcPr>
          <w:p w:rsidR="00E21F22" w:rsidRPr="002F6AAB" w:rsidRDefault="00E21F22">
            <w:pPr>
              <w:pStyle w:val="Underskrifter"/>
              <w:shd w:val="clear" w:color="000000" w:fill="auto"/>
            </w:pPr>
          </w:p>
        </w:tc>
      </w:tr>
      <w:tr w:rsidR="00000000" w:rsidRPr="002F6AAB">
        <w:trPr>
          <w:cantSplit/>
        </w:trPr>
        <w:tc>
          <w:tcPr>
            <w:tcW w:w="3046" w:type="dxa"/>
          </w:tcPr>
          <w:p w:rsidR="00E21F22" w:rsidRPr="002F6AAB" w:rsidRDefault="00E21F22">
            <w:pPr>
              <w:pStyle w:val="Underskrifter"/>
              <w:shd w:val="clear" w:color="000000" w:fill="auto"/>
            </w:pPr>
            <w:r w:rsidRPr="002F6AAB">
              <w:t>Agneta Gille (S)</w:t>
            </w:r>
          </w:p>
        </w:tc>
        <w:tc>
          <w:tcPr>
            <w:tcW w:w="3046" w:type="dxa"/>
          </w:tcPr>
          <w:p w:rsidR="00E21F22" w:rsidRPr="002F6AAB" w:rsidRDefault="00E21F22">
            <w:pPr>
              <w:pStyle w:val="Underskrifter"/>
              <w:shd w:val="clear" w:color="000000" w:fill="auto"/>
            </w:pPr>
            <w:r w:rsidRPr="002F6AAB">
              <w:t>Gunnar Sandberg (S)</w:t>
            </w:r>
          </w:p>
        </w:tc>
      </w:tr>
      <w:tr w:rsidR="00000000" w:rsidRPr="002F6AAB">
        <w:trPr>
          <w:cantSplit/>
        </w:trPr>
        <w:tc>
          <w:tcPr>
            <w:tcW w:w="3046" w:type="dxa"/>
          </w:tcPr>
          <w:p w:rsidR="00E21F22" w:rsidRPr="002F6AAB" w:rsidRDefault="00E21F22">
            <w:pPr>
              <w:pStyle w:val="Underskrifter"/>
              <w:shd w:val="clear" w:color="000000" w:fill="auto"/>
            </w:pPr>
            <w:r w:rsidRPr="002F6AAB">
              <w:t>Maria Stenberg (S)</w:t>
            </w:r>
          </w:p>
        </w:tc>
        <w:tc>
          <w:tcPr>
            <w:tcW w:w="3046" w:type="dxa"/>
          </w:tcPr>
          <w:p w:rsidR="00E21F22" w:rsidRPr="002F6AAB" w:rsidRDefault="00E21F22">
            <w:pPr>
              <w:pStyle w:val="Underskrifter"/>
              <w:shd w:val="clear" w:color="000000" w:fill="auto"/>
            </w:pPr>
          </w:p>
        </w:tc>
      </w:tr>
    </w:tbl>
    <w:p w:rsidR="00E21F22" w:rsidRPr="002F6AAB" w:rsidRDefault="00E21F22">
      <w:pPr>
        <w:pStyle w:val="Normaltindrag"/>
        <w:shd w:val="clear" w:color="000000" w:fill="auto"/>
      </w:pPr>
    </w:p>
    <w:sectPr w:rsidR="00E21F22" w:rsidRPr="002F6AA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F22" w:rsidRPr="002F6AAB" w:rsidRDefault="00E21F22">
      <w:r w:rsidRPr="002F6AAB">
        <w:separator/>
      </w:r>
    </w:p>
  </w:endnote>
  <w:endnote w:type="continuationSeparator" w:id="0">
    <w:p w:rsidR="00E21F22" w:rsidRPr="002F6AAB" w:rsidRDefault="00E21F22">
      <w:r w:rsidRPr="002F6A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22" w:rsidRPr="002F6AAB" w:rsidRDefault="002F6AAB">
    <w:pPr>
      <w:pStyle w:val="Sidfot"/>
    </w:pPr>
    <w:r w:rsidRPr="002F6A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1562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22" w:rsidRDefault="00E21F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1F22" w:rsidRDefault="00E21F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22" w:rsidRPr="002F6AAB" w:rsidRDefault="002F6AAB">
    <w:pPr>
      <w:pStyle w:val="Sidfot"/>
    </w:pPr>
    <w:r w:rsidRPr="002F6A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13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22" w:rsidRDefault="00E21F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1F22" w:rsidRDefault="00E21F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22" w:rsidRPr="002F6AAB" w:rsidRDefault="002F6AAB">
    <w:pPr>
      <w:pStyle w:val="Sidfot"/>
    </w:pPr>
    <w:r w:rsidRPr="002F6A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059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22" w:rsidRDefault="00E21F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1F22" w:rsidRDefault="00E21F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F22" w:rsidRPr="002F6AAB" w:rsidRDefault="00E21F22">
      <w:r w:rsidRPr="002F6AAB">
        <w:separator/>
      </w:r>
    </w:p>
  </w:footnote>
  <w:footnote w:type="continuationSeparator" w:id="0">
    <w:p w:rsidR="00E21F22" w:rsidRPr="002F6AAB" w:rsidRDefault="00E21F22">
      <w:r w:rsidRPr="002F6A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22" w:rsidRPr="002F6AAB" w:rsidRDefault="002F6AAB">
    <w:pPr>
      <w:pStyle w:val="Sidhuvud"/>
    </w:pPr>
    <w:r w:rsidRPr="002F6A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0924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22" w:rsidRDefault="00E21F2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1F22" w:rsidRDefault="00E21F2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22" w:rsidRPr="002F6AAB" w:rsidRDefault="002F6AAB">
    <w:pPr>
      <w:pStyle w:val="Sidhuvud"/>
    </w:pPr>
    <w:r w:rsidRPr="002F6A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1318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22" w:rsidRDefault="00E21F2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1F22" w:rsidRDefault="00E21F2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22" w:rsidRPr="002F6AAB" w:rsidRDefault="00E21F22">
    <w:pPr>
      <w:pStyle w:val="FSHNormal"/>
      <w:tabs>
        <w:tab w:val="right" w:pos="5840"/>
      </w:tabs>
    </w:pPr>
    <w:r w:rsidRPr="002F6AAB">
      <w:br/>
    </w:r>
    <w:r w:rsidRPr="002F6AAB">
      <w:fldChar w:fldCharType="begin" w:fldLock="1"/>
    </w:r>
    <w:r w:rsidRPr="002F6AAB">
      <w:instrText xml:space="preserve"> DOCPROPERTY</w:instrText>
    </w:r>
    <w:r w:rsidRPr="002F6AAB">
      <w:rPr>
        <w:sz w:val="18"/>
      </w:rPr>
      <w:instrText xml:space="preserve"> "YearUser" *\charformat </w:instrText>
    </w:r>
    <w:r w:rsidRPr="002F6AAB">
      <w:fldChar w:fldCharType="separate"/>
    </w:r>
    <w:r w:rsidRPr="002F6AAB">
      <w:t>2013/14</w:t>
    </w:r>
    <w:r w:rsidRPr="002F6AAB">
      <w:fldChar w:fldCharType="end"/>
    </w:r>
    <w:r w:rsidRPr="002F6AAB">
      <w:t xml:space="preserve"> </w:t>
    </w:r>
    <w:r w:rsidRPr="002F6AAB">
      <w:tab/>
      <w:t xml:space="preserve">mnr: </w:t>
    </w:r>
    <w:r w:rsidRPr="002F6AAB">
      <w:fldChar w:fldCharType="begin" w:fldLock="1"/>
    </w:r>
    <w:r w:rsidRPr="002F6AAB">
      <w:instrText xml:space="preserve"> DOCPROPERTY</w:instrText>
    </w:r>
    <w:r w:rsidRPr="002F6AAB">
      <w:rPr>
        <w:sz w:val="18"/>
      </w:rPr>
      <w:instrText xml:space="preserve"> "Motionsnummer" *\charformat </w:instrText>
    </w:r>
    <w:r w:rsidRPr="002F6AAB">
      <w:fldChar w:fldCharType="separate"/>
    </w:r>
    <w:r w:rsidRPr="002F6AAB">
      <w:t>MJ388</w:t>
    </w:r>
    <w:r w:rsidRPr="002F6AAB">
      <w:fldChar w:fldCharType="end"/>
    </w:r>
    <w:r w:rsidRPr="002F6AAB">
      <w:br/>
    </w:r>
    <w:r w:rsidRPr="002F6AAB">
      <w:fldChar w:fldCharType="begin" w:fldLock="1"/>
    </w:r>
    <w:r w:rsidRPr="002F6AAB">
      <w:instrText xml:space="preserve"> DOCPROPERTY</w:instrText>
    </w:r>
    <w:r w:rsidRPr="002F6AAB">
      <w:rPr>
        <w:sz w:val="18"/>
      </w:rPr>
      <w:instrText xml:space="preserve"> "Samling" *\charformat </w:instrText>
    </w:r>
    <w:r w:rsidRPr="002F6AAB">
      <w:fldChar w:fldCharType="end"/>
    </w:r>
    <w:r w:rsidRPr="002F6AAB">
      <w:tab/>
      <w:t xml:space="preserve">pnr: </w:t>
    </w:r>
    <w:r w:rsidRPr="002F6AAB">
      <w:fldChar w:fldCharType="begin" w:fldLock="1"/>
    </w:r>
    <w:r w:rsidRPr="002F6AAB">
      <w:instrText xml:space="preserve"> DOCPROPERTY</w:instrText>
    </w:r>
    <w:r w:rsidRPr="002F6AAB">
      <w:rPr>
        <w:sz w:val="18"/>
      </w:rPr>
      <w:instrText xml:space="preserve"> "Partinummer" *\charformat </w:instrText>
    </w:r>
    <w:r w:rsidRPr="002F6AAB">
      <w:fldChar w:fldCharType="separate"/>
    </w:r>
    <w:r w:rsidRPr="002F6AAB">
      <w:t>S2134</w:t>
    </w:r>
    <w:r w:rsidRPr="002F6AAB">
      <w:fldChar w:fldCharType="end"/>
    </w:r>
  </w:p>
  <w:p w:rsidR="00E21F22" w:rsidRPr="002F6AAB" w:rsidRDefault="00E21F22">
    <w:pPr>
      <w:pStyle w:val="FSHRub1"/>
    </w:pPr>
    <w:r w:rsidRPr="002F6AAB">
      <w:t>Motion till riksdagen</w:t>
    </w:r>
    <w:r w:rsidRPr="002F6AAB">
      <w:br/>
    </w:r>
    <w:r w:rsidRPr="002F6AAB">
      <w:fldChar w:fldCharType="begin" w:fldLock="1"/>
    </w:r>
    <w:r w:rsidRPr="002F6AAB">
      <w:instrText xml:space="preserve"> DOCPROPERTY "YearUser" *\charformat </w:instrText>
    </w:r>
    <w:r w:rsidRPr="002F6AAB">
      <w:fldChar w:fldCharType="separate"/>
    </w:r>
    <w:r w:rsidRPr="002F6AAB">
      <w:t>2013/14</w:t>
    </w:r>
    <w:r w:rsidRPr="002F6AAB">
      <w:fldChar w:fldCharType="end"/>
    </w:r>
    <w:r w:rsidRPr="002F6AAB">
      <w:t>:</w:t>
    </w:r>
    <w:r w:rsidRPr="002F6AAB">
      <w:fldChar w:fldCharType="begin" w:fldLock="1"/>
    </w:r>
    <w:r w:rsidRPr="002F6AAB">
      <w:instrText xml:space="preserve"> DOCPROPERTY "Motionsnummer" *\charformat </w:instrText>
    </w:r>
    <w:r w:rsidRPr="002F6AAB">
      <w:fldChar w:fldCharType="separate"/>
    </w:r>
    <w:r w:rsidRPr="002F6AAB">
      <w:t>MJ388</w:t>
    </w:r>
    <w:r w:rsidRPr="002F6AAB">
      <w:fldChar w:fldCharType="end"/>
    </w:r>
  </w:p>
  <w:p w:rsidR="00E21F22" w:rsidRPr="002F6AAB" w:rsidRDefault="00E21F22">
    <w:pPr>
      <w:pStyle w:val="FSHNormalS5"/>
    </w:pPr>
    <w:r w:rsidRPr="002F6AAB">
      <w:fldChar w:fldCharType="begin" w:fldLock="1"/>
    </w:r>
    <w:r w:rsidRPr="002F6AAB">
      <w:instrText xml:space="preserve"> DOCPROPERTY "MotionarText" *\charformat </w:instrText>
    </w:r>
    <w:r w:rsidRPr="002F6AAB">
      <w:fldChar w:fldCharType="separate"/>
    </w:r>
    <w:r w:rsidRPr="002F6AAB">
      <w:t>av Isak From m.fl. (S)</w:t>
    </w:r>
    <w:r w:rsidRPr="002F6AAB">
      <w:fldChar w:fldCharType="end"/>
    </w:r>
    <w:r w:rsidRPr="002F6AAB">
      <w:br/>
    </w:r>
    <w:r w:rsidRPr="002F6AAB">
      <w:fldChar w:fldCharType="begin" w:fldLock="1"/>
    </w:r>
    <w:r w:rsidRPr="002F6AAB">
      <w:instrText xml:space="preserve"> DOCPROPERTY "SvarFrasKort" *\charformat </w:instrText>
    </w:r>
    <w:r w:rsidRPr="002F6AAB">
      <w:fldChar w:fldCharType="end"/>
    </w:r>
  </w:p>
  <w:p w:rsidR="00E21F22" w:rsidRPr="002F6AAB" w:rsidRDefault="00E21F22">
    <w:pPr>
      <w:pStyle w:val="FSHTitel"/>
    </w:pPr>
    <w:r w:rsidRPr="002F6AAB">
      <w:fldChar w:fldCharType="begin" w:fldLock="1"/>
    </w:r>
    <w:r w:rsidRPr="002F6AAB">
      <w:instrText xml:space="preserve"> DOCPROPERTY</w:instrText>
    </w:r>
    <w:r w:rsidRPr="002F6AAB">
      <w:rPr>
        <w:sz w:val="18"/>
      </w:rPr>
      <w:instrText xml:space="preserve"> "RubrikSvar" *\charformat </w:instrText>
    </w:r>
    <w:r w:rsidRPr="002F6AAB">
      <w:fldChar w:fldCharType="separate"/>
    </w:r>
    <w:r w:rsidRPr="002F6AAB">
      <w:t>EU:s naturvårdsdirektiv, dvs. fågel- samt art- och habitatdirektivet</w:t>
    </w:r>
    <w:r w:rsidRPr="002F6AAB">
      <w:fldChar w:fldCharType="end"/>
    </w:r>
  </w:p>
  <w:p w:rsidR="00E21F22" w:rsidRPr="002F6AAB" w:rsidRDefault="00E21F22">
    <w:pPr>
      <w:pStyle w:val="Normal00"/>
    </w:pPr>
  </w:p>
  <w:p w:rsidR="00E21F22" w:rsidRPr="002F6AAB" w:rsidRDefault="00E21F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57318090">
    <w:abstractNumId w:val="13"/>
  </w:num>
  <w:num w:numId="2" w16cid:durableId="909314204">
    <w:abstractNumId w:val="11"/>
  </w:num>
  <w:num w:numId="3" w16cid:durableId="182323181">
    <w:abstractNumId w:val="14"/>
  </w:num>
  <w:num w:numId="4" w16cid:durableId="793135370">
    <w:abstractNumId w:val="8"/>
  </w:num>
  <w:num w:numId="5" w16cid:durableId="1514294691">
    <w:abstractNumId w:val="3"/>
  </w:num>
  <w:num w:numId="6" w16cid:durableId="1003165924">
    <w:abstractNumId w:val="2"/>
  </w:num>
  <w:num w:numId="7" w16cid:durableId="412361997">
    <w:abstractNumId w:val="1"/>
  </w:num>
  <w:num w:numId="8" w16cid:durableId="497231126">
    <w:abstractNumId w:val="0"/>
  </w:num>
  <w:num w:numId="9" w16cid:durableId="1722946604">
    <w:abstractNumId w:val="9"/>
  </w:num>
  <w:num w:numId="10" w16cid:durableId="553856525">
    <w:abstractNumId w:val="7"/>
  </w:num>
  <w:num w:numId="11" w16cid:durableId="1617442406">
    <w:abstractNumId w:val="6"/>
  </w:num>
  <w:num w:numId="12" w16cid:durableId="921451465">
    <w:abstractNumId w:val="5"/>
  </w:num>
  <w:num w:numId="13" w16cid:durableId="1020745617">
    <w:abstractNumId w:val="4"/>
  </w:num>
  <w:num w:numId="14" w16cid:durableId="588462415">
    <w:abstractNumId w:val="16"/>
  </w:num>
  <w:num w:numId="15" w16cid:durableId="1205676380">
    <w:abstractNumId w:val="12"/>
  </w:num>
  <w:num w:numId="16" w16cid:durableId="16733342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2CF5D5F7-6B57-4062-8484-52B3CFF28847},{9A5F98B8-5D82-4A37-A12A-4600630C44F0},{D7F033A5-1DE4-4CDE-A0D2-EF42E3CBA746},{05B58239-5C7A-4671-B64C-6F2C9F023EDC}"/>
  </w:docVars>
  <w:rsids>
    <w:rsidRoot w:val="00262371"/>
    <w:rsid w:val="00262371"/>
    <w:rsid w:val="002F6AAB"/>
    <w:rsid w:val="00E21F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D9A5FF-A4F7-43E2-B370-608034F5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1309</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S2134</vt:lpstr>
    </vt:vector>
  </TitlesOfParts>
  <Company>Riksdagen</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S2134</dc:title>
  <dc:subject>S2134</dc:subject>
  <dc:creator>Riksdagen</dc:creator>
  <cp:keywords>Riksdagen</cp:keywords>
  <dc:description>AD-ändringar</dc:description>
  <cp:lastModifiedBy>Lars Brink</cp:lastModifiedBy>
  <cp:revision>2</cp:revision>
  <cp:lastPrinted>2013-12-10T07:26:00Z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EU:s naturvårdsdirektiv, dvs. fågel- samt art- och habitatdirektivet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naturvårdsdirektiv, dvs. fågel- samt art- och habitatdirektivet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Isak From m.fl. (S)</vt:lpwstr>
  </property>
  <property fmtid="{D5CDD505-2E9C-101B-9397-08002B2CF9AE}" pid="26" name="MotionarLista">
    <vt:lpwstr>From, Isak (S)\Gille, Agneta (S)\Sandberg, Gunnar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Agneta Gille (S), Gunnar Sandberg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20132014000000000083000021340069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20132014000000000083000021340069</vt:lpwstr>
  </property>
  <property fmtid="{D5CDD505-2E9C-101B-9397-08002B2CF9AE}" pid="50" name="nummer">
    <vt:lpwstr>388</vt:lpwstr>
  </property>
  <property fmtid="{D5CDD505-2E9C-101B-9397-08002B2CF9AE}" pid="51" name="utskottsbeteckning">
    <vt:lpwstr>MJ</vt:lpwstr>
  </property>
  <property fmtid="{D5CDD505-2E9C-101B-9397-08002B2CF9AE}" pid="52" name="GlobalUID">
    <vt:lpwstr>{53A7B9F4-58D9-43E1-9006-32B3B1D06F09}</vt:lpwstr>
  </property>
  <property fmtid="{D5CDD505-2E9C-101B-9397-08002B2CF9AE}" pid="53" name="Överföringar">
    <vt:i4>0</vt:i4>
  </property>
  <property fmtid="{D5CDD505-2E9C-101B-9397-08002B2CF9AE}" pid="54" name="Checksum">
    <vt:lpwstr>*1018934442765*</vt:lpwstr>
  </property>
  <property fmtid="{D5CDD505-2E9C-101B-9397-08002B2CF9AE}" pid="55" name="skuggnummer">
    <vt:lpwstr>1960</vt:lpwstr>
  </property>
  <property fmtid="{D5CDD505-2E9C-101B-9397-08002B2CF9AE}" pid="56" name="urixVersion">
    <vt:lpwstr>4.6.0.0</vt:lpwstr>
  </property>
  <property fmtid="{D5CDD505-2E9C-101B-9397-08002B2CF9AE}" pid="57" name="urixOrigin">
    <vt:lpwstr>131210 14:51:03.747</vt:lpwstr>
  </property>
  <property fmtid="{D5CDD505-2E9C-101B-9397-08002B2CF9AE}" pid="58" name="urixGuid">
    <vt:lpwstr>{8D725C3F-4EAE-4221-83DE-D0F2AD440FD4}</vt:lpwstr>
  </property>
</Properties>
</file>