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10B30" w:rsidP="00D60D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N2015/4311/</w:t>
            </w:r>
            <w:r w:rsidR="00D60D2A">
              <w:rPr>
                <w:sz w:val="20"/>
              </w:rPr>
              <w:t>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10B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10B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10B3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10B30" w:rsidP="00E10B3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2014/15:542 av Sten Bergheden (M) Säkrare vägar för </w:t>
      </w:r>
      <w:r w:rsidR="00D60D2A">
        <w:t>MC</w:t>
      </w:r>
      <w:r>
        <w:t>-åkare</w:t>
      </w:r>
    </w:p>
    <w:bookmarkEnd w:id="0"/>
    <w:p w:rsidR="006E4E11" w:rsidRDefault="006E4E11">
      <w:pPr>
        <w:pStyle w:val="RKnormal"/>
      </w:pPr>
    </w:p>
    <w:p w:rsidR="006E4E11" w:rsidRDefault="00E10B30">
      <w:pPr>
        <w:pStyle w:val="RKnormal"/>
      </w:pPr>
      <w:r>
        <w:t xml:space="preserve">Sten Bergheden har frågat mig vad jag tänker göra för att få fram fler tester på bättre vägräcken </w:t>
      </w:r>
      <w:r w:rsidR="00925A8F">
        <w:t xml:space="preserve">och vajerräcken </w:t>
      </w:r>
      <w:r>
        <w:t xml:space="preserve">för </w:t>
      </w:r>
      <w:r w:rsidR="00D60D2A">
        <w:t>MC</w:t>
      </w:r>
      <w:r>
        <w:t>-åkare.</w:t>
      </w:r>
      <w:r w:rsidR="00F838C6" w:rsidRPr="00F838C6">
        <w:t xml:space="preserve"> </w:t>
      </w:r>
    </w:p>
    <w:p w:rsidR="00E10B30" w:rsidRDefault="00E10B30">
      <w:pPr>
        <w:pStyle w:val="RKnormal"/>
      </w:pPr>
    </w:p>
    <w:p w:rsidR="005355FE" w:rsidRDefault="00D60D2A">
      <w:pPr>
        <w:pStyle w:val="RKnormal"/>
      </w:pPr>
      <w:r>
        <w:t xml:space="preserve">Den som färdas på ett tvåhjuligt motorfordon är oskyddad och sårbar vid en olycka. </w:t>
      </w:r>
      <w:r w:rsidR="005355FE">
        <w:t xml:space="preserve">Även om antalet dödade på motorcykel har sjunkit kraftigt de senaste åren, måste arbetet </w:t>
      </w:r>
      <w:r w:rsidR="00E22C9A">
        <w:t>i linje med Nollvisionens målsät</w:t>
      </w:r>
      <w:r w:rsidR="00150655">
        <w:t>t</w:t>
      </w:r>
      <w:r w:rsidR="00E22C9A">
        <w:t xml:space="preserve">ningar </w:t>
      </w:r>
      <w:r w:rsidR="005355FE">
        <w:t xml:space="preserve">fortsätta. </w:t>
      </w:r>
      <w:r>
        <w:t>Därför är det viktigt att den aspekten</w:t>
      </w:r>
      <w:r w:rsidR="00795670">
        <w:t xml:space="preserve"> tas med</w:t>
      </w:r>
      <w:r>
        <w:t xml:space="preserve"> när vägar och räcken</w:t>
      </w:r>
      <w:r w:rsidR="00795670">
        <w:t xml:space="preserve"> utformas</w:t>
      </w:r>
      <w:r>
        <w:t xml:space="preserve">. Åtgärdsplaneringen har fått ett ökat fokus på oskyddade trafikanters förutsättningar och behov, vilket naturligtvis </w:t>
      </w:r>
      <w:r w:rsidR="00E22C9A">
        <w:t xml:space="preserve">även </w:t>
      </w:r>
      <w:r>
        <w:t xml:space="preserve">inbegriper motorcyklar. </w:t>
      </w:r>
    </w:p>
    <w:p w:rsidR="005355FE" w:rsidRDefault="005355FE">
      <w:pPr>
        <w:pStyle w:val="RKnormal"/>
      </w:pPr>
    </w:p>
    <w:p w:rsidR="002F1B23" w:rsidRDefault="00992E99">
      <w:pPr>
        <w:pStyle w:val="RKnormal"/>
      </w:pPr>
      <w:r>
        <w:t>F</w:t>
      </w:r>
      <w:r w:rsidR="00D60D2A">
        <w:t xml:space="preserve">ör att minska MC-olyckorna </w:t>
      </w:r>
      <w:r>
        <w:t>bedöms</w:t>
      </w:r>
      <w:r w:rsidR="00D60D2A">
        <w:t xml:space="preserve"> </w:t>
      </w:r>
      <w:r>
        <w:t xml:space="preserve">åtgärder för </w:t>
      </w:r>
      <w:r w:rsidR="005355FE">
        <w:t>att få ner hastigheterna och öka andelen motorcyklar med ABS-bromsar</w:t>
      </w:r>
      <w:r>
        <w:t xml:space="preserve"> ge god effekt,</w:t>
      </w:r>
      <w:r w:rsidR="005355FE">
        <w:t xml:space="preserve"> enligt den strategi för ökad säkerhet på motorcykel och moped som togs fram av aktörerna på området 2009. Införandet av en riskutbildning för motorcyklister och </w:t>
      </w:r>
      <w:r w:rsidR="00F838C6">
        <w:t xml:space="preserve">nya regler kring körkort </w:t>
      </w:r>
      <w:r w:rsidR="005355FE">
        <w:t xml:space="preserve">för MC, är </w:t>
      </w:r>
      <w:r>
        <w:t xml:space="preserve">några </w:t>
      </w:r>
      <w:r w:rsidR="005355FE">
        <w:t>exempel på</w:t>
      </w:r>
      <w:r w:rsidR="00F838C6">
        <w:t xml:space="preserve"> åtgärder för att mota riskfyllt beteende i trafiken.</w:t>
      </w:r>
      <w:r w:rsidR="00F838C6" w:rsidRPr="00F838C6">
        <w:t xml:space="preserve"> </w:t>
      </w:r>
    </w:p>
    <w:p w:rsidR="00F838C6" w:rsidRDefault="00F838C6">
      <w:pPr>
        <w:pStyle w:val="RKnormal"/>
      </w:pPr>
    </w:p>
    <w:p w:rsidR="00485628" w:rsidRDefault="002A2466" w:rsidP="00485628">
      <w:pPr>
        <w:pStyle w:val="RKnormal"/>
      </w:pPr>
      <w:r>
        <w:t>Både mitträcken och sidräcken räddar många liv varje år.</w:t>
      </w:r>
      <w:r w:rsidR="00BE78B5">
        <w:t xml:space="preserve"> </w:t>
      </w:r>
      <w:r w:rsidR="002F1B23">
        <w:t xml:space="preserve">För MC-förare är risken att skadas svårt eller omkomma vid en räckesolycka </w:t>
      </w:r>
      <w:r w:rsidR="00D60D2A">
        <w:t xml:space="preserve">dock </w:t>
      </w:r>
      <w:r w:rsidR="00F838C6">
        <w:t xml:space="preserve">hög, </w:t>
      </w:r>
      <w:r w:rsidR="002F1B23">
        <w:t xml:space="preserve">ca 50 procent. Utformningen </w:t>
      </w:r>
      <w:r w:rsidR="00F838C6">
        <w:t xml:space="preserve">och placeringen </w:t>
      </w:r>
      <w:r w:rsidR="002F1B23">
        <w:t xml:space="preserve">av räcken har stor betydelse för hur allvarliga följder en olycka får. </w:t>
      </w:r>
      <w:r w:rsidR="005355FE">
        <w:t xml:space="preserve">Arbeten för att utvärdera och analysera räckesfrågan pågår. </w:t>
      </w:r>
      <w:r w:rsidR="00F838C6">
        <w:t xml:space="preserve">Sveriges Motorcyklister, </w:t>
      </w:r>
      <w:r w:rsidR="00485628">
        <w:t>SMC</w:t>
      </w:r>
      <w:r w:rsidR="00F838C6">
        <w:t xml:space="preserve">, </w:t>
      </w:r>
      <w:r w:rsidR="00485628">
        <w:t>branschorg</w:t>
      </w:r>
      <w:r w:rsidR="00F838C6">
        <w:t>anisationen</w:t>
      </w:r>
      <w:r w:rsidR="00485628">
        <w:t xml:space="preserve"> Svenska Väg- och bro-räckesföreningen och </w:t>
      </w:r>
      <w:r w:rsidR="00795670">
        <w:t xml:space="preserve">Statens väg- </w:t>
      </w:r>
      <w:r w:rsidR="00795670" w:rsidRPr="00795670">
        <w:t>och transportforskningsinstitut</w:t>
      </w:r>
      <w:r w:rsidR="00795670">
        <w:t xml:space="preserve">, </w:t>
      </w:r>
      <w:r w:rsidR="00485628">
        <w:t xml:space="preserve">VTI </w:t>
      </w:r>
      <w:r w:rsidR="00D60D2A">
        <w:t xml:space="preserve">har </w:t>
      </w:r>
      <w:r w:rsidR="005355FE">
        <w:t xml:space="preserve">under våren </w:t>
      </w:r>
      <w:r w:rsidR="00485628">
        <w:t>genomfört en littera</w:t>
      </w:r>
      <w:r w:rsidR="00F838C6">
        <w:t>turstudie</w:t>
      </w:r>
      <w:r w:rsidR="00485628">
        <w:t xml:space="preserve"> </w:t>
      </w:r>
      <w:r w:rsidR="00D60D2A">
        <w:t>om</w:t>
      </w:r>
      <w:r w:rsidR="00485628">
        <w:t xml:space="preserve"> förut</w:t>
      </w:r>
      <w:r w:rsidR="006029C4">
        <w:softHyphen/>
      </w:r>
      <w:r w:rsidR="00485628">
        <w:t>sättningarna för</w:t>
      </w:r>
      <w:r w:rsidR="00F838C6">
        <w:t xml:space="preserve"> </w:t>
      </w:r>
      <w:r w:rsidR="00485628">
        <w:t>”MC-vänliga” vägräcken.</w:t>
      </w:r>
      <w:r w:rsidR="006029C4">
        <w:t xml:space="preserve"> Enligt studien ger räckes-</w:t>
      </w:r>
      <w:r w:rsidR="00992E99">
        <w:t xml:space="preserve"> system utformade för att skydda motorcyklister (</w:t>
      </w:r>
      <w:proofErr w:type="spellStart"/>
      <w:r w:rsidR="00485628">
        <w:t>Motorcycle</w:t>
      </w:r>
      <w:proofErr w:type="spellEnd"/>
      <w:r w:rsidR="00485628">
        <w:t xml:space="preserve"> </w:t>
      </w:r>
      <w:proofErr w:type="spellStart"/>
      <w:r w:rsidR="00485628">
        <w:t>Protection</w:t>
      </w:r>
      <w:proofErr w:type="spellEnd"/>
      <w:r w:rsidR="00485628">
        <w:t xml:space="preserve"> System</w:t>
      </w:r>
      <w:r w:rsidR="00992E99">
        <w:t>,</w:t>
      </w:r>
      <w:r w:rsidR="00B724D2">
        <w:t xml:space="preserve"> </w:t>
      </w:r>
      <w:r w:rsidR="00485628">
        <w:t xml:space="preserve">MPS) den lägsta skaderisken. </w:t>
      </w:r>
      <w:r w:rsidR="00B724D2">
        <w:t>Trafikverket har föreslagit ändringar i VGU</w:t>
      </w:r>
      <w:r w:rsidR="00B724D2" w:rsidRPr="00B724D2">
        <w:t xml:space="preserve"> </w:t>
      </w:r>
      <w:r w:rsidR="00B724D2">
        <w:t>(handbok om vägars- och gators utformning) för</w:t>
      </w:r>
      <w:r w:rsidR="00B724D2" w:rsidRPr="00B724D2">
        <w:t xml:space="preserve"> ökade krav på släthet och underglidningsskydd</w:t>
      </w:r>
      <w:r w:rsidR="00B724D2">
        <w:t xml:space="preserve"> och avser införa MPS på avfarter till europavägarna. </w:t>
      </w:r>
      <w:r w:rsidR="00485628">
        <w:t>Trafikverket</w:t>
      </w:r>
      <w:r w:rsidR="00B724D2">
        <w:t xml:space="preserve"> ska dessutom inom kort inkomma med en slutrapport från </w:t>
      </w:r>
      <w:r w:rsidR="00B724D2">
        <w:lastRenderedPageBreak/>
        <w:t xml:space="preserve">de försök som genomförts med vägräcken med olika tekniska lösningar på tre platser i landet. </w:t>
      </w:r>
    </w:p>
    <w:p w:rsidR="00485628" w:rsidRDefault="00485628" w:rsidP="00485628">
      <w:pPr>
        <w:pStyle w:val="RKnormal"/>
      </w:pPr>
    </w:p>
    <w:p w:rsidR="00E10B30" w:rsidRDefault="00E10B30">
      <w:pPr>
        <w:pStyle w:val="RKnormal"/>
      </w:pPr>
      <w:r>
        <w:t xml:space="preserve">Stockholm den </w:t>
      </w:r>
      <w:r w:rsidR="00D60D2A">
        <w:t>27 maj 2015</w:t>
      </w:r>
    </w:p>
    <w:p w:rsidR="00E10B30" w:rsidRDefault="00E10B30">
      <w:pPr>
        <w:pStyle w:val="RKnormal"/>
      </w:pPr>
    </w:p>
    <w:p w:rsidR="00E10B30" w:rsidRDefault="00E10B30">
      <w:pPr>
        <w:pStyle w:val="RKnormal"/>
      </w:pPr>
    </w:p>
    <w:p w:rsidR="00F838C6" w:rsidRDefault="00F838C6">
      <w:pPr>
        <w:pStyle w:val="RKnormal"/>
      </w:pPr>
    </w:p>
    <w:p w:rsidR="00E10B30" w:rsidRDefault="00E10B30">
      <w:pPr>
        <w:pStyle w:val="RKnormal"/>
      </w:pPr>
      <w:r>
        <w:t>Anna Johansson</w:t>
      </w:r>
    </w:p>
    <w:sectPr w:rsidR="00E10B3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69" w:rsidRDefault="00982D69">
      <w:r>
        <w:separator/>
      </w:r>
    </w:p>
  </w:endnote>
  <w:endnote w:type="continuationSeparator" w:id="0">
    <w:p w:rsidR="00982D69" w:rsidRDefault="0098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69" w:rsidRDefault="00982D69">
      <w:r>
        <w:separator/>
      </w:r>
    </w:p>
  </w:footnote>
  <w:footnote w:type="continuationSeparator" w:id="0">
    <w:p w:rsidR="00982D69" w:rsidRDefault="0098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7B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30" w:rsidRDefault="002A24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30"/>
    <w:rsid w:val="00094D1E"/>
    <w:rsid w:val="00150384"/>
    <w:rsid w:val="00150655"/>
    <w:rsid w:val="00160901"/>
    <w:rsid w:val="0016482D"/>
    <w:rsid w:val="001805B7"/>
    <w:rsid w:val="002A2466"/>
    <w:rsid w:val="002F1B23"/>
    <w:rsid w:val="00367B1C"/>
    <w:rsid w:val="00485628"/>
    <w:rsid w:val="004A328D"/>
    <w:rsid w:val="004F7B2E"/>
    <w:rsid w:val="005355FE"/>
    <w:rsid w:val="0058762B"/>
    <w:rsid w:val="006029C4"/>
    <w:rsid w:val="006E4E11"/>
    <w:rsid w:val="007242A3"/>
    <w:rsid w:val="00795670"/>
    <w:rsid w:val="007A6855"/>
    <w:rsid w:val="008F13C9"/>
    <w:rsid w:val="0092027A"/>
    <w:rsid w:val="00925A8F"/>
    <w:rsid w:val="00955E31"/>
    <w:rsid w:val="00982D69"/>
    <w:rsid w:val="00992E72"/>
    <w:rsid w:val="00992E99"/>
    <w:rsid w:val="00AF26D1"/>
    <w:rsid w:val="00B724D2"/>
    <w:rsid w:val="00BE78B5"/>
    <w:rsid w:val="00D133D7"/>
    <w:rsid w:val="00D60D2A"/>
    <w:rsid w:val="00E10B30"/>
    <w:rsid w:val="00E22C9A"/>
    <w:rsid w:val="00E80146"/>
    <w:rsid w:val="00E904D0"/>
    <w:rsid w:val="00EC25F9"/>
    <w:rsid w:val="00ED583F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2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24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2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24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c36acaa1-6a67-4951-a1b0-3758543f9397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E9064-FAA6-4A8D-BCAA-E4CAE8CF8365}"/>
</file>

<file path=customXml/itemProps2.xml><?xml version="1.0" encoding="utf-8"?>
<ds:datastoreItem xmlns:ds="http://schemas.openxmlformats.org/officeDocument/2006/customXml" ds:itemID="{7B0F9CD7-4F44-43DD-94AD-46653EF55A3B}"/>
</file>

<file path=customXml/itemProps3.xml><?xml version="1.0" encoding="utf-8"?>
<ds:datastoreItem xmlns:ds="http://schemas.openxmlformats.org/officeDocument/2006/customXml" ds:itemID="{FEF1F203-6A11-441C-9840-7839A8038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Elvira Shakirova</cp:lastModifiedBy>
  <cp:revision>3</cp:revision>
  <cp:lastPrinted>2015-05-26T10:01:00Z</cp:lastPrinted>
  <dcterms:created xsi:type="dcterms:W3CDTF">2015-05-22T14:06:00Z</dcterms:created>
  <dcterms:modified xsi:type="dcterms:W3CDTF">2015-05-26T12:31:00Z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