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F3A" w:rsidRPr="00CA7ABF" w:rsidRDefault="00CF3F3A" w:rsidP="00CF3F3A">
      <w:pPr>
        <w:pStyle w:val="Hemstlrubrik"/>
      </w:pPr>
      <w:r w:rsidRPr="00CA7ABF">
        <w:t>Förslag till riksdagsbeslut</w:t>
      </w:r>
    </w:p>
    <w:p w:rsidR="00CF3F3A" w:rsidRPr="00CA7ABF" w:rsidRDefault="00CF3F3A" w:rsidP="00CF3F3A">
      <w:pPr>
        <w:pStyle w:val="Hemstlatt"/>
      </w:pPr>
      <w:r w:rsidRPr="00CA7ABF">
        <w:t>Riksdagen avslår proposition 2005/06:149 Kvalificerad skyddsidentitet.</w:t>
      </w:r>
    </w:p>
    <w:p w:rsidR="00E84F25" w:rsidRPr="00CA7ABF" w:rsidRDefault="007C6092" w:rsidP="00E22893">
      <w:pPr>
        <w:pStyle w:val="Rubrik1"/>
      </w:pPr>
      <w:r w:rsidRPr="00CA7ABF">
        <w:t>Motivering</w:t>
      </w:r>
    </w:p>
    <w:p w:rsidR="00065D3F" w:rsidRPr="00CA7ABF" w:rsidRDefault="005878EE" w:rsidP="00E3697E">
      <w:r w:rsidRPr="00CA7ABF">
        <w:t>I propositionen föreslås att tjänstemän inom polisen och Försvarsmaktens försvars</w:t>
      </w:r>
      <w:r w:rsidRPr="00CA7ABF">
        <w:softHyphen/>
        <w:t xml:space="preserve">underrättelseverksamhet ska kunna tilldelas en skyddsidentitet som ska kunna styrkas genom förfalskade uppgifter i identitetshandlingar och folkbokföringen. </w:t>
      </w:r>
      <w:r w:rsidR="0058058E" w:rsidRPr="00CA7ABF">
        <w:t>Tjänstemännen kan redan i</w:t>
      </w:r>
      <w:r w:rsidR="00B3340B" w:rsidRPr="00CA7ABF">
        <w:t xml:space="preserve"> </w:t>
      </w:r>
      <w:r w:rsidR="0058058E" w:rsidRPr="00CA7ABF">
        <w:t xml:space="preserve">dag uppge falsk identitet </w:t>
      </w:r>
      <w:r w:rsidR="00657D31" w:rsidRPr="00CA7ABF">
        <w:t>och genomföra exempelvis infiltration av organiserade kriminella nätverk</w:t>
      </w:r>
      <w:r w:rsidR="0058058E" w:rsidRPr="00CA7ABF">
        <w:t>, men riskerar att avslöjas om identitetshandlingar eller folkbokföringsuppgifter kontrolleras.</w:t>
      </w:r>
    </w:p>
    <w:p w:rsidR="00436E3C" w:rsidRPr="00CA7ABF" w:rsidRDefault="00436E3C" w:rsidP="00436E3C">
      <w:pPr>
        <w:pStyle w:val="Normaltindrag"/>
      </w:pPr>
      <w:r w:rsidRPr="00CA7ABF">
        <w:t>I lagtexten anges att den ska kunna användas för att utreda eller förebygga ”allvarlig” brottslighet. Vilken grad av allvar detta innebär är högst oklart.</w:t>
      </w:r>
    </w:p>
    <w:p w:rsidR="00B54B65" w:rsidRPr="00CA7ABF" w:rsidRDefault="0095665E" w:rsidP="00B54B65">
      <w:pPr>
        <w:pStyle w:val="Normaltindrag"/>
      </w:pPr>
      <w:r w:rsidRPr="00CA7ABF">
        <w:t>Det finns allvarliga invändningar mot förslag</w:t>
      </w:r>
      <w:r w:rsidR="00B3340B" w:rsidRPr="00CA7ABF">
        <w:t>en</w:t>
      </w:r>
      <w:r w:rsidRPr="00CA7ABF">
        <w:t xml:space="preserve"> som Vänsterpartiet vill ta fasta på. </w:t>
      </w:r>
      <w:r w:rsidR="00B54B65" w:rsidRPr="00CA7ABF">
        <w:t>JO skriver i sitt remissvar:</w:t>
      </w:r>
    </w:p>
    <w:p w:rsidR="00B54B65" w:rsidRPr="00CA7ABF" w:rsidRDefault="00B54B65" w:rsidP="00C86BA0">
      <w:pPr>
        <w:pStyle w:val="Citat"/>
      </w:pPr>
      <w:r w:rsidRPr="00CA7ABF">
        <w:t>Polisen får, för det första, aldrig själv begå en kriminaliserad handling och, för det andra, inte heller provocera eller i övrigt förmå någon att i</w:t>
      </w:r>
      <w:r w:rsidRPr="00CA7ABF">
        <w:t>n</w:t>
      </w:r>
      <w:r w:rsidRPr="00CA7ABF">
        <w:t>leda en brottslig aktivitet. Vidare får polisen, för det tredje, inte av sp</w:t>
      </w:r>
      <w:r w:rsidRPr="00CA7ABF">
        <w:t>a</w:t>
      </w:r>
      <w:r w:rsidRPr="00CA7ABF">
        <w:t>ningsskäl låta bli att vidta föreskrivna åtgärder mot brott eller mot en för brott misstänkt person. Jag har för min del svårt att förstå annat än att det måste finnas risk för att polisen vid infiltration kan tvingas att handla i strid med dessa principer.</w:t>
      </w:r>
    </w:p>
    <w:p w:rsidR="00AE77B2" w:rsidRPr="00CA7ABF" w:rsidRDefault="00715CB0" w:rsidP="00B3340B">
      <w:r w:rsidRPr="00CA7ABF">
        <w:t xml:space="preserve">Vänsterpartiet menar </w:t>
      </w:r>
      <w:r w:rsidR="00C86BA0" w:rsidRPr="00CA7ABF">
        <w:t xml:space="preserve">att </w:t>
      </w:r>
      <w:r w:rsidR="007D2380" w:rsidRPr="00CA7ABF">
        <w:t xml:space="preserve">frågan om kvalificerade skyddsidentiteter </w:t>
      </w:r>
      <w:r w:rsidR="00493BA8" w:rsidRPr="00CA7ABF">
        <w:t xml:space="preserve">är </w:t>
      </w:r>
      <w:r w:rsidRPr="00CA7ABF">
        <w:t>en vi</w:t>
      </w:r>
      <w:r w:rsidRPr="00CA7ABF">
        <w:t>k</w:t>
      </w:r>
      <w:r w:rsidRPr="00CA7ABF">
        <w:t>tig fråga när det gäller förtroende för polisens arbete och tydligheten i de</w:t>
      </w:r>
      <w:r w:rsidR="00B3340B" w:rsidRPr="00CA7ABF">
        <w:t>t</w:t>
      </w:r>
      <w:r w:rsidRPr="00CA7ABF">
        <w:t xml:space="preserve">samma. </w:t>
      </w:r>
      <w:r w:rsidR="00D87022" w:rsidRPr="00CA7ABF">
        <w:t>Tydligheten i myndigheternas agerande, att de inte använder metoder som kan vilseleda medborgarna, är en viktig del av demo</w:t>
      </w:r>
      <w:r w:rsidR="00CF1086" w:rsidRPr="00CA7ABF">
        <w:softHyphen/>
      </w:r>
      <w:r w:rsidR="00D87022" w:rsidRPr="00CA7ABF">
        <w:t xml:space="preserve">kratin. </w:t>
      </w:r>
      <w:r w:rsidR="003646B9" w:rsidRPr="00CA7ABF">
        <w:t xml:space="preserve">Självklart är det </w:t>
      </w:r>
      <w:r w:rsidR="002D1DC7" w:rsidRPr="00CA7ABF">
        <w:t xml:space="preserve">också </w:t>
      </w:r>
      <w:r w:rsidR="003646B9" w:rsidRPr="00CA7ABF">
        <w:t>så att fler än personer som miss</w:t>
      </w:r>
      <w:r w:rsidR="00E63F48" w:rsidRPr="00CA7ABF">
        <w:softHyphen/>
      </w:r>
      <w:r w:rsidR="003646B9" w:rsidRPr="00CA7ABF">
        <w:t xml:space="preserve">tänks begå brott kommer att bli vilseledda av tjänstemän som opererar under </w:t>
      </w:r>
      <w:r w:rsidR="0099795E" w:rsidRPr="00CA7ABF">
        <w:t>falsk</w:t>
      </w:r>
      <w:r w:rsidR="003646B9" w:rsidRPr="00CA7ABF">
        <w:t xml:space="preserve"> identitet. </w:t>
      </w:r>
      <w:r w:rsidR="00286A1E" w:rsidRPr="00CA7ABF">
        <w:t>Denna fråga är den grundläggande anledningen till varför Vänsterpartiet vill avslå propos</w:t>
      </w:r>
      <w:r w:rsidR="00286A1E" w:rsidRPr="00CA7ABF">
        <w:t>i</w:t>
      </w:r>
      <w:r w:rsidR="00286A1E" w:rsidRPr="00CA7ABF">
        <w:t>tionen.</w:t>
      </w:r>
    </w:p>
    <w:p w:rsidR="00096AD4" w:rsidRPr="00CA7ABF" w:rsidRDefault="00797CB7" w:rsidP="00096AD4">
      <w:pPr>
        <w:pStyle w:val="Normaltindrag"/>
      </w:pPr>
      <w:r w:rsidRPr="00CA7ABF">
        <w:lastRenderedPageBreak/>
        <w:t xml:space="preserve">Journalistförbundet har tagit upp en viktig del av denna kritik. </w:t>
      </w:r>
      <w:r w:rsidR="00E154B4" w:rsidRPr="00CA7ABF">
        <w:t>De</w:t>
      </w:r>
      <w:r w:rsidR="00B3340B" w:rsidRPr="00CA7ABF">
        <w:t>t</w:t>
      </w:r>
      <w:r w:rsidR="00E154B4" w:rsidRPr="00CA7ABF">
        <w:t xml:space="preserve"> menar att möjligheten finns för tjänstemän under skyddsidentitet att genom förbu</w:t>
      </w:r>
      <w:r w:rsidR="00E154B4" w:rsidRPr="00CA7ABF">
        <w:t>n</w:t>
      </w:r>
      <w:r w:rsidR="00E154B4" w:rsidRPr="00CA7ABF">
        <w:t xml:space="preserve">det få rätt att arbeta som frilansjournalist. </w:t>
      </w:r>
      <w:r w:rsidR="00207D14" w:rsidRPr="00CA7ABF">
        <w:t>Detta kan göra att förtroendet för journalistkåren kan sjunka, vilket påverkar informationsflödet i samhället. Ge</w:t>
      </w:r>
      <w:r w:rsidR="00E154B4" w:rsidRPr="00CA7ABF">
        <w:t xml:space="preserve">nom </w:t>
      </w:r>
      <w:r w:rsidR="00207D14" w:rsidRPr="00CA7ABF">
        <w:t>ett uppdrag som frilans</w:t>
      </w:r>
      <w:r w:rsidR="00C94403" w:rsidRPr="00CA7ABF">
        <w:softHyphen/>
      </w:r>
      <w:r w:rsidR="00207D14" w:rsidRPr="00CA7ABF">
        <w:t xml:space="preserve">journalist </w:t>
      </w:r>
      <w:r w:rsidR="00E154B4" w:rsidRPr="00CA7ABF">
        <w:t xml:space="preserve">kan </w:t>
      </w:r>
      <w:r w:rsidR="00207D14" w:rsidRPr="00CA7ABF">
        <w:t xml:space="preserve">tjänstemannen </w:t>
      </w:r>
      <w:r w:rsidR="00E154B4" w:rsidRPr="00CA7ABF">
        <w:t>delges känsliga uppgifter, men där uppgiftslämnaren lämnas utan det grundlagsfästa käl</w:t>
      </w:r>
      <w:r w:rsidR="00E154B4" w:rsidRPr="00CA7ABF">
        <w:t>l</w:t>
      </w:r>
      <w:r w:rsidR="00E154B4" w:rsidRPr="00CA7ABF">
        <w:t>skyddet eftersom detta endast gäller information som lämnats till redaktion eller den som arbetar för en redaktion</w:t>
      </w:r>
      <w:r w:rsidR="00C94403" w:rsidRPr="00CA7ABF">
        <w:t>, hävdar Journalistförbundet</w:t>
      </w:r>
      <w:r w:rsidR="00E154B4" w:rsidRPr="00CA7ABF">
        <w:t xml:space="preserve">. </w:t>
      </w:r>
      <w:r w:rsidR="00011434" w:rsidRPr="00CA7ABF">
        <w:t>Regerin</w:t>
      </w:r>
      <w:r w:rsidR="00011434" w:rsidRPr="00CA7ABF">
        <w:t>g</w:t>
      </w:r>
      <w:r w:rsidR="00011434" w:rsidRPr="00CA7ABF">
        <w:t>en menar att Journalistförbundet har fel och att källskyddet ändå skulle gälla i detta fall. Någon motivering till den tolkningen finns inte. De motstridiga t</w:t>
      </w:r>
      <w:r w:rsidR="00170FB5" w:rsidRPr="00CA7ABF">
        <w:t>olkningarna ger betänkligheter som skulle förtjäna att analyseras ytterligare.</w:t>
      </w:r>
    </w:p>
    <w:p w:rsidR="00F56DE4" w:rsidRPr="00CA7ABF" w:rsidRDefault="00F56DE4" w:rsidP="007B7B8A">
      <w:pPr>
        <w:pStyle w:val="Rubrik1"/>
      </w:pPr>
      <w:r w:rsidRPr="00CA7ABF">
        <w:t>Vittnesmål</w:t>
      </w:r>
    </w:p>
    <w:p w:rsidR="00CE7437" w:rsidRPr="00CA7ABF" w:rsidRDefault="00AE77B2" w:rsidP="00CE7437">
      <w:pPr>
        <w:rPr>
          <w:b/>
        </w:rPr>
      </w:pPr>
      <w:r w:rsidRPr="00CA7ABF">
        <w:t xml:space="preserve">Frågan är också en rättssäkerhetsfråga, då tjänstemännen ska få möjlighet att vittna i domstol under den falska identiteten. </w:t>
      </w:r>
      <w:r w:rsidR="000423AE" w:rsidRPr="00CA7ABF">
        <w:t>Detta måste anses vara frä</w:t>
      </w:r>
      <w:r w:rsidR="000423AE" w:rsidRPr="00CA7ABF">
        <w:t>m</w:t>
      </w:r>
      <w:r w:rsidR="000423AE" w:rsidRPr="00CA7ABF">
        <w:t>mande för Sveriges rättssystem, som exempelvis förbjuder anonyma vittne</w:t>
      </w:r>
      <w:r w:rsidR="000423AE" w:rsidRPr="00CA7ABF">
        <w:t>s</w:t>
      </w:r>
      <w:r w:rsidR="000423AE" w:rsidRPr="00CA7ABF">
        <w:t xml:space="preserve">mål. Ett vittnesmål under falsk identitet ligger inte långt ifrån en anonymitet, eftersom den som vittnar inte uppger sin </w:t>
      </w:r>
      <w:r w:rsidR="0082023D" w:rsidRPr="00CA7ABF">
        <w:t xml:space="preserve">riktiga </w:t>
      </w:r>
      <w:r w:rsidR="000423AE" w:rsidRPr="00CA7ABF">
        <w:t xml:space="preserve">identitet, i likhet med den som </w:t>
      </w:r>
      <w:r w:rsidR="00B3340B" w:rsidRPr="00CA7ABF">
        <w:t xml:space="preserve">är </w:t>
      </w:r>
      <w:r w:rsidR="000423AE" w:rsidRPr="00CA7ABF">
        <w:t xml:space="preserve">anonym. </w:t>
      </w:r>
      <w:r w:rsidR="00CE7437" w:rsidRPr="00CA7ABF">
        <w:t xml:space="preserve">Enligt regeringens förslag ska dock den som vittnar under skyddsidentitet uppge att så är fallet. Även </w:t>
      </w:r>
      <w:r w:rsidR="004C64A1" w:rsidRPr="00CA7ABF">
        <w:t xml:space="preserve">bl.a. </w:t>
      </w:r>
      <w:r w:rsidR="00CE7437" w:rsidRPr="00CA7ABF">
        <w:t xml:space="preserve">Domstolsverket har menat </w:t>
      </w:r>
      <w:r w:rsidR="00927998" w:rsidRPr="00CA7ABF">
        <w:t>att trots denna skyldighet uppstår problem. De</w:t>
      </w:r>
      <w:r w:rsidR="00B3340B" w:rsidRPr="00CA7ABF">
        <w:t>t</w:t>
      </w:r>
      <w:r w:rsidR="00927998" w:rsidRPr="00CA7ABF">
        <w:t xml:space="preserve"> menar att bevisvärdet av inlä</w:t>
      </w:r>
      <w:r w:rsidR="00927998" w:rsidRPr="00CA7ABF">
        <w:t>m</w:t>
      </w:r>
      <w:r w:rsidR="00927998" w:rsidRPr="00CA7ABF">
        <w:t>nade uppgifter kan sjunka och att det uppstår problem med de begränsninga</w:t>
      </w:r>
      <w:r w:rsidR="00927998" w:rsidRPr="00CA7ABF">
        <w:t>r</w:t>
      </w:r>
      <w:r w:rsidR="00927998" w:rsidRPr="00CA7ABF">
        <w:t>na av möjliga följd</w:t>
      </w:r>
      <w:r w:rsidR="00927998" w:rsidRPr="00CA7ABF">
        <w:softHyphen/>
        <w:t xml:space="preserve">frågor. </w:t>
      </w:r>
      <w:r w:rsidR="00E45119" w:rsidRPr="00CA7ABF">
        <w:t>JO menar att det måste kunna göras undantag från huvudregeln om att tjänstemannen ska få vittna under fingerad identitet.</w:t>
      </w:r>
    </w:p>
    <w:p w:rsidR="007076C3" w:rsidRPr="00CA7ABF" w:rsidRDefault="00FB4111" w:rsidP="007076C3">
      <w:pPr>
        <w:pStyle w:val="Normaltindrag"/>
      </w:pPr>
      <w:r w:rsidRPr="00CA7ABF">
        <w:t xml:space="preserve">Om </w:t>
      </w:r>
      <w:r w:rsidR="00105E3C" w:rsidRPr="00CA7ABF">
        <w:t xml:space="preserve">tjänstemannen av </w:t>
      </w:r>
      <w:r w:rsidRPr="00CA7ABF">
        <w:t>någon a</w:t>
      </w:r>
      <w:r w:rsidR="007D11B2" w:rsidRPr="00CA7ABF">
        <w:t xml:space="preserve">nledning underlåter att </w:t>
      </w:r>
      <w:r w:rsidR="00105E3C" w:rsidRPr="00CA7ABF">
        <w:t xml:space="preserve">upplysa om sin skyddsidentitet </w:t>
      </w:r>
      <w:r w:rsidR="007D11B2" w:rsidRPr="00CA7ABF">
        <w:t>uppstår situationer där pr</w:t>
      </w:r>
      <w:r w:rsidR="00301025" w:rsidRPr="00CA7ABF">
        <w:t>ocessen inte gått riktigt till, vilket självklart ställer till problem, inte minst för den som döms under sådana o</w:t>
      </w:r>
      <w:r w:rsidR="00301025" w:rsidRPr="00CA7ABF">
        <w:t>m</w:t>
      </w:r>
      <w:r w:rsidR="00301025" w:rsidRPr="00CA7ABF">
        <w:t>ständigheter.</w:t>
      </w:r>
    </w:p>
    <w:p w:rsidR="007F07E5" w:rsidRPr="00CA7ABF" w:rsidRDefault="007F07E5" w:rsidP="00C46FF2">
      <w:pPr>
        <w:pStyle w:val="Rubrik1"/>
      </w:pPr>
      <w:r w:rsidRPr="00CA7ABF">
        <w:t>Polisförbundets kritik</w:t>
      </w:r>
    </w:p>
    <w:p w:rsidR="00907A87" w:rsidRPr="00CA7ABF" w:rsidRDefault="00907A87" w:rsidP="00DF5AD9">
      <w:r w:rsidRPr="00CA7ABF">
        <w:t xml:space="preserve">Polisförbundet </w:t>
      </w:r>
      <w:r w:rsidR="00D64377" w:rsidRPr="00CA7ABF">
        <w:t>ha</w:t>
      </w:r>
      <w:r w:rsidRPr="00CA7ABF">
        <w:t xml:space="preserve">r, i egenskap av polisernas fackliga organisation, </w:t>
      </w:r>
      <w:r w:rsidR="00D64377" w:rsidRPr="00CA7ABF">
        <w:t xml:space="preserve">viktiga synpunkter när det gäller </w:t>
      </w:r>
      <w:r w:rsidRPr="00CA7ABF">
        <w:t xml:space="preserve">arbetsvillkoren för de tjänstemän som tilldelas en skyddsidentitet. </w:t>
      </w:r>
      <w:r w:rsidR="00CE5F95" w:rsidRPr="00CA7ABF">
        <w:t>De</w:t>
      </w:r>
      <w:r w:rsidR="00B3340B" w:rsidRPr="00CA7ABF">
        <w:t>t</w:t>
      </w:r>
      <w:r w:rsidR="00CE5F95" w:rsidRPr="00CA7ABF">
        <w:t xml:space="preserve"> avstyrker lagstiftningsförslagen </w:t>
      </w:r>
      <w:r w:rsidR="00B3340B" w:rsidRPr="00CA7ABF">
        <w:t xml:space="preserve">på grund av </w:t>
      </w:r>
      <w:r w:rsidR="0099560B" w:rsidRPr="00CA7ABF">
        <w:t xml:space="preserve">att </w:t>
      </w:r>
      <w:r w:rsidR="00B3340B" w:rsidRPr="00CA7ABF">
        <w:t>man</w:t>
      </w:r>
      <w:r w:rsidR="0099560B" w:rsidRPr="00CA7ABF">
        <w:t xml:space="preserve"> anser att </w:t>
      </w:r>
      <w:r w:rsidR="00113667" w:rsidRPr="00CA7ABF">
        <w:t xml:space="preserve">dessa frågor </w:t>
      </w:r>
      <w:r w:rsidR="0099560B" w:rsidRPr="00CA7ABF">
        <w:t>inte är tillräckligt utredda</w:t>
      </w:r>
      <w:r w:rsidR="00CE5F95" w:rsidRPr="00CA7ABF">
        <w:t xml:space="preserve">. Vänsterpartiet delar inte Polisförbundets grundsyn när det gäller </w:t>
      </w:r>
      <w:r w:rsidR="00895E68" w:rsidRPr="00CA7ABF">
        <w:t xml:space="preserve">behovet av </w:t>
      </w:r>
      <w:r w:rsidR="00CE5F95" w:rsidRPr="00CA7ABF">
        <w:t>skydds</w:t>
      </w:r>
      <w:r w:rsidR="002B0618" w:rsidRPr="00CA7ABF">
        <w:softHyphen/>
      </w:r>
      <w:r w:rsidR="00CE5F95" w:rsidRPr="00CA7ABF">
        <w:t xml:space="preserve">identiteter, </w:t>
      </w:r>
      <w:r w:rsidR="00295F70" w:rsidRPr="00CA7ABF">
        <w:t xml:space="preserve">men </w:t>
      </w:r>
      <w:r w:rsidR="00CE5F95" w:rsidRPr="00CA7ABF">
        <w:t xml:space="preserve">vi anser att </w:t>
      </w:r>
      <w:r w:rsidR="00AC7EA8" w:rsidRPr="00CA7ABF">
        <w:t xml:space="preserve">mycket av </w:t>
      </w:r>
      <w:r w:rsidR="00CE5F95" w:rsidRPr="00CA7ABF">
        <w:t>deras kritik är värd att ta</w:t>
      </w:r>
      <w:r w:rsidR="00B3340B" w:rsidRPr="00CA7ABF">
        <w:t>s</w:t>
      </w:r>
      <w:r w:rsidR="00CE5F95" w:rsidRPr="00CA7ABF">
        <w:t xml:space="preserve"> på stort allvar.</w:t>
      </w:r>
      <w:r w:rsidR="00DF5AD9" w:rsidRPr="00CA7ABF">
        <w:t xml:space="preserve"> Det handlar </w:t>
      </w:r>
      <w:r w:rsidR="00B3340B" w:rsidRPr="00CA7ABF">
        <w:t xml:space="preserve">bl.a. </w:t>
      </w:r>
      <w:r w:rsidR="00DF5AD9" w:rsidRPr="00CA7ABF">
        <w:t>om hur information om tjänstemannen som redan finns tillgänglig ute i sa</w:t>
      </w:r>
      <w:r w:rsidR="00DF5AD9" w:rsidRPr="00CA7ABF">
        <w:t>m</w:t>
      </w:r>
      <w:r w:rsidR="00DF5AD9" w:rsidRPr="00CA7ABF">
        <w:t>hället ska hanteras.</w:t>
      </w:r>
    </w:p>
    <w:p w:rsidR="00A64AF3" w:rsidRPr="00CA7ABF" w:rsidRDefault="00AC7EA8" w:rsidP="00A64AF3">
      <w:pPr>
        <w:pStyle w:val="Normaltindrag"/>
      </w:pPr>
      <w:r w:rsidRPr="00CA7ABF">
        <w:t xml:space="preserve">Förbundet har också menat att det är nödvändigt att införa </w:t>
      </w:r>
      <w:r w:rsidR="004B0A5D" w:rsidRPr="00CA7ABF">
        <w:t>straff</w:t>
      </w:r>
      <w:r w:rsidRPr="00CA7ABF">
        <w:t>immunitet för tjäns</w:t>
      </w:r>
      <w:r w:rsidRPr="00CA7ABF">
        <w:rPr>
          <w:spacing w:val="-2"/>
          <w:szCs w:val="19"/>
        </w:rPr>
        <w:t xml:space="preserve">temän som deltar i denna verksamhet. </w:t>
      </w:r>
      <w:r w:rsidR="00C71205" w:rsidRPr="00CA7ABF">
        <w:rPr>
          <w:spacing w:val="-2"/>
          <w:szCs w:val="19"/>
        </w:rPr>
        <w:t xml:space="preserve">Att göra personer </w:t>
      </w:r>
      <w:r w:rsidR="004B0A5D" w:rsidRPr="00CA7ABF">
        <w:rPr>
          <w:spacing w:val="-2"/>
          <w:szCs w:val="19"/>
        </w:rPr>
        <w:t>straff</w:t>
      </w:r>
      <w:r w:rsidR="00C71205" w:rsidRPr="00CA7ABF">
        <w:rPr>
          <w:spacing w:val="-2"/>
          <w:szCs w:val="19"/>
        </w:rPr>
        <w:t>im</w:t>
      </w:r>
      <w:r w:rsidR="00C71205" w:rsidRPr="00CA7ABF">
        <w:t>m</w:t>
      </w:r>
      <w:r w:rsidR="00C71205" w:rsidRPr="00CA7ABF">
        <w:t>u</w:t>
      </w:r>
      <w:r w:rsidR="00C71205" w:rsidRPr="00CA7ABF">
        <w:t>na anser dock Vän</w:t>
      </w:r>
      <w:r w:rsidR="00DB44A3" w:rsidRPr="00CA7ABF">
        <w:t>sterpartiet vara helt uteslutet</w:t>
      </w:r>
      <w:r w:rsidR="00C71205" w:rsidRPr="00CA7ABF">
        <w:t xml:space="preserve"> på grund av de stora risker för missbruk och minskat förtroende för myndighe</w:t>
      </w:r>
      <w:r w:rsidR="003D02D5" w:rsidRPr="00CA7ABF">
        <w:t>terna som då kommer att up</w:t>
      </w:r>
      <w:r w:rsidR="003D02D5" w:rsidRPr="00CA7ABF">
        <w:t>p</w:t>
      </w:r>
      <w:r w:rsidR="003D02D5" w:rsidRPr="00CA7ABF">
        <w:t>stå. Ifall en sådan lagreglering krävs för att trygga</w:t>
      </w:r>
      <w:r w:rsidR="00DB44A3" w:rsidRPr="00CA7ABF">
        <w:t xml:space="preserve"> arbetsmiljön för tjänst</w:t>
      </w:r>
      <w:r w:rsidR="00DB44A3" w:rsidRPr="00CA7ABF">
        <w:t>e</w:t>
      </w:r>
      <w:r w:rsidR="00DB44A3" w:rsidRPr="00CA7ABF">
        <w:t>männen</w:t>
      </w:r>
      <w:r w:rsidR="003D02D5" w:rsidRPr="00CA7ABF">
        <w:t xml:space="preserve"> ter sig kvalificerade skydds</w:t>
      </w:r>
      <w:r w:rsidR="003D02D5" w:rsidRPr="00CA7ABF">
        <w:softHyphen/>
        <w:t xml:space="preserve">identiteter ännu mer olämpliga att införa. </w:t>
      </w:r>
      <w:r w:rsidR="00995CD9" w:rsidRPr="00CA7ABF">
        <w:t>Lyckligtvis förs inte denna diskussion i någon större utsträckning, men med tanke på den utveckling som sker inom området finns risk för att sådana fö</w:t>
      </w:r>
      <w:r w:rsidR="00995CD9" w:rsidRPr="00CA7ABF">
        <w:t>r</w:t>
      </w:r>
      <w:r w:rsidR="00995CD9" w:rsidRPr="00CA7ABF">
        <w:t>slag läggs fram och får gehör.</w:t>
      </w:r>
    </w:p>
    <w:p w:rsidR="00B20A8D" w:rsidRPr="00CA7ABF" w:rsidRDefault="00B20A8D" w:rsidP="00BC155F">
      <w:pPr>
        <w:pStyle w:val="Rubrik1"/>
      </w:pPr>
      <w:r w:rsidRPr="00CA7ABF">
        <w:t>Kontroll och insyn</w:t>
      </w:r>
    </w:p>
    <w:p w:rsidR="004F26D9" w:rsidRPr="00CA7ABF" w:rsidRDefault="00B20A8D" w:rsidP="004F26D9">
      <w:r w:rsidRPr="00CA7ABF">
        <w:t>Flera remissinstanser har efterlyst att särskilda kontrollfunktioner inrättas för att över</w:t>
      </w:r>
      <w:r w:rsidRPr="00CA7ABF">
        <w:softHyphen/>
        <w:t>vaka användningen av kvalificerade skyddsidentiteter. Vissa har för</w:t>
      </w:r>
      <w:r w:rsidRPr="00CA7ABF">
        <w:t>e</w:t>
      </w:r>
      <w:r w:rsidRPr="00CA7ABF">
        <w:t xml:space="preserve">slagit att den tvångsmedelsnämnd som föreslogs i </w:t>
      </w:r>
      <w:r w:rsidR="000F3A74" w:rsidRPr="00CA7ABF">
        <w:t>Ds 2005:53</w:t>
      </w:r>
      <w:r w:rsidR="00F86B2D" w:rsidRPr="00CA7ABF">
        <w:t>, eller ett annat fristående organ,</w:t>
      </w:r>
      <w:r w:rsidR="000F3A74" w:rsidRPr="00CA7ABF">
        <w:t xml:space="preserve"> får detta ansvar. </w:t>
      </w:r>
      <w:r w:rsidR="004F26D9" w:rsidRPr="00CA7ABF">
        <w:t>Europarådets ministerkommitté har antagit en rekommendation just om att denna typ av lagstiftning behöver ställas u</w:t>
      </w:r>
      <w:r w:rsidR="004F26D9" w:rsidRPr="00CA7ABF">
        <w:t>n</w:t>
      </w:r>
      <w:r w:rsidR="004F26D9" w:rsidRPr="00CA7ABF">
        <w:t>der judiciell eller annan oberoende kontroll.</w:t>
      </w:r>
    </w:p>
    <w:p w:rsidR="00B20A8D" w:rsidRPr="00CA7ABF" w:rsidRDefault="000F3A74" w:rsidP="00805C9A">
      <w:pPr>
        <w:pStyle w:val="Normaltindrag"/>
      </w:pPr>
      <w:r w:rsidRPr="00CA7ABF">
        <w:t>Det har också föreslagits att regeringen ska redovisa användningen i en å</w:t>
      </w:r>
      <w:r w:rsidRPr="00CA7ABF">
        <w:t>r</w:t>
      </w:r>
      <w:r w:rsidRPr="00CA7ABF">
        <w:t>lig skrivelse till riksdagen.</w:t>
      </w:r>
    </w:p>
    <w:p w:rsidR="000F3A74" w:rsidRPr="00CA7ABF" w:rsidRDefault="0010465B" w:rsidP="000F3A74">
      <w:pPr>
        <w:pStyle w:val="Normaltindrag"/>
      </w:pPr>
      <w:r w:rsidRPr="00CA7ABF">
        <w:t>Regeringen skriver i propositionen om att de</w:t>
      </w:r>
      <w:r w:rsidR="00B3340B" w:rsidRPr="00CA7ABF">
        <w:t>n</w:t>
      </w:r>
      <w:r w:rsidRPr="00CA7ABF">
        <w:t xml:space="preserve"> håller med om att den för</w:t>
      </w:r>
      <w:r w:rsidRPr="00CA7ABF">
        <w:t>e</w:t>
      </w:r>
      <w:r w:rsidRPr="00CA7ABF">
        <w:t>slagna tvångsmedelsnämnden kan få ett sådant uppdrag som efterlyses, men att man avser att återkomma med sådana förslag i ett senare skede. Vänste</w:t>
      </w:r>
      <w:r w:rsidRPr="00CA7ABF">
        <w:t>r</w:t>
      </w:r>
      <w:r w:rsidRPr="00CA7ABF">
        <w:t>partiet menar att detta är en mycket underlig ordning. Beslut om säkerhets- och kontrollfunktioner bör tas samtidigt med övrig lagstiftning i ärendet.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340B" w:rsidRPr="00CA7ABF">
        <w:tblPrEx>
          <w:tblCellMar>
            <w:top w:w="0" w:type="dxa"/>
            <w:bottom w:w="0" w:type="dxa"/>
          </w:tblCellMar>
        </w:tblPrEx>
        <w:trPr>
          <w:cantSplit/>
        </w:trPr>
        <w:tc>
          <w:tcPr>
            <w:tcW w:w="3046" w:type="dxa"/>
          </w:tcPr>
          <w:p w:rsidR="00B3340B" w:rsidRPr="00CA7ABF" w:rsidRDefault="00B3340B" w:rsidP="00B3340B">
            <w:pPr>
              <w:pStyle w:val="UnderskriftDatum"/>
              <w:spacing w:before="240"/>
            </w:pPr>
            <w:r w:rsidRPr="00CA7ABF">
              <w:t>Stockholm den 29 mars 2006</w:t>
            </w:r>
          </w:p>
        </w:tc>
        <w:tc>
          <w:tcPr>
            <w:tcW w:w="3047" w:type="dxa"/>
          </w:tcPr>
          <w:p w:rsidR="00B3340B" w:rsidRPr="00CA7ABF" w:rsidRDefault="00B3340B" w:rsidP="00B3340B">
            <w:pPr>
              <w:pStyle w:val="Underskrifter"/>
              <w:spacing w:before="240"/>
            </w:pPr>
          </w:p>
        </w:tc>
      </w:tr>
      <w:tr w:rsidR="00B3340B" w:rsidRPr="00CA7ABF">
        <w:tblPrEx>
          <w:tblCellMar>
            <w:top w:w="0" w:type="dxa"/>
            <w:bottom w:w="0" w:type="dxa"/>
          </w:tblCellMar>
        </w:tblPrEx>
        <w:trPr>
          <w:cantSplit/>
        </w:trPr>
        <w:tc>
          <w:tcPr>
            <w:tcW w:w="3046" w:type="dxa"/>
          </w:tcPr>
          <w:p w:rsidR="00B3340B" w:rsidRPr="00CA7ABF" w:rsidRDefault="00B3340B" w:rsidP="00B3340B">
            <w:pPr>
              <w:pStyle w:val="Underskrifter"/>
            </w:pPr>
            <w:r w:rsidRPr="00CA7ABF">
              <w:t>Rolf Olsson (v)</w:t>
            </w:r>
          </w:p>
        </w:tc>
        <w:tc>
          <w:tcPr>
            <w:tcW w:w="3047" w:type="dxa"/>
          </w:tcPr>
          <w:p w:rsidR="00B3340B" w:rsidRPr="00CA7ABF" w:rsidRDefault="00B3340B" w:rsidP="00B3340B">
            <w:pPr>
              <w:pStyle w:val="Underskrifter"/>
            </w:pPr>
          </w:p>
        </w:tc>
      </w:tr>
      <w:tr w:rsidR="00B3340B" w:rsidRPr="00CA7ABF">
        <w:tblPrEx>
          <w:tblCellMar>
            <w:top w:w="0" w:type="dxa"/>
            <w:bottom w:w="0" w:type="dxa"/>
          </w:tblCellMar>
        </w:tblPrEx>
        <w:trPr>
          <w:cantSplit/>
        </w:trPr>
        <w:tc>
          <w:tcPr>
            <w:tcW w:w="3046" w:type="dxa"/>
          </w:tcPr>
          <w:p w:rsidR="00B3340B" w:rsidRPr="00CA7ABF" w:rsidRDefault="00B3340B" w:rsidP="00B3340B">
            <w:pPr>
              <w:pStyle w:val="Underskrifter"/>
            </w:pPr>
            <w:r w:rsidRPr="00CA7ABF">
              <w:t>Rossana Dinamarca (v)</w:t>
            </w:r>
          </w:p>
        </w:tc>
        <w:tc>
          <w:tcPr>
            <w:tcW w:w="3047" w:type="dxa"/>
          </w:tcPr>
          <w:p w:rsidR="00B3340B" w:rsidRPr="00CA7ABF" w:rsidRDefault="00B3340B" w:rsidP="00B3340B">
            <w:pPr>
              <w:pStyle w:val="Underskrifter"/>
            </w:pPr>
            <w:r w:rsidRPr="00CA7ABF">
              <w:t>Mats Einarsson (v)</w:t>
            </w:r>
          </w:p>
        </w:tc>
      </w:tr>
      <w:tr w:rsidR="00B3340B" w:rsidRPr="00CA7ABF">
        <w:tblPrEx>
          <w:tblCellMar>
            <w:top w:w="0" w:type="dxa"/>
            <w:bottom w:w="0" w:type="dxa"/>
          </w:tblCellMar>
        </w:tblPrEx>
        <w:trPr>
          <w:cantSplit/>
        </w:trPr>
        <w:tc>
          <w:tcPr>
            <w:tcW w:w="3046" w:type="dxa"/>
          </w:tcPr>
          <w:p w:rsidR="00B3340B" w:rsidRPr="00CA7ABF" w:rsidRDefault="00B3340B" w:rsidP="00B3340B">
            <w:pPr>
              <w:pStyle w:val="Underskrifter"/>
            </w:pPr>
            <w:r w:rsidRPr="00CA7ABF">
              <w:t>Siv Holma (v)</w:t>
            </w:r>
          </w:p>
        </w:tc>
        <w:tc>
          <w:tcPr>
            <w:tcW w:w="3047" w:type="dxa"/>
          </w:tcPr>
          <w:p w:rsidR="00B3340B" w:rsidRPr="00CA7ABF" w:rsidRDefault="00B3340B" w:rsidP="00B3340B">
            <w:pPr>
              <w:pStyle w:val="Underskrifter"/>
            </w:pPr>
            <w:r w:rsidRPr="00CA7ABF">
              <w:t>Tasso Stafilidis (v)</w:t>
            </w:r>
          </w:p>
        </w:tc>
      </w:tr>
    </w:tbl>
    <w:p w:rsidR="00065D3F" w:rsidRPr="00CA7ABF" w:rsidRDefault="00065D3F" w:rsidP="00B3340B">
      <w:pPr>
        <w:pStyle w:val="Normaltindrag"/>
      </w:pPr>
    </w:p>
    <w:sectPr w:rsidR="00065D3F" w:rsidRPr="00CA7ABF" w:rsidSect="00B334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913" w:rsidRPr="00CA7ABF" w:rsidRDefault="00FD3913">
      <w:r w:rsidRPr="00CA7ABF">
        <w:separator/>
      </w:r>
    </w:p>
  </w:endnote>
  <w:endnote w:type="continuationSeparator" w:id="0">
    <w:p w:rsidR="00FD3913" w:rsidRPr="00CA7ABF" w:rsidRDefault="00FD3913">
      <w:r w:rsidRPr="00CA7A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40B" w:rsidRPr="00CA7ABF" w:rsidRDefault="00CA7ABF" w:rsidP="00B3340B">
    <w:pPr>
      <w:pStyle w:val="Sidfot"/>
    </w:pPr>
    <w:r w:rsidRPr="00CA7A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306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0B" w:rsidRDefault="00B3340B">
                          <w:pPr>
                            <w:pStyle w:val="NormalS5sidnrV"/>
                          </w:pPr>
                          <w:r>
                            <w:fldChar w:fldCharType="begin"/>
                          </w:r>
                          <w:r>
                            <w:instrText xml:space="preserve"> PAGE *\charformat</w:instrText>
                          </w:r>
                          <w:r>
                            <w:fldChar w:fldCharType="separate"/>
                          </w:r>
                          <w:r w:rsidR="008241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40B" w:rsidRDefault="00B3340B">
                    <w:pPr>
                      <w:pStyle w:val="NormalS5sidnrV"/>
                    </w:pPr>
                    <w:r>
                      <w:fldChar w:fldCharType="begin"/>
                    </w:r>
                    <w:r>
                      <w:instrText xml:space="preserve"> PAGE *\charformat</w:instrText>
                    </w:r>
                    <w:r>
                      <w:fldChar w:fldCharType="separate"/>
                    </w:r>
                    <w:r w:rsidR="008241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40B" w:rsidRPr="00CA7ABF" w:rsidRDefault="00CA7ABF" w:rsidP="00B3340B">
    <w:pPr>
      <w:pStyle w:val="Sidfot"/>
    </w:pPr>
    <w:r w:rsidRPr="00CA7A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02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0B" w:rsidRDefault="00B3340B">
                          <w:pPr>
                            <w:pStyle w:val="NormalS5sidnrH"/>
                            <w:ind w:right="0"/>
                          </w:pPr>
                          <w:r>
                            <w:fldChar w:fldCharType="begin"/>
                          </w:r>
                          <w:r>
                            <w:instrText xml:space="preserve"> PAGE *\charformat</w:instrText>
                          </w:r>
                          <w:r>
                            <w:fldChar w:fldCharType="separate"/>
                          </w:r>
                          <w:r w:rsidR="008241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40B" w:rsidRDefault="00B3340B">
                    <w:pPr>
                      <w:pStyle w:val="NormalS5sidnrH"/>
                      <w:ind w:right="0"/>
                    </w:pPr>
                    <w:r>
                      <w:fldChar w:fldCharType="begin"/>
                    </w:r>
                    <w:r>
                      <w:instrText xml:space="preserve"> PAGE *\charformat</w:instrText>
                    </w:r>
                    <w:r>
                      <w:fldChar w:fldCharType="separate"/>
                    </w:r>
                    <w:r w:rsidR="008241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40B" w:rsidRPr="00CA7ABF" w:rsidRDefault="00CA7ABF" w:rsidP="00B3340B">
    <w:pPr>
      <w:pStyle w:val="Sidfot"/>
    </w:pPr>
    <w:r w:rsidRPr="00CA7A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943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0B" w:rsidRDefault="00B3340B">
                          <w:pPr>
                            <w:pStyle w:val="NormalS5sidnrH"/>
                            <w:ind w:right="0"/>
                          </w:pPr>
                          <w:r>
                            <w:fldChar w:fldCharType="begin"/>
                          </w:r>
                          <w:r>
                            <w:instrText xml:space="preserve"> PAGE *\charformat</w:instrText>
                          </w:r>
                          <w:r>
                            <w:fldChar w:fldCharType="separate"/>
                          </w:r>
                          <w:r w:rsidR="008241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40B" w:rsidRDefault="00B3340B">
                    <w:pPr>
                      <w:pStyle w:val="NormalS5sidnrH"/>
                      <w:ind w:right="0"/>
                    </w:pPr>
                    <w:r>
                      <w:fldChar w:fldCharType="begin"/>
                    </w:r>
                    <w:r>
                      <w:instrText xml:space="preserve"> PAGE *\charformat</w:instrText>
                    </w:r>
                    <w:r>
                      <w:fldChar w:fldCharType="separate"/>
                    </w:r>
                    <w:r w:rsidR="008241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913" w:rsidRPr="00CA7ABF" w:rsidRDefault="00FD3913">
      <w:r w:rsidRPr="00CA7ABF">
        <w:separator/>
      </w:r>
    </w:p>
  </w:footnote>
  <w:footnote w:type="continuationSeparator" w:id="0">
    <w:p w:rsidR="00FD3913" w:rsidRPr="00CA7ABF" w:rsidRDefault="00FD3913">
      <w:r w:rsidRPr="00CA7A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40B" w:rsidRPr="00CA7ABF" w:rsidRDefault="00CA7ABF" w:rsidP="00B3340B">
    <w:pPr>
      <w:pStyle w:val="Sidhuvud"/>
    </w:pPr>
    <w:r w:rsidRPr="00CA7A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547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0B" w:rsidRDefault="00B3340B">
                          <w:pPr>
                            <w:pStyle w:val="KantRubrikS5V"/>
                          </w:pPr>
                          <w:r>
                            <w:fldChar w:fldCharType="begin"/>
                          </w:r>
                          <w:r>
                            <w:instrText xml:space="preserve"> DOCPROPERTY "YearUser" *\charformat </w:instrText>
                          </w:r>
                          <w:r>
                            <w:fldChar w:fldCharType="separate"/>
                          </w:r>
                          <w:r w:rsidR="008241D2">
                            <w:t>2005/06</w:t>
                          </w:r>
                          <w:r>
                            <w:fldChar w:fldCharType="end"/>
                          </w:r>
                          <w:r>
                            <w:t>:</w:t>
                          </w:r>
                          <w:r>
                            <w:fldChar w:fldCharType="begin"/>
                          </w:r>
                          <w:r>
                            <w:instrText xml:space="preserve"> DOCPROPERTY "Motionsnummer" *\charformat </w:instrText>
                          </w:r>
                          <w:r>
                            <w:fldChar w:fldCharType="separate"/>
                          </w:r>
                          <w:r w:rsidR="008241D2">
                            <w:t>Ju43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40B" w:rsidRDefault="00B3340B">
                    <w:pPr>
                      <w:pStyle w:val="KantRubrikS5V"/>
                    </w:pPr>
                    <w:r>
                      <w:fldChar w:fldCharType="begin"/>
                    </w:r>
                    <w:r>
                      <w:instrText xml:space="preserve"> DOCPROPERTY "YearUser" *\charformat </w:instrText>
                    </w:r>
                    <w:r>
                      <w:fldChar w:fldCharType="separate"/>
                    </w:r>
                    <w:r w:rsidR="008241D2">
                      <w:t>2005/06</w:t>
                    </w:r>
                    <w:r>
                      <w:fldChar w:fldCharType="end"/>
                    </w:r>
                    <w:r>
                      <w:t>:</w:t>
                    </w:r>
                    <w:r>
                      <w:fldChar w:fldCharType="begin"/>
                    </w:r>
                    <w:r>
                      <w:instrText xml:space="preserve"> DOCPROPERTY "Motionsnummer" *\charformat </w:instrText>
                    </w:r>
                    <w:r>
                      <w:fldChar w:fldCharType="separate"/>
                    </w:r>
                    <w:r w:rsidR="008241D2">
                      <w:t>Ju43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40B" w:rsidRPr="00CA7ABF" w:rsidRDefault="00CA7ABF" w:rsidP="00B3340B">
    <w:pPr>
      <w:pStyle w:val="Sidhuvud"/>
    </w:pPr>
    <w:r w:rsidRPr="00CA7A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604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0B" w:rsidRDefault="00B3340B">
                          <w:pPr>
                            <w:pStyle w:val="KantRubrikS5H"/>
                            <w:ind w:right="0"/>
                          </w:pPr>
                          <w:r>
                            <w:fldChar w:fldCharType="begin"/>
                          </w:r>
                          <w:r>
                            <w:instrText xml:space="preserve"> DOCPROPERTY "YearUser" *\charformat </w:instrText>
                          </w:r>
                          <w:r>
                            <w:fldChar w:fldCharType="separate"/>
                          </w:r>
                          <w:r w:rsidR="008241D2">
                            <w:t>2005/06</w:t>
                          </w:r>
                          <w:r>
                            <w:fldChar w:fldCharType="end"/>
                          </w:r>
                          <w:r>
                            <w:t>:</w:t>
                          </w:r>
                          <w:r>
                            <w:fldChar w:fldCharType="begin"/>
                          </w:r>
                          <w:r>
                            <w:instrText xml:space="preserve"> DOCPROPERTY "Motionsnummer" *\charformat </w:instrText>
                          </w:r>
                          <w:r>
                            <w:fldChar w:fldCharType="separate"/>
                          </w:r>
                          <w:r w:rsidR="008241D2">
                            <w:t>Ju43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40B" w:rsidRDefault="00B3340B">
                    <w:pPr>
                      <w:pStyle w:val="KantRubrikS5H"/>
                      <w:ind w:right="0"/>
                    </w:pPr>
                    <w:r>
                      <w:fldChar w:fldCharType="begin"/>
                    </w:r>
                    <w:r>
                      <w:instrText xml:space="preserve"> DOCPROPERTY "YearUser" *\charformat </w:instrText>
                    </w:r>
                    <w:r>
                      <w:fldChar w:fldCharType="separate"/>
                    </w:r>
                    <w:r w:rsidR="008241D2">
                      <w:t>2005/06</w:t>
                    </w:r>
                    <w:r>
                      <w:fldChar w:fldCharType="end"/>
                    </w:r>
                    <w:r>
                      <w:t>:</w:t>
                    </w:r>
                    <w:r>
                      <w:fldChar w:fldCharType="begin"/>
                    </w:r>
                    <w:r>
                      <w:instrText xml:space="preserve"> DOCPROPERTY "Motionsnummer" *\charformat </w:instrText>
                    </w:r>
                    <w:r>
                      <w:fldChar w:fldCharType="separate"/>
                    </w:r>
                    <w:r w:rsidR="008241D2">
                      <w:t>Ju43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40B" w:rsidRPr="00CA7ABF" w:rsidRDefault="00B3340B">
    <w:pPr>
      <w:pStyle w:val="FSHNormal"/>
      <w:tabs>
        <w:tab w:val="right" w:pos="5840"/>
      </w:tabs>
    </w:pPr>
    <w:r w:rsidRPr="00CA7ABF">
      <w:br/>
    </w:r>
    <w:r w:rsidRPr="00CA7ABF">
      <w:fldChar w:fldCharType="begin" w:fldLock="1"/>
    </w:r>
    <w:r w:rsidRPr="00CA7ABF">
      <w:instrText xml:space="preserve"> DOCPROPERTY</w:instrText>
    </w:r>
    <w:r w:rsidRPr="00CA7ABF">
      <w:rPr>
        <w:sz w:val="18"/>
      </w:rPr>
      <w:instrText xml:space="preserve"> "YearUser" *\charformat </w:instrText>
    </w:r>
    <w:r w:rsidRPr="00CA7ABF">
      <w:fldChar w:fldCharType="separate"/>
    </w:r>
    <w:r w:rsidR="008241D2" w:rsidRPr="00CA7ABF">
      <w:t>2005/06</w:t>
    </w:r>
    <w:r w:rsidRPr="00CA7ABF">
      <w:fldChar w:fldCharType="end"/>
    </w:r>
    <w:r w:rsidRPr="00CA7ABF">
      <w:t xml:space="preserve"> </w:t>
    </w:r>
    <w:r w:rsidRPr="00CA7ABF">
      <w:tab/>
      <w:t xml:space="preserve">mnr: </w:t>
    </w:r>
    <w:r w:rsidRPr="00CA7ABF">
      <w:fldChar w:fldCharType="begin" w:fldLock="1"/>
    </w:r>
    <w:r w:rsidRPr="00CA7ABF">
      <w:instrText xml:space="preserve"> DOCPROPERTY</w:instrText>
    </w:r>
    <w:r w:rsidRPr="00CA7ABF">
      <w:rPr>
        <w:sz w:val="18"/>
      </w:rPr>
      <w:instrText xml:space="preserve"> "Motionsnummer" *\charformat </w:instrText>
    </w:r>
    <w:r w:rsidRPr="00CA7ABF">
      <w:fldChar w:fldCharType="separate"/>
    </w:r>
    <w:r w:rsidR="008241D2" w:rsidRPr="00CA7ABF">
      <w:t>Ju43</w:t>
    </w:r>
    <w:r w:rsidRPr="00CA7ABF">
      <w:fldChar w:fldCharType="end"/>
    </w:r>
    <w:r w:rsidRPr="00CA7ABF">
      <w:br/>
    </w:r>
    <w:r w:rsidRPr="00CA7ABF">
      <w:fldChar w:fldCharType="begin" w:fldLock="1"/>
    </w:r>
    <w:r w:rsidRPr="00CA7ABF">
      <w:instrText xml:space="preserve"> DOCPROPERTY</w:instrText>
    </w:r>
    <w:r w:rsidRPr="00CA7ABF">
      <w:rPr>
        <w:sz w:val="18"/>
      </w:rPr>
      <w:instrText xml:space="preserve"> "Samling" *\charformat </w:instrText>
    </w:r>
    <w:r w:rsidRPr="00CA7ABF">
      <w:fldChar w:fldCharType="end"/>
    </w:r>
    <w:r w:rsidRPr="00CA7ABF">
      <w:tab/>
      <w:t xml:space="preserve">pnr: </w:t>
    </w:r>
    <w:r w:rsidRPr="00CA7ABF">
      <w:fldChar w:fldCharType="begin" w:fldLock="1"/>
    </w:r>
    <w:r w:rsidRPr="00CA7ABF">
      <w:instrText xml:space="preserve"> DOCPROPERTY</w:instrText>
    </w:r>
    <w:r w:rsidRPr="00CA7ABF">
      <w:rPr>
        <w:sz w:val="18"/>
      </w:rPr>
      <w:instrText xml:space="preserve"> "Partinummer" *\charformat </w:instrText>
    </w:r>
    <w:r w:rsidRPr="00CA7ABF">
      <w:fldChar w:fldCharType="separate"/>
    </w:r>
    <w:r w:rsidR="008241D2" w:rsidRPr="00CA7ABF">
      <w:t>v029</w:t>
    </w:r>
    <w:r w:rsidRPr="00CA7ABF">
      <w:fldChar w:fldCharType="end"/>
    </w:r>
  </w:p>
  <w:p w:rsidR="00B3340B" w:rsidRPr="00CA7ABF" w:rsidRDefault="00B3340B">
    <w:pPr>
      <w:pStyle w:val="FSHRub1"/>
    </w:pPr>
    <w:r w:rsidRPr="00CA7ABF">
      <w:t>Motion till riksdagen</w:t>
    </w:r>
    <w:r w:rsidRPr="00CA7ABF">
      <w:br/>
    </w:r>
    <w:r w:rsidRPr="00CA7ABF">
      <w:fldChar w:fldCharType="begin" w:fldLock="1"/>
    </w:r>
    <w:r w:rsidRPr="00CA7ABF">
      <w:instrText xml:space="preserve"> DOCPROPERTY "YearUser" *\charformat </w:instrText>
    </w:r>
    <w:r w:rsidRPr="00CA7ABF">
      <w:fldChar w:fldCharType="separate"/>
    </w:r>
    <w:r w:rsidR="008241D2" w:rsidRPr="00CA7ABF">
      <w:t>2005/06</w:t>
    </w:r>
    <w:r w:rsidRPr="00CA7ABF">
      <w:fldChar w:fldCharType="end"/>
    </w:r>
    <w:r w:rsidRPr="00CA7ABF">
      <w:t>:</w:t>
    </w:r>
    <w:r w:rsidRPr="00CA7ABF">
      <w:fldChar w:fldCharType="begin" w:fldLock="1"/>
    </w:r>
    <w:r w:rsidRPr="00CA7ABF">
      <w:instrText xml:space="preserve"> DOCPROPERTY "Motionsnummer" *\charformat </w:instrText>
    </w:r>
    <w:r w:rsidRPr="00CA7ABF">
      <w:fldChar w:fldCharType="separate"/>
    </w:r>
    <w:r w:rsidR="008241D2" w:rsidRPr="00CA7ABF">
      <w:t>Ju43</w:t>
    </w:r>
    <w:r w:rsidRPr="00CA7ABF">
      <w:fldChar w:fldCharType="end"/>
    </w:r>
  </w:p>
  <w:p w:rsidR="00B3340B" w:rsidRPr="00CA7ABF" w:rsidRDefault="00B3340B">
    <w:pPr>
      <w:pStyle w:val="FSHNormalS5"/>
    </w:pPr>
    <w:r w:rsidRPr="00CA7ABF">
      <w:fldChar w:fldCharType="begin" w:fldLock="1"/>
    </w:r>
    <w:r w:rsidRPr="00CA7ABF">
      <w:instrText xml:space="preserve"> DOCPROPERTY "MotionarText" *\charformat </w:instrText>
    </w:r>
    <w:r w:rsidRPr="00CA7ABF">
      <w:fldChar w:fldCharType="separate"/>
    </w:r>
    <w:r w:rsidR="008241D2" w:rsidRPr="00CA7ABF">
      <w:t>av Rolf Olsson m.fl. (v)</w:t>
    </w:r>
    <w:r w:rsidRPr="00CA7ABF">
      <w:fldChar w:fldCharType="end"/>
    </w:r>
    <w:r w:rsidRPr="00CA7ABF">
      <w:br/>
    </w:r>
    <w:r w:rsidRPr="00CA7ABF">
      <w:fldChar w:fldCharType="begin" w:fldLock="1"/>
    </w:r>
    <w:r w:rsidRPr="00CA7ABF">
      <w:instrText xml:space="preserve"> DOCPROPERTY "SvarFrasKort" *\charformat </w:instrText>
    </w:r>
    <w:r w:rsidRPr="00CA7ABF">
      <w:fldChar w:fldCharType="separate"/>
    </w:r>
    <w:r w:rsidR="008241D2" w:rsidRPr="00CA7ABF">
      <w:t>med anledning av prop. 2005/06:149</w:t>
    </w:r>
    <w:r w:rsidRPr="00CA7ABF">
      <w:fldChar w:fldCharType="end"/>
    </w:r>
  </w:p>
  <w:p w:rsidR="00B3340B" w:rsidRPr="00CA7ABF" w:rsidRDefault="00B3340B">
    <w:pPr>
      <w:pStyle w:val="FSHTitel"/>
    </w:pPr>
    <w:r w:rsidRPr="00CA7ABF">
      <w:fldChar w:fldCharType="begin" w:fldLock="1"/>
    </w:r>
    <w:r w:rsidRPr="00CA7ABF">
      <w:instrText xml:space="preserve"> DOCPROPERTY</w:instrText>
    </w:r>
    <w:r w:rsidRPr="00CA7ABF">
      <w:rPr>
        <w:sz w:val="18"/>
      </w:rPr>
      <w:instrText xml:space="preserve"> "RubrikSvar" *\charformat </w:instrText>
    </w:r>
    <w:r w:rsidRPr="00CA7ABF">
      <w:fldChar w:fldCharType="separate"/>
    </w:r>
    <w:r w:rsidR="008241D2" w:rsidRPr="00CA7ABF">
      <w:t>Kvalificerad skyddsidentitet</w:t>
    </w:r>
    <w:r w:rsidRPr="00CA7ABF">
      <w:fldChar w:fldCharType="end"/>
    </w:r>
  </w:p>
  <w:p w:rsidR="00B3340B" w:rsidRPr="00CA7ABF" w:rsidRDefault="00B3340B" w:rsidP="00B334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0516807">
    <w:abstractNumId w:val="13"/>
  </w:num>
  <w:num w:numId="2" w16cid:durableId="1146824691">
    <w:abstractNumId w:val="10"/>
  </w:num>
  <w:num w:numId="3" w16cid:durableId="1654941822">
    <w:abstractNumId w:val="11"/>
  </w:num>
  <w:num w:numId="4" w16cid:durableId="2029594589">
    <w:abstractNumId w:val="12"/>
  </w:num>
  <w:num w:numId="5" w16cid:durableId="2127121210">
    <w:abstractNumId w:val="8"/>
  </w:num>
  <w:num w:numId="6" w16cid:durableId="841163705">
    <w:abstractNumId w:val="3"/>
  </w:num>
  <w:num w:numId="7" w16cid:durableId="789788476">
    <w:abstractNumId w:val="2"/>
  </w:num>
  <w:num w:numId="8" w16cid:durableId="680203390">
    <w:abstractNumId w:val="1"/>
  </w:num>
  <w:num w:numId="9" w16cid:durableId="1401174727">
    <w:abstractNumId w:val="0"/>
  </w:num>
  <w:num w:numId="10" w16cid:durableId="491525522">
    <w:abstractNumId w:val="9"/>
  </w:num>
  <w:num w:numId="11" w16cid:durableId="1166899535">
    <w:abstractNumId w:val="7"/>
  </w:num>
  <w:num w:numId="12" w16cid:durableId="555900682">
    <w:abstractNumId w:val="6"/>
  </w:num>
  <w:num w:numId="13" w16cid:durableId="1327435605">
    <w:abstractNumId w:val="5"/>
  </w:num>
  <w:num w:numId="14" w16cid:durableId="1759328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065D3F"/>
    <w:rsid w:val="00011434"/>
    <w:rsid w:val="00040D14"/>
    <w:rsid w:val="000423AE"/>
    <w:rsid w:val="0004381F"/>
    <w:rsid w:val="00055A47"/>
    <w:rsid w:val="00064BC3"/>
    <w:rsid w:val="00065D3F"/>
    <w:rsid w:val="000665E6"/>
    <w:rsid w:val="00066775"/>
    <w:rsid w:val="00072FB9"/>
    <w:rsid w:val="00096AD4"/>
    <w:rsid w:val="000E48DA"/>
    <w:rsid w:val="000F3A74"/>
    <w:rsid w:val="000F5ADD"/>
    <w:rsid w:val="00100531"/>
    <w:rsid w:val="0010382E"/>
    <w:rsid w:val="0010465B"/>
    <w:rsid w:val="00105E3C"/>
    <w:rsid w:val="00113667"/>
    <w:rsid w:val="0014122D"/>
    <w:rsid w:val="00170FB5"/>
    <w:rsid w:val="001C1553"/>
    <w:rsid w:val="001E0043"/>
    <w:rsid w:val="00201DFB"/>
    <w:rsid w:val="00204A63"/>
    <w:rsid w:val="00207D14"/>
    <w:rsid w:val="00212FF1"/>
    <w:rsid w:val="00230193"/>
    <w:rsid w:val="0025068A"/>
    <w:rsid w:val="002818D3"/>
    <w:rsid w:val="00286A1E"/>
    <w:rsid w:val="002943C8"/>
    <w:rsid w:val="00295E6D"/>
    <w:rsid w:val="00295F70"/>
    <w:rsid w:val="002B0618"/>
    <w:rsid w:val="002C1075"/>
    <w:rsid w:val="002C2373"/>
    <w:rsid w:val="002D11A8"/>
    <w:rsid w:val="002D1DC7"/>
    <w:rsid w:val="002E705A"/>
    <w:rsid w:val="00301025"/>
    <w:rsid w:val="00303A7A"/>
    <w:rsid w:val="0034445E"/>
    <w:rsid w:val="003646B9"/>
    <w:rsid w:val="003776CC"/>
    <w:rsid w:val="003866EC"/>
    <w:rsid w:val="003D02D5"/>
    <w:rsid w:val="003F100A"/>
    <w:rsid w:val="00401144"/>
    <w:rsid w:val="00426B88"/>
    <w:rsid w:val="00436E3C"/>
    <w:rsid w:val="00445271"/>
    <w:rsid w:val="00447A04"/>
    <w:rsid w:val="00493BA8"/>
    <w:rsid w:val="004A0504"/>
    <w:rsid w:val="004B0A5D"/>
    <w:rsid w:val="004C64A1"/>
    <w:rsid w:val="004E2F0F"/>
    <w:rsid w:val="004E38D9"/>
    <w:rsid w:val="004F26D9"/>
    <w:rsid w:val="005044C4"/>
    <w:rsid w:val="00534830"/>
    <w:rsid w:val="0058058E"/>
    <w:rsid w:val="005878EE"/>
    <w:rsid w:val="005A301E"/>
    <w:rsid w:val="005B145B"/>
    <w:rsid w:val="005F0BDD"/>
    <w:rsid w:val="00657D31"/>
    <w:rsid w:val="0069562F"/>
    <w:rsid w:val="006E77F0"/>
    <w:rsid w:val="007076C3"/>
    <w:rsid w:val="00715CB0"/>
    <w:rsid w:val="00740D6D"/>
    <w:rsid w:val="00743F76"/>
    <w:rsid w:val="00794149"/>
    <w:rsid w:val="00797CB7"/>
    <w:rsid w:val="007B5EE1"/>
    <w:rsid w:val="007B67A7"/>
    <w:rsid w:val="007B7B8A"/>
    <w:rsid w:val="007C6092"/>
    <w:rsid w:val="007D11B2"/>
    <w:rsid w:val="007D2380"/>
    <w:rsid w:val="007F07E5"/>
    <w:rsid w:val="00805C9A"/>
    <w:rsid w:val="0081530D"/>
    <w:rsid w:val="008167B6"/>
    <w:rsid w:val="0082023D"/>
    <w:rsid w:val="008241D2"/>
    <w:rsid w:val="00846903"/>
    <w:rsid w:val="00854201"/>
    <w:rsid w:val="00895E68"/>
    <w:rsid w:val="00907A87"/>
    <w:rsid w:val="0092347A"/>
    <w:rsid w:val="00927998"/>
    <w:rsid w:val="0095665E"/>
    <w:rsid w:val="00964051"/>
    <w:rsid w:val="00975C26"/>
    <w:rsid w:val="0099560B"/>
    <w:rsid w:val="00995CD9"/>
    <w:rsid w:val="0099795E"/>
    <w:rsid w:val="00997A2A"/>
    <w:rsid w:val="00A053C6"/>
    <w:rsid w:val="00A40A2F"/>
    <w:rsid w:val="00A64AF3"/>
    <w:rsid w:val="00A653CF"/>
    <w:rsid w:val="00AB5000"/>
    <w:rsid w:val="00AC7EA8"/>
    <w:rsid w:val="00AE77B2"/>
    <w:rsid w:val="00B13BF0"/>
    <w:rsid w:val="00B20A8D"/>
    <w:rsid w:val="00B3340B"/>
    <w:rsid w:val="00B33C81"/>
    <w:rsid w:val="00B54B65"/>
    <w:rsid w:val="00B67E5B"/>
    <w:rsid w:val="00BA6BE0"/>
    <w:rsid w:val="00BB6D75"/>
    <w:rsid w:val="00BC155F"/>
    <w:rsid w:val="00C1285C"/>
    <w:rsid w:val="00C2208D"/>
    <w:rsid w:val="00C27B7D"/>
    <w:rsid w:val="00C46FF2"/>
    <w:rsid w:val="00C71205"/>
    <w:rsid w:val="00C747CD"/>
    <w:rsid w:val="00C86BA0"/>
    <w:rsid w:val="00C86D92"/>
    <w:rsid w:val="00C94403"/>
    <w:rsid w:val="00CA7ABF"/>
    <w:rsid w:val="00CB64E5"/>
    <w:rsid w:val="00CE3037"/>
    <w:rsid w:val="00CE5F95"/>
    <w:rsid w:val="00CE7437"/>
    <w:rsid w:val="00CF1086"/>
    <w:rsid w:val="00CF3F3A"/>
    <w:rsid w:val="00CF7A43"/>
    <w:rsid w:val="00D01775"/>
    <w:rsid w:val="00D1174F"/>
    <w:rsid w:val="00D16426"/>
    <w:rsid w:val="00D53D04"/>
    <w:rsid w:val="00D64377"/>
    <w:rsid w:val="00D73639"/>
    <w:rsid w:val="00D87022"/>
    <w:rsid w:val="00DB44A3"/>
    <w:rsid w:val="00DC6C70"/>
    <w:rsid w:val="00DF5AD9"/>
    <w:rsid w:val="00E154B4"/>
    <w:rsid w:val="00E22893"/>
    <w:rsid w:val="00E349C2"/>
    <w:rsid w:val="00E360DE"/>
    <w:rsid w:val="00E3697E"/>
    <w:rsid w:val="00E429F5"/>
    <w:rsid w:val="00E45119"/>
    <w:rsid w:val="00E521CB"/>
    <w:rsid w:val="00E63F48"/>
    <w:rsid w:val="00E6624B"/>
    <w:rsid w:val="00E7090E"/>
    <w:rsid w:val="00E75580"/>
    <w:rsid w:val="00E75D28"/>
    <w:rsid w:val="00E76B27"/>
    <w:rsid w:val="00E84F25"/>
    <w:rsid w:val="00EE2EF0"/>
    <w:rsid w:val="00F21B30"/>
    <w:rsid w:val="00F3793C"/>
    <w:rsid w:val="00F422DA"/>
    <w:rsid w:val="00F509EC"/>
    <w:rsid w:val="00F56DE4"/>
    <w:rsid w:val="00F73E9E"/>
    <w:rsid w:val="00F86B2D"/>
    <w:rsid w:val="00FA3079"/>
    <w:rsid w:val="00FA3374"/>
    <w:rsid w:val="00FB4111"/>
    <w:rsid w:val="00FC7E79"/>
    <w:rsid w:val="00FD39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67C2E3-5267-4287-9C55-B05491BD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857</Words>
  <Characters>5205</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Ju43</vt:lpstr>
    </vt:vector>
  </TitlesOfParts>
  <Company>Riksdagen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dc:title>
  <dc:subject>Ju43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2006-04-19T14:20:00Z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2005/06:149 Kvalificerad skyddsidentitet</vt:lpwstr>
  </property>
  <property fmtid="{D5CDD505-2E9C-101B-9397-08002B2CF9AE}" pid="11" name="SvarFrasKort">
    <vt:lpwstr>med anledning av prop. 2005/06:149</vt:lpwstr>
  </property>
  <property fmtid="{D5CDD505-2E9C-101B-9397-08002B2CF9AE}" pid="12" name="Svar">
    <vt:lpwstr>proposition</vt:lpwstr>
  </property>
  <property fmtid="{D5CDD505-2E9C-101B-9397-08002B2CF9AE}" pid="13" name="SvarNr">
    <vt:lpwstr>2005/06:149</vt:lpwstr>
  </property>
  <property fmtid="{D5CDD505-2E9C-101B-9397-08002B2CF9AE}" pid="14" name="RubrikSvar">
    <vt:lpwstr>Kvalificerad skyddsidentitet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Rolf Olsson m.fl. (v)</vt:lpwstr>
  </property>
  <property fmtid="{D5CDD505-2E9C-101B-9397-08002B2CF9AE}" pid="26" name="MotionarLista">
    <vt:lpwstr>Olsson, Rolf (v)\Dinamarca, Rossana (v)\Einarsson, Mats (v)\Holma, Siv (v)\Stafilidis,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 Rossana Dinamarca (v), Mats Einarsson (v), Siv Holma (v), 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20052006000000000118000000290075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20052006000000000118000000290075</vt:lpwstr>
  </property>
  <property fmtid="{D5CDD505-2E9C-101B-9397-08002B2CF9AE}" pid="50" name="nummer">
    <vt:lpwstr>43</vt:lpwstr>
  </property>
  <property fmtid="{D5CDD505-2E9C-101B-9397-08002B2CF9AE}" pid="51" name="utskottsbeteckning">
    <vt:lpwstr>Ju</vt:lpwstr>
  </property>
  <property fmtid="{D5CDD505-2E9C-101B-9397-08002B2CF9AE}" pid="52" name="GlobalUID">
    <vt:lpwstr>{5104EDAF-6497-4271-8B86-68610B24AF9C}</vt:lpwstr>
  </property>
  <property fmtid="{D5CDD505-2E9C-101B-9397-08002B2CF9AE}" pid="53" name="Överföringar">
    <vt:i4>0</vt:i4>
  </property>
</Properties>
</file>