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5179C5" w:rsidP="007242A3">
            <w:pPr>
              <w:framePr w:w="5035" w:h="1644" w:wrap="notBeside" w:vAnchor="page" w:hAnchor="page" w:x="6573" w:y="721"/>
              <w:rPr>
                <w:sz w:val="20"/>
              </w:rPr>
            </w:pPr>
            <w:r>
              <w:rPr>
                <w:sz w:val="20"/>
              </w:rPr>
              <w:t>Dnr S2016/05515/FS</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5179C5">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5179C5">
            <w:pPr>
              <w:pStyle w:val="Avsndare"/>
              <w:framePr w:h="2483" w:wrap="notBeside" w:x="1504"/>
              <w:rPr>
                <w:bCs/>
                <w:iCs/>
              </w:rPr>
            </w:pPr>
            <w:r>
              <w:rPr>
                <w:bCs/>
                <w:iCs/>
              </w:rPr>
              <w:t>Folkhälso-, sjukvårds- och idrottsministern</w:t>
            </w:r>
          </w:p>
          <w:p w:rsidR="006E6A57" w:rsidRDefault="006E6A57">
            <w:pPr>
              <w:pStyle w:val="Avsndare"/>
              <w:framePr w:h="2483" w:wrap="notBeside" w:x="1504"/>
              <w:rPr>
                <w:bCs/>
                <w:iCs/>
              </w:rPr>
            </w:pPr>
          </w:p>
          <w:p w:rsidR="006E6A57" w:rsidRDefault="006E6A57">
            <w:pPr>
              <w:pStyle w:val="Avsndare"/>
              <w:framePr w:h="2483" w:wrap="notBeside" w:x="1504"/>
              <w:rPr>
                <w:bCs/>
                <w:iCs/>
              </w:rPr>
            </w:pPr>
          </w:p>
        </w:tc>
      </w:tr>
      <w:tr w:rsidR="006E4E11">
        <w:trPr>
          <w:trHeight w:val="284"/>
        </w:trPr>
        <w:tc>
          <w:tcPr>
            <w:tcW w:w="4911" w:type="dxa"/>
          </w:tcPr>
          <w:p w:rsidR="006E6A57" w:rsidRDefault="006E6A57" w:rsidP="006E6A57">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5179C5">
      <w:pPr>
        <w:framePr w:w="4400" w:h="2523" w:wrap="notBeside" w:vAnchor="page" w:hAnchor="page" w:x="6453" w:y="2445"/>
        <w:ind w:left="142"/>
      </w:pPr>
      <w:r>
        <w:t>Till riksdagen</w:t>
      </w:r>
    </w:p>
    <w:p w:rsidR="0000538D" w:rsidRDefault="005179C5" w:rsidP="0000538D">
      <w:pPr>
        <w:pStyle w:val="RKrubrik"/>
        <w:pBdr>
          <w:bottom w:val="single" w:sz="4" w:space="1" w:color="auto"/>
        </w:pBdr>
        <w:spacing w:before="0" w:after="0"/>
      </w:pPr>
      <w:r>
        <w:t xml:space="preserve">Svar på fråga 2015/16:1538 </w:t>
      </w:r>
      <w:r w:rsidR="0000538D">
        <w:t>European Medicines Agency</w:t>
      </w:r>
    </w:p>
    <w:p w:rsidR="006E4E11" w:rsidRDefault="0000538D" w:rsidP="0000538D">
      <w:pPr>
        <w:pStyle w:val="RKrubrik"/>
        <w:pBdr>
          <w:bottom w:val="single" w:sz="4" w:space="1" w:color="auto"/>
        </w:pBdr>
        <w:spacing w:before="0" w:after="0"/>
      </w:pPr>
      <w:r>
        <w:t xml:space="preserve"> </w:t>
      </w:r>
      <w:r w:rsidR="005179C5">
        <w:t xml:space="preserve">av Jenny Petersson (M) </w:t>
      </w:r>
    </w:p>
    <w:p w:rsidR="006E4E11" w:rsidRDefault="006E4E11">
      <w:pPr>
        <w:pStyle w:val="RKnormal"/>
      </w:pPr>
    </w:p>
    <w:p w:rsidR="006E4E11" w:rsidRDefault="005179C5">
      <w:pPr>
        <w:pStyle w:val="RKnormal"/>
      </w:pPr>
      <w:r>
        <w:t xml:space="preserve">Jenny Petersson har frågat mig </w:t>
      </w:r>
      <w:r w:rsidR="00CF6294">
        <w:t xml:space="preserve">vilka åtgärder som jag och regeringen avser vidta för att få EMA att etablera sig i Sverige. </w:t>
      </w:r>
    </w:p>
    <w:p w:rsidR="00CF6294" w:rsidRDefault="00CF6294">
      <w:pPr>
        <w:pStyle w:val="RKnormal"/>
      </w:pPr>
    </w:p>
    <w:p w:rsidR="00CF6294" w:rsidRDefault="00CF6294" w:rsidP="00CF6294">
      <w:pPr>
        <w:pStyle w:val="RKnormal"/>
      </w:pPr>
      <w:r>
        <w:t xml:space="preserve">Det brittiska folket har nu röstat för att Storbritannien ska lämna EU. Det finns ännu inte någon formell anmälan om utträde, och heller inte någon tydlig information om vilken typ av förbindelse landet vill söka med EU i framtiden. Vidare är det oklart vilken inriktning och vilken tidsplan som kommande förhandlingar mellan Storbritannien och EU kommer att ha. En fråga som kan komma aktualiseras är dock lokaliseringen av Europeiska läkemedelsmyndigheten (EMA) som för närvarande är lokaliserad i London. </w:t>
      </w:r>
    </w:p>
    <w:p w:rsidR="00CC4374" w:rsidRDefault="00CC4374" w:rsidP="00CF6294">
      <w:pPr>
        <w:pStyle w:val="RKnormal"/>
      </w:pPr>
    </w:p>
    <w:p w:rsidR="00CC4374" w:rsidRDefault="00CC4374" w:rsidP="00CF6294">
      <w:pPr>
        <w:pStyle w:val="RKnormal"/>
      </w:pPr>
      <w:r>
        <w:t xml:space="preserve">De senaste veckorna har flera intressenter lyft frågan om att Sverige bör agera för att EMA bör lokaliseras till landet bl.a. då det anses gynnsamt för life science sektorn. </w:t>
      </w:r>
    </w:p>
    <w:p w:rsidR="00CF6294" w:rsidRDefault="00CF6294" w:rsidP="00CF6294">
      <w:pPr>
        <w:pStyle w:val="RKnormal"/>
      </w:pPr>
    </w:p>
    <w:p w:rsidR="00CF6294" w:rsidRDefault="00CF6294" w:rsidP="00CF6294">
      <w:pPr>
        <w:pStyle w:val="RKnormal"/>
        <w:rPr>
          <w:rFonts w:eastAsia="Calibri"/>
          <w:lang w:eastAsia="sv-SE"/>
        </w:rPr>
      </w:pPr>
      <w:r w:rsidRPr="008C54DA">
        <w:rPr>
          <w:rFonts w:eastAsia="Calibri"/>
          <w:lang w:eastAsia="sv-SE"/>
        </w:rPr>
        <w:t>Regeringen har sedan flera år pekat ut life science som ett prioriterat strategiskt viktigt område för Sverige. Det utsågs nyligen till ett av regeringens fem nya strategiska samverkansprogram. Life science-sektorn har stor betydelse för export och sysselsättning, forskning och innovationer. Nya rön inom life science-området bidrar till hälsa och utveckling av hälso- och sjukvården och nya rön inom läkemedel, medicinteknik och informationsteknik är viktiga för att utveckla en modern och effektiv hälso- och sjukvård som svarar mot människors behov.</w:t>
      </w:r>
    </w:p>
    <w:p w:rsidR="00CF6294" w:rsidRDefault="00CF6294" w:rsidP="006D1F67">
      <w:pPr>
        <w:pStyle w:val="RKnormal"/>
        <w:jc w:val="center"/>
      </w:pPr>
    </w:p>
    <w:p w:rsidR="00CF6294" w:rsidRDefault="00C403AE" w:rsidP="00CF6294">
      <w:pPr>
        <w:pStyle w:val="RKnormal"/>
      </w:pPr>
      <w:r>
        <w:t xml:space="preserve">Det finns som Jenny Petersson </w:t>
      </w:r>
      <w:r w:rsidR="00F86AF0">
        <w:t>på</w:t>
      </w:r>
      <w:r w:rsidR="00CF6294">
        <w:t xml:space="preserve">pekar </w:t>
      </w:r>
      <w:r w:rsidR="005A0927">
        <w:t>flera potentiella</w:t>
      </w:r>
      <w:r w:rsidR="00CF6294">
        <w:t xml:space="preserve"> fördelar med att bli värdland för en EU-myndighet som EMA. </w:t>
      </w:r>
      <w:r w:rsidR="00637370">
        <w:t xml:space="preserve">Jag ser exempelvis att </w:t>
      </w:r>
      <w:r w:rsidR="00F86AF0">
        <w:t xml:space="preserve">det </w:t>
      </w:r>
      <w:r w:rsidR="00637370">
        <w:t>skulle</w:t>
      </w:r>
      <w:r w:rsidR="00F86AF0">
        <w:t xml:space="preserve"> kunna</w:t>
      </w:r>
      <w:r w:rsidR="00637370">
        <w:t xml:space="preserve"> öka förutsättningarna för att andra</w:t>
      </w:r>
      <w:r w:rsidR="006F20B1">
        <w:t xml:space="preserve"> </w:t>
      </w:r>
      <w:r w:rsidR="00637370">
        <w:t>investeringar inom Life science området kommer till Sverige</w:t>
      </w:r>
      <w:r w:rsidR="00F86AF0">
        <w:t xml:space="preserve">. </w:t>
      </w:r>
      <w:r w:rsidR="00CF6294">
        <w:t xml:space="preserve">Samtidigt måste konsekvenserna noga analyseras innan regeringen </w:t>
      </w:r>
      <w:r w:rsidR="00F86AF0">
        <w:t xml:space="preserve">kan anmäla </w:t>
      </w:r>
      <w:r w:rsidR="00637370">
        <w:t>formell</w:t>
      </w:r>
      <w:r w:rsidR="00F86AF0">
        <w:t xml:space="preserve">t intresse </w:t>
      </w:r>
      <w:r w:rsidR="00CF6294">
        <w:t xml:space="preserve">om att bli värdland. </w:t>
      </w:r>
    </w:p>
    <w:p w:rsidR="006D1F67" w:rsidRDefault="006D1F67" w:rsidP="00CF6294">
      <w:pPr>
        <w:pStyle w:val="RKnormal"/>
      </w:pPr>
    </w:p>
    <w:p w:rsidR="005179C5" w:rsidRDefault="005179C5">
      <w:pPr>
        <w:pStyle w:val="RKnormal"/>
      </w:pPr>
    </w:p>
    <w:p w:rsidR="005179C5" w:rsidRDefault="005179C5">
      <w:pPr>
        <w:pStyle w:val="RKnormal"/>
      </w:pPr>
      <w:r>
        <w:t xml:space="preserve">Stockholm den </w:t>
      </w:r>
      <w:r w:rsidR="0000538D">
        <w:t>9 september 2016</w:t>
      </w:r>
    </w:p>
    <w:p w:rsidR="005179C5" w:rsidRDefault="005179C5">
      <w:pPr>
        <w:pStyle w:val="RKnormal"/>
      </w:pPr>
    </w:p>
    <w:p w:rsidR="005179C5" w:rsidRDefault="005179C5">
      <w:pPr>
        <w:pStyle w:val="RKnormal"/>
      </w:pPr>
    </w:p>
    <w:p w:rsidR="00BE35BF" w:rsidRDefault="00BE35BF">
      <w:pPr>
        <w:pStyle w:val="RKnormal"/>
      </w:pPr>
    </w:p>
    <w:p w:rsidR="005179C5" w:rsidRDefault="005179C5">
      <w:pPr>
        <w:pStyle w:val="RKnormal"/>
      </w:pPr>
      <w:r>
        <w:t>Gabriel Wikström</w:t>
      </w:r>
    </w:p>
    <w:sectPr w:rsidR="005179C5">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37C" w:rsidRDefault="008B637C">
      <w:r>
        <w:separator/>
      </w:r>
    </w:p>
  </w:endnote>
  <w:endnote w:type="continuationSeparator" w:id="0">
    <w:p w:rsidR="008B637C" w:rsidRDefault="008B6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37C" w:rsidRDefault="008B637C">
      <w:r>
        <w:separator/>
      </w:r>
    </w:p>
  </w:footnote>
  <w:footnote w:type="continuationSeparator" w:id="0">
    <w:p w:rsidR="008B637C" w:rsidRDefault="008B63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47F16">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9C5" w:rsidRDefault="00CF7679">
    <w:pPr>
      <w:framePr w:w="2948" w:h="1321" w:hRule="exact" w:wrap="notBeside" w:vAnchor="page" w:hAnchor="page" w:x="1362" w:y="653"/>
    </w:pPr>
    <w:r>
      <w:rPr>
        <w:noProof/>
        <w:lang w:eastAsia="sv-SE"/>
      </w:rPr>
      <w:drawing>
        <wp:inline distT="0" distB="0" distL="0" distR="0" wp14:anchorId="2A71762D" wp14:editId="5C20CF3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9C5"/>
    <w:rsid w:val="0000538D"/>
    <w:rsid w:val="00150384"/>
    <w:rsid w:val="00160901"/>
    <w:rsid w:val="001805B7"/>
    <w:rsid w:val="00191EB8"/>
    <w:rsid w:val="00217A83"/>
    <w:rsid w:val="00284AA0"/>
    <w:rsid w:val="00367B1C"/>
    <w:rsid w:val="0037168D"/>
    <w:rsid w:val="00431DEB"/>
    <w:rsid w:val="00470717"/>
    <w:rsid w:val="004A328D"/>
    <w:rsid w:val="004B1EB3"/>
    <w:rsid w:val="005179C5"/>
    <w:rsid w:val="0058762B"/>
    <w:rsid w:val="005A0927"/>
    <w:rsid w:val="00637370"/>
    <w:rsid w:val="00684C19"/>
    <w:rsid w:val="006D1F67"/>
    <w:rsid w:val="006E4E11"/>
    <w:rsid w:val="006E6A57"/>
    <w:rsid w:val="006F20B1"/>
    <w:rsid w:val="007242A3"/>
    <w:rsid w:val="007A6855"/>
    <w:rsid w:val="007F2BC2"/>
    <w:rsid w:val="0087383A"/>
    <w:rsid w:val="00883B16"/>
    <w:rsid w:val="008B637C"/>
    <w:rsid w:val="0092027A"/>
    <w:rsid w:val="00955E31"/>
    <w:rsid w:val="00981A14"/>
    <w:rsid w:val="00992E72"/>
    <w:rsid w:val="009943CE"/>
    <w:rsid w:val="00A5323B"/>
    <w:rsid w:val="00A53A79"/>
    <w:rsid w:val="00A74081"/>
    <w:rsid w:val="00AC17A3"/>
    <w:rsid w:val="00AF26D1"/>
    <w:rsid w:val="00BC2805"/>
    <w:rsid w:val="00BE35BF"/>
    <w:rsid w:val="00C403AE"/>
    <w:rsid w:val="00CC4374"/>
    <w:rsid w:val="00CF6294"/>
    <w:rsid w:val="00CF7679"/>
    <w:rsid w:val="00D133D7"/>
    <w:rsid w:val="00D47F16"/>
    <w:rsid w:val="00E80146"/>
    <w:rsid w:val="00E904D0"/>
    <w:rsid w:val="00E96DA0"/>
    <w:rsid w:val="00EC25F9"/>
    <w:rsid w:val="00ED583F"/>
    <w:rsid w:val="00F30B49"/>
    <w:rsid w:val="00F86A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BC6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uiPriority w:val="99"/>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uiPriority w:val="99"/>
    <w:locked/>
    <w:rsid w:val="00CF6294"/>
    <w:rPr>
      <w:rFonts w:ascii="OrigGarmnd BT" w:hAnsi="OrigGarmnd BT"/>
      <w:sz w:val="24"/>
      <w:lang w:eastAsia="en-US"/>
    </w:rPr>
  </w:style>
  <w:style w:type="paragraph" w:styleId="Ballongtext">
    <w:name w:val="Balloon Text"/>
    <w:basedOn w:val="Normal"/>
    <w:link w:val="BallongtextChar"/>
    <w:rsid w:val="00CF767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F7679"/>
    <w:rPr>
      <w:rFonts w:ascii="Tahoma" w:hAnsi="Tahoma" w:cs="Tahoma"/>
      <w:sz w:val="16"/>
      <w:szCs w:val="16"/>
      <w:lang w:eastAsia="en-US"/>
    </w:rPr>
  </w:style>
  <w:style w:type="character" w:styleId="Kommentarsreferens">
    <w:name w:val="annotation reference"/>
    <w:basedOn w:val="Standardstycketeckensnitt"/>
    <w:rsid w:val="00217A83"/>
    <w:rPr>
      <w:sz w:val="16"/>
      <w:szCs w:val="16"/>
    </w:rPr>
  </w:style>
  <w:style w:type="paragraph" w:styleId="Kommentarer">
    <w:name w:val="annotation text"/>
    <w:basedOn w:val="Normal"/>
    <w:link w:val="KommentarerChar"/>
    <w:rsid w:val="00217A83"/>
    <w:pPr>
      <w:spacing w:line="240" w:lineRule="auto"/>
    </w:pPr>
    <w:rPr>
      <w:sz w:val="20"/>
    </w:rPr>
  </w:style>
  <w:style w:type="character" w:customStyle="1" w:styleId="KommentarerChar">
    <w:name w:val="Kommentarer Char"/>
    <w:basedOn w:val="Standardstycketeckensnitt"/>
    <w:link w:val="Kommentarer"/>
    <w:rsid w:val="00217A83"/>
    <w:rPr>
      <w:rFonts w:ascii="OrigGarmnd BT" w:hAnsi="OrigGarmnd BT"/>
      <w:lang w:eastAsia="en-US"/>
    </w:rPr>
  </w:style>
  <w:style w:type="paragraph" w:styleId="Kommentarsmne">
    <w:name w:val="annotation subject"/>
    <w:basedOn w:val="Kommentarer"/>
    <w:next w:val="Kommentarer"/>
    <w:link w:val="KommentarsmneChar"/>
    <w:rsid w:val="00217A83"/>
    <w:rPr>
      <w:b/>
      <w:bCs/>
    </w:rPr>
  </w:style>
  <w:style w:type="character" w:customStyle="1" w:styleId="KommentarsmneChar">
    <w:name w:val="Kommentarsämne Char"/>
    <w:basedOn w:val="KommentarerChar"/>
    <w:link w:val="Kommentarsmne"/>
    <w:rsid w:val="00217A83"/>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uiPriority w:val="99"/>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uiPriority w:val="99"/>
    <w:locked/>
    <w:rsid w:val="00CF6294"/>
    <w:rPr>
      <w:rFonts w:ascii="OrigGarmnd BT" w:hAnsi="OrigGarmnd BT"/>
      <w:sz w:val="24"/>
      <w:lang w:eastAsia="en-US"/>
    </w:rPr>
  </w:style>
  <w:style w:type="paragraph" w:styleId="Ballongtext">
    <w:name w:val="Balloon Text"/>
    <w:basedOn w:val="Normal"/>
    <w:link w:val="BallongtextChar"/>
    <w:rsid w:val="00CF767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F7679"/>
    <w:rPr>
      <w:rFonts w:ascii="Tahoma" w:hAnsi="Tahoma" w:cs="Tahoma"/>
      <w:sz w:val="16"/>
      <w:szCs w:val="16"/>
      <w:lang w:eastAsia="en-US"/>
    </w:rPr>
  </w:style>
  <w:style w:type="character" w:styleId="Kommentarsreferens">
    <w:name w:val="annotation reference"/>
    <w:basedOn w:val="Standardstycketeckensnitt"/>
    <w:rsid w:val="00217A83"/>
    <w:rPr>
      <w:sz w:val="16"/>
      <w:szCs w:val="16"/>
    </w:rPr>
  </w:style>
  <w:style w:type="paragraph" w:styleId="Kommentarer">
    <w:name w:val="annotation text"/>
    <w:basedOn w:val="Normal"/>
    <w:link w:val="KommentarerChar"/>
    <w:rsid w:val="00217A83"/>
    <w:pPr>
      <w:spacing w:line="240" w:lineRule="auto"/>
    </w:pPr>
    <w:rPr>
      <w:sz w:val="20"/>
    </w:rPr>
  </w:style>
  <w:style w:type="character" w:customStyle="1" w:styleId="KommentarerChar">
    <w:name w:val="Kommentarer Char"/>
    <w:basedOn w:val="Standardstycketeckensnitt"/>
    <w:link w:val="Kommentarer"/>
    <w:rsid w:val="00217A83"/>
    <w:rPr>
      <w:rFonts w:ascii="OrigGarmnd BT" w:hAnsi="OrigGarmnd BT"/>
      <w:lang w:eastAsia="en-US"/>
    </w:rPr>
  </w:style>
  <w:style w:type="paragraph" w:styleId="Kommentarsmne">
    <w:name w:val="annotation subject"/>
    <w:basedOn w:val="Kommentarer"/>
    <w:next w:val="Kommentarer"/>
    <w:link w:val="KommentarsmneChar"/>
    <w:rsid w:val="00217A83"/>
    <w:rPr>
      <w:b/>
      <w:bCs/>
    </w:rPr>
  </w:style>
  <w:style w:type="character" w:customStyle="1" w:styleId="KommentarsmneChar">
    <w:name w:val="Kommentarsämne Char"/>
    <w:basedOn w:val="KommentarerChar"/>
    <w:link w:val="Kommentarsmne"/>
    <w:rsid w:val="00217A83"/>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bd44df1c-520f-4ae5-90f8-1c9d21f17277</RD_Svarsi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elad xmlns="7bab0bd8-d75d-4550-8c50-6f926bbb957c">true</Delad>
    <k46d94c0acf84ab9a79866a9d8b1905f xmlns="a68c6c55-4fbb-48c7-bd04-03a904b43046">
      <Terms xmlns="http://schemas.microsoft.com/office/infopath/2007/PartnerControls"/>
    </k46d94c0acf84ab9a79866a9d8b1905f>
    <Nyckelord xmlns="a68c6c55-4fbb-48c7-bd04-03a904b43046" xsi:nil="true"/>
    <Sekretess xmlns="a68c6c55-4fbb-48c7-bd04-03a904b43046" xsi:nil="true"/>
    <Diarienummer xmlns="a68c6c55-4fbb-48c7-bd04-03a904b43046" xsi:nil="true"/>
    <c9cd366cc722410295b9eacffbd73909 xmlns="a68c6c55-4fbb-48c7-bd04-03a904b43046">
      <Terms xmlns="http://schemas.microsoft.com/office/infopath/2007/PartnerControls"/>
    </c9cd366cc722410295b9eacffbd73909>
    <Riksdagen xmlns="7bab0bd8-d75d-4550-8c50-6f926bbb957c" xsi:nil="true"/>
    <TaxCatchAll xmlns="a68c6c55-4fbb-48c7-bd04-03a904b43046"/>
    <_dlc_DocId xmlns="a68c6c55-4fbb-48c7-bd04-03a904b43046">WFDKC5QSZ7U3-504-349</_dlc_DocId>
    <_dlc_DocIdUrl xmlns="a68c6c55-4fbb-48c7-bd04-03a904b43046">
      <Url>http://rkdhs-s/FS_fragor/_layouts/DocIdRedir.aspx?ID=WFDKC5QSZ7U3-504-349</Url>
      <Description>WFDKC5QSZ7U3-504-349</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0F05EA-73FA-4936-87B3-CF17BFB033E5}"/>
</file>

<file path=customXml/itemProps2.xml><?xml version="1.0" encoding="utf-8"?>
<ds:datastoreItem xmlns:ds="http://schemas.openxmlformats.org/officeDocument/2006/customXml" ds:itemID="{DAE2DFBD-4443-4696-9A2E-C01CB183AEA9}"/>
</file>

<file path=customXml/itemProps3.xml><?xml version="1.0" encoding="utf-8"?>
<ds:datastoreItem xmlns:ds="http://schemas.openxmlformats.org/officeDocument/2006/customXml" ds:itemID="{EE091D3A-21E8-463A-B379-FE60315548CE}"/>
</file>

<file path=customXml/itemProps4.xml><?xml version="1.0" encoding="utf-8"?>
<ds:datastoreItem xmlns:ds="http://schemas.openxmlformats.org/officeDocument/2006/customXml" ds:itemID="{DAE2DFBD-4443-4696-9A2E-C01CB183AEA9}">
  <ds:schemaRefs>
    <ds:schemaRef ds:uri="http://schemas.microsoft.com/office/2006/metadata/properties"/>
    <ds:schemaRef ds:uri="http://schemas.microsoft.com/office/infopath/2007/PartnerControls"/>
    <ds:schemaRef ds:uri="7bab0bd8-d75d-4550-8c50-6f926bbb957c"/>
    <ds:schemaRef ds:uri="a68c6c55-4fbb-48c7-bd04-03a904b43046"/>
  </ds:schemaRefs>
</ds:datastoreItem>
</file>

<file path=customXml/itemProps5.xml><?xml version="1.0" encoding="utf-8"?>
<ds:datastoreItem xmlns:ds="http://schemas.openxmlformats.org/officeDocument/2006/customXml" ds:itemID="{1AF5662D-3E33-407C-A152-BB6F56A821B4}">
  <ds:schemaRefs>
    <ds:schemaRef ds:uri="http://schemas.microsoft.com/sharepoint/v3/contenttype/forms/url"/>
  </ds:schemaRefs>
</ds:datastoreItem>
</file>

<file path=customXml/itemProps6.xml><?xml version="1.0" encoding="utf-8"?>
<ds:datastoreItem xmlns:ds="http://schemas.openxmlformats.org/officeDocument/2006/customXml" ds:itemID="{5230C843-6A64-4A33-92E8-45D72FC9DD14}">
  <ds:schemaRefs>
    <ds:schemaRef ds:uri="http://schemas.microsoft.com/sharepoint/v3/contenttype/forms"/>
  </ds:schemaRefs>
</ds:datastoreItem>
</file>

<file path=customXml/itemProps7.xml><?xml version="1.0" encoding="utf-8"?>
<ds:datastoreItem xmlns:ds="http://schemas.openxmlformats.org/officeDocument/2006/customXml" ds:itemID="{5230C843-6A64-4A33-92E8-45D72FC9DD14}"/>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1680</Characters>
  <Application>Microsoft Office Word</Application>
  <DocSecurity>0</DocSecurity>
  <Lines>14</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Rosenmüller</dc:creator>
  <cp:lastModifiedBy>Sara Rosenmüller</cp:lastModifiedBy>
  <cp:revision>3</cp:revision>
  <cp:lastPrinted>2016-08-31T11:37:00Z</cp:lastPrinted>
  <dcterms:created xsi:type="dcterms:W3CDTF">2016-09-05T08:34:00Z</dcterms:created>
  <dcterms:modified xsi:type="dcterms:W3CDTF">2016-09-05T08:36:00Z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5;0;0;250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Aktivitetskategori">
    <vt:lpwstr/>
  </property>
  <property fmtid="{D5CDD505-2E9C-101B-9397-08002B2CF9AE}" pid="8" name="_dlc_DocIdItemGuid">
    <vt:lpwstr>32452f21-d718-4bd8-9727-90952bf815f3</vt:lpwstr>
  </property>
</Properties>
</file>