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D9F" w:rsidRPr="00377D9F" w:rsidRDefault="00377D9F">
      <w:pPr>
        <w:pStyle w:val="Frslagsrubrik"/>
      </w:pPr>
      <w:r w:rsidRPr="00377D9F">
        <w:t>Förslag till riksdagsbeslut</w:t>
      </w:r>
    </w:p>
    <w:p w:rsidR="00377D9F" w:rsidRPr="00377D9F" w:rsidRDefault="00377D9F">
      <w:pPr>
        <w:pStyle w:val="Hemstlatt"/>
      </w:pPr>
      <w:r w:rsidRPr="00377D9F">
        <w:t>Riksdagen tillkännager för regeringen som sin mening vad som anförs i motionen om överförmyndarnas situ</w:t>
      </w:r>
      <w:r w:rsidRPr="00377D9F">
        <w:t>a</w:t>
      </w:r>
      <w:r w:rsidRPr="00377D9F">
        <w:t>tion.</w:t>
      </w:r>
    </w:p>
    <w:p w:rsidR="00377D9F" w:rsidRPr="00377D9F" w:rsidRDefault="00377D9F">
      <w:pPr>
        <w:pStyle w:val="Rubrik1"/>
      </w:pPr>
      <w:r w:rsidRPr="00377D9F">
        <w:t>Motivering</w:t>
      </w:r>
    </w:p>
    <w:p w:rsidR="00377D9F" w:rsidRPr="00377D9F" w:rsidRDefault="00377D9F">
      <w:r w:rsidRPr="00377D9F">
        <w:t>Det har från en del överförmyndare kommit till vår kännedom att det blir allt svårare för överförmyndare att hitta personer som vill ta på sig uppdraget att vara god man. Så är det exempelvis i Malung. Kanske är det samma förhå</w:t>
      </w:r>
      <w:r w:rsidRPr="00377D9F">
        <w:t>l</w:t>
      </w:r>
      <w:r w:rsidRPr="00377D9F">
        <w:t>lande på fler platser i landet. Det kan finnas flera skäl till att rekryteringen blivit svårare. Med anledning av det ovan anförda bör situationen för öve</w:t>
      </w:r>
      <w:r w:rsidRPr="00377D9F">
        <w:t>r</w:t>
      </w:r>
      <w:r w:rsidRPr="00377D9F">
        <w:t>förmyndares rekrytering av gode män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D9F">
        <w:trPr>
          <w:cantSplit/>
        </w:trPr>
        <w:tc>
          <w:tcPr>
            <w:tcW w:w="3046" w:type="dxa"/>
          </w:tcPr>
          <w:p w:rsidR="00377D9F" w:rsidRPr="00377D9F" w:rsidRDefault="00377D9F">
            <w:pPr>
              <w:pStyle w:val="UnderskriftDatum"/>
              <w:spacing w:before="240"/>
            </w:pPr>
            <w:r w:rsidRPr="00377D9F">
              <w:t>Stockholm den 30 september 2009</w:t>
            </w:r>
          </w:p>
        </w:tc>
        <w:tc>
          <w:tcPr>
            <w:tcW w:w="3047" w:type="dxa"/>
          </w:tcPr>
          <w:p w:rsidR="00377D9F" w:rsidRPr="00377D9F" w:rsidRDefault="00377D9F">
            <w:pPr>
              <w:pStyle w:val="Underskrifter"/>
              <w:spacing w:before="240"/>
            </w:pPr>
          </w:p>
        </w:tc>
      </w:tr>
      <w:tr w:rsidR="00000000" w:rsidRPr="00377D9F">
        <w:trPr>
          <w:cantSplit/>
        </w:trPr>
        <w:tc>
          <w:tcPr>
            <w:tcW w:w="3046" w:type="dxa"/>
          </w:tcPr>
          <w:p w:rsidR="00377D9F" w:rsidRPr="00377D9F" w:rsidRDefault="00377D9F">
            <w:pPr>
              <w:pStyle w:val="Underskrifter"/>
            </w:pPr>
            <w:r w:rsidRPr="00377D9F">
              <w:t>Hans Unander ()</w:t>
            </w:r>
          </w:p>
        </w:tc>
        <w:tc>
          <w:tcPr>
            <w:tcW w:w="3046" w:type="dxa"/>
          </w:tcPr>
          <w:p w:rsidR="00377D9F" w:rsidRPr="00377D9F" w:rsidRDefault="00377D9F">
            <w:pPr>
              <w:pStyle w:val="Underskrifter"/>
            </w:pPr>
            <w:r w:rsidRPr="00377D9F">
              <w:t>Carin Runeson (s)</w:t>
            </w:r>
          </w:p>
        </w:tc>
      </w:tr>
    </w:tbl>
    <w:p w:rsidR="00377D9F" w:rsidRPr="00377D9F" w:rsidRDefault="00377D9F">
      <w:pPr>
        <w:pStyle w:val="Normaltindrag"/>
      </w:pPr>
    </w:p>
    <w:sectPr w:rsidR="00000000" w:rsidRPr="00377D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D9F" w:rsidRPr="00377D9F" w:rsidRDefault="00377D9F">
      <w:r w:rsidRPr="00377D9F">
        <w:separator/>
      </w:r>
    </w:p>
  </w:endnote>
  <w:endnote w:type="continuationSeparator" w:id="0">
    <w:p w:rsidR="00377D9F" w:rsidRPr="00377D9F" w:rsidRDefault="00377D9F">
      <w:r w:rsidRPr="00377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Sidfot"/>
    </w:pPr>
    <w:r w:rsidRPr="00377D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257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D9F" w:rsidRDefault="00377D9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D9F" w:rsidRDefault="00377D9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Sidfot"/>
    </w:pPr>
    <w:r w:rsidRPr="00377D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058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D9F" w:rsidRDefault="00377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D9F" w:rsidRDefault="00377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Sidfot"/>
    </w:pPr>
    <w:r w:rsidRPr="00377D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62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D9F" w:rsidRDefault="00377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D9F" w:rsidRDefault="00377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D9F" w:rsidRPr="00377D9F" w:rsidRDefault="00377D9F">
      <w:r w:rsidRPr="00377D9F">
        <w:separator/>
      </w:r>
    </w:p>
  </w:footnote>
  <w:footnote w:type="continuationSeparator" w:id="0">
    <w:p w:rsidR="00377D9F" w:rsidRPr="00377D9F" w:rsidRDefault="00377D9F">
      <w:r w:rsidRPr="00377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Sidhuvud"/>
    </w:pPr>
    <w:r w:rsidRPr="00377D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424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D9F" w:rsidRDefault="00377D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D9F" w:rsidRDefault="00377D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Sidhuvud"/>
    </w:pPr>
    <w:r w:rsidRPr="00377D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902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D9F" w:rsidRDefault="00377D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D9F" w:rsidRDefault="00377D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FSHNormal"/>
      <w:tabs>
        <w:tab w:val="right" w:pos="5840"/>
      </w:tabs>
    </w:pPr>
    <w:r w:rsidRPr="00377D9F">
      <w:br/>
    </w:r>
    <w:r w:rsidRPr="00377D9F">
      <w:fldChar w:fldCharType="begin" w:fldLock="1"/>
    </w:r>
    <w:r w:rsidRPr="00377D9F">
      <w:instrText xml:space="preserve"> DOCPROPERTY</w:instrText>
    </w:r>
    <w:r w:rsidRPr="00377D9F">
      <w:rPr>
        <w:sz w:val="18"/>
      </w:rPr>
      <w:instrText xml:space="preserve"> "YearUser" *\charformat </w:instrText>
    </w:r>
    <w:r w:rsidRPr="00377D9F">
      <w:fldChar w:fldCharType="separate"/>
    </w:r>
    <w:r w:rsidRPr="00377D9F">
      <w:t>2009/10</w:t>
    </w:r>
    <w:r w:rsidRPr="00377D9F">
      <w:fldChar w:fldCharType="end"/>
    </w:r>
    <w:r w:rsidRPr="00377D9F">
      <w:t xml:space="preserve"> </w:t>
    </w:r>
    <w:r w:rsidRPr="00377D9F">
      <w:tab/>
      <w:t xml:space="preserve">mnr: </w:t>
    </w:r>
    <w:r w:rsidRPr="00377D9F">
      <w:fldChar w:fldCharType="begin" w:fldLock="1"/>
    </w:r>
    <w:r w:rsidRPr="00377D9F">
      <w:instrText xml:space="preserve"> DOCPROPERTY</w:instrText>
    </w:r>
    <w:r w:rsidRPr="00377D9F">
      <w:rPr>
        <w:sz w:val="18"/>
      </w:rPr>
      <w:instrText xml:space="preserve"> "Motionsnummer" *\charformat </w:instrText>
    </w:r>
    <w:r w:rsidRPr="00377D9F">
      <w:fldChar w:fldCharType="separate"/>
    </w:r>
    <w:r w:rsidRPr="00377D9F">
      <w:t>C335</w:t>
    </w:r>
    <w:r w:rsidRPr="00377D9F">
      <w:fldChar w:fldCharType="end"/>
    </w:r>
    <w:r w:rsidRPr="00377D9F">
      <w:br/>
    </w:r>
    <w:r w:rsidRPr="00377D9F">
      <w:fldChar w:fldCharType="begin" w:fldLock="1"/>
    </w:r>
    <w:r w:rsidRPr="00377D9F">
      <w:instrText xml:space="preserve"> DOCPROPERTY</w:instrText>
    </w:r>
    <w:r w:rsidRPr="00377D9F">
      <w:rPr>
        <w:sz w:val="18"/>
      </w:rPr>
      <w:instrText xml:space="preserve"> "Samling" *\charformat </w:instrText>
    </w:r>
    <w:r w:rsidRPr="00377D9F">
      <w:fldChar w:fldCharType="end"/>
    </w:r>
    <w:r w:rsidRPr="00377D9F">
      <w:tab/>
      <w:t xml:space="preserve">pnr: </w:t>
    </w:r>
    <w:r w:rsidRPr="00377D9F">
      <w:fldChar w:fldCharType="begin" w:fldLock="1"/>
    </w:r>
    <w:r w:rsidRPr="00377D9F">
      <w:instrText xml:space="preserve"> DOCPROPERTY</w:instrText>
    </w:r>
    <w:r w:rsidRPr="00377D9F">
      <w:rPr>
        <w:sz w:val="18"/>
      </w:rPr>
      <w:instrText xml:space="preserve"> "Partinummer" *\charformat </w:instrText>
    </w:r>
    <w:r w:rsidRPr="00377D9F">
      <w:fldChar w:fldCharType="separate"/>
    </w:r>
    <w:r w:rsidRPr="00377D9F">
      <w:t>s34079</w:t>
    </w:r>
    <w:r w:rsidRPr="00377D9F">
      <w:fldChar w:fldCharType="end"/>
    </w:r>
  </w:p>
  <w:p w:rsidR="00377D9F" w:rsidRPr="00377D9F" w:rsidRDefault="00377D9F">
    <w:pPr>
      <w:pStyle w:val="FSHRub1"/>
    </w:pPr>
    <w:r w:rsidRPr="00377D9F">
      <w:t>Motion till riksdagen</w:t>
    </w:r>
    <w:r w:rsidRPr="00377D9F">
      <w:br/>
    </w:r>
    <w:r w:rsidRPr="00377D9F">
      <w:fldChar w:fldCharType="begin" w:fldLock="1"/>
    </w:r>
    <w:r w:rsidRPr="00377D9F">
      <w:instrText xml:space="preserve"> DOCPROPERTY "YearUser" *\charformat </w:instrText>
    </w:r>
    <w:r w:rsidRPr="00377D9F">
      <w:fldChar w:fldCharType="separate"/>
    </w:r>
    <w:r w:rsidRPr="00377D9F">
      <w:t>2009/10</w:t>
    </w:r>
    <w:r w:rsidRPr="00377D9F">
      <w:fldChar w:fldCharType="end"/>
    </w:r>
    <w:r w:rsidRPr="00377D9F">
      <w:t>:</w:t>
    </w:r>
    <w:r w:rsidRPr="00377D9F">
      <w:fldChar w:fldCharType="begin" w:fldLock="1"/>
    </w:r>
    <w:r w:rsidRPr="00377D9F">
      <w:instrText xml:space="preserve"> DOCPROPERTY "Motionsnummer" *\charformat </w:instrText>
    </w:r>
    <w:r w:rsidRPr="00377D9F">
      <w:fldChar w:fldCharType="separate"/>
    </w:r>
    <w:r w:rsidRPr="00377D9F">
      <w:t>C335</w:t>
    </w:r>
    <w:r w:rsidRPr="00377D9F">
      <w:fldChar w:fldCharType="end"/>
    </w:r>
  </w:p>
  <w:p w:rsidR="00377D9F" w:rsidRPr="00377D9F" w:rsidRDefault="00377D9F">
    <w:pPr>
      <w:pStyle w:val="FSHNormalS5"/>
    </w:pPr>
    <w:r w:rsidRPr="00377D9F">
      <w:fldChar w:fldCharType="begin" w:fldLock="1"/>
    </w:r>
    <w:r w:rsidRPr="00377D9F">
      <w:instrText xml:space="preserve"> DOCPROPERTY "MotionarText" *\charformat </w:instrText>
    </w:r>
    <w:r w:rsidRPr="00377D9F">
      <w:fldChar w:fldCharType="separate"/>
    </w:r>
    <w:r w:rsidRPr="00377D9F">
      <w:t>av Hans Unander och Carin Runeson (s)</w:t>
    </w:r>
    <w:r w:rsidRPr="00377D9F">
      <w:fldChar w:fldCharType="end"/>
    </w:r>
    <w:r w:rsidRPr="00377D9F">
      <w:br/>
    </w:r>
    <w:r w:rsidRPr="00377D9F">
      <w:fldChar w:fldCharType="begin" w:fldLock="1"/>
    </w:r>
    <w:r w:rsidRPr="00377D9F">
      <w:instrText xml:space="preserve"> DOCPROPERTY "SvarFrasKort" *\charformat </w:instrText>
    </w:r>
    <w:r w:rsidRPr="00377D9F">
      <w:fldChar w:fldCharType="end"/>
    </w:r>
  </w:p>
  <w:p w:rsidR="00377D9F" w:rsidRPr="00377D9F" w:rsidRDefault="00377D9F">
    <w:pPr>
      <w:pStyle w:val="FSHTitel"/>
    </w:pPr>
    <w:r w:rsidRPr="00377D9F">
      <w:fldChar w:fldCharType="begin" w:fldLock="1"/>
    </w:r>
    <w:r w:rsidRPr="00377D9F">
      <w:instrText xml:space="preserve"> DOCPROPERTY</w:instrText>
    </w:r>
    <w:r w:rsidRPr="00377D9F">
      <w:rPr>
        <w:sz w:val="18"/>
      </w:rPr>
      <w:instrText xml:space="preserve"> "RubrikSvar" *\charformat </w:instrText>
    </w:r>
    <w:r w:rsidRPr="00377D9F">
      <w:fldChar w:fldCharType="separate"/>
    </w:r>
    <w:r w:rsidRPr="00377D9F">
      <w:t>Överförmyndarnas situation</w:t>
    </w:r>
    <w:r w:rsidRPr="00377D9F">
      <w:fldChar w:fldCharType="end"/>
    </w:r>
  </w:p>
  <w:p w:rsidR="00377D9F" w:rsidRPr="00377D9F" w:rsidRDefault="00377D9F">
    <w:pPr>
      <w:pStyle w:val="Normal00"/>
    </w:pPr>
  </w:p>
  <w:p w:rsidR="00377D9F" w:rsidRPr="00377D9F" w:rsidRDefault="00377D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0519900">
    <w:abstractNumId w:val="8"/>
  </w:num>
  <w:num w:numId="2" w16cid:durableId="105278216">
    <w:abstractNumId w:val="9"/>
  </w:num>
  <w:num w:numId="3" w16cid:durableId="1930114544">
    <w:abstractNumId w:val="8"/>
  </w:num>
  <w:num w:numId="4" w16cid:durableId="1872962032">
    <w:abstractNumId w:val="9"/>
  </w:num>
  <w:num w:numId="5" w16cid:durableId="543521501">
    <w:abstractNumId w:val="13"/>
  </w:num>
  <w:num w:numId="6" w16cid:durableId="982470031">
    <w:abstractNumId w:val="10"/>
  </w:num>
  <w:num w:numId="7" w16cid:durableId="697049669">
    <w:abstractNumId w:val="11"/>
  </w:num>
  <w:num w:numId="8" w16cid:durableId="2075203345">
    <w:abstractNumId w:val="12"/>
  </w:num>
  <w:num w:numId="9" w16cid:durableId="461658519">
    <w:abstractNumId w:val="8"/>
  </w:num>
  <w:num w:numId="10" w16cid:durableId="1241256188">
    <w:abstractNumId w:val="3"/>
  </w:num>
  <w:num w:numId="11" w16cid:durableId="1314139340">
    <w:abstractNumId w:val="2"/>
  </w:num>
  <w:num w:numId="12" w16cid:durableId="1287589149">
    <w:abstractNumId w:val="1"/>
  </w:num>
  <w:num w:numId="13" w16cid:durableId="964000553">
    <w:abstractNumId w:val="0"/>
  </w:num>
  <w:num w:numId="14" w16cid:durableId="776558207">
    <w:abstractNumId w:val="9"/>
  </w:num>
  <w:num w:numId="15" w16cid:durableId="228001404">
    <w:abstractNumId w:val="7"/>
  </w:num>
  <w:num w:numId="16" w16cid:durableId="1616134860">
    <w:abstractNumId w:val="6"/>
  </w:num>
  <w:num w:numId="17" w16cid:durableId="1448235937">
    <w:abstractNumId w:val="5"/>
  </w:num>
  <w:num w:numId="18" w16cid:durableId="536234866">
    <w:abstractNumId w:val="4"/>
  </w:num>
  <w:num w:numId="19" w16cid:durableId="505365317">
    <w:abstractNumId w:val="11"/>
  </w:num>
  <w:num w:numId="20" w16cid:durableId="1643002334">
    <w:abstractNumId w:val="10"/>
  </w:num>
  <w:num w:numId="21" w16cid:durableId="974725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AFEDEBCD-DAF7-4A2D-BA3F-02317BF57C75},{1C21E0E5-C721-4CC6-977F-70A15645D587}"/>
  </w:docVars>
  <w:rsids>
    <w:rsidRoot w:val="00285E76"/>
    <w:rsid w:val="00285E76"/>
    <w:rsid w:val="00377D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C5C6C2E-8090-42C9-94F6-9F9F9817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546</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s34079</vt:lpstr>
    </vt:vector>
  </TitlesOfParts>
  <Company>Riksdagen</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s34079</dc:title>
  <dc:subject>s34079</dc:subject>
  <dc:creator>Riksdagen</dc:creator>
  <cp:keywords>Riksdagen</cp:keywords>
  <dc:description>Nya formatmallshantering för förslag+urix bakåtkomp+könamn</dc:description>
  <cp:lastModifiedBy>Lars Brink</cp:lastModifiedBy>
  <cp:revision>2</cp:revision>
  <cp:lastPrinted>2009-12-14T08:28:00Z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Överförmyndarnas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Överförmyndarnas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Unander och Carin Runeson (s)</vt:lpwstr>
  </property>
  <property fmtid="{D5CDD505-2E9C-101B-9397-08002B2CF9AE}" pid="26" name="MotionarLista">
    <vt:lpwstr>Unander, Hans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Unander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20092010000000000115000340790069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20092010000000000115000340790069</vt:lpwstr>
  </property>
  <property fmtid="{D5CDD505-2E9C-101B-9397-08002B2CF9AE}" pid="50" name="nummer">
    <vt:lpwstr>335</vt:lpwstr>
  </property>
  <property fmtid="{D5CDD505-2E9C-101B-9397-08002B2CF9AE}" pid="51" name="utskottsbeteckning">
    <vt:lpwstr>C</vt:lpwstr>
  </property>
  <property fmtid="{D5CDD505-2E9C-101B-9397-08002B2CF9AE}" pid="52" name="GlobalUID">
    <vt:lpwstr>{4F380411-3761-4912-8E4B-9D21660F3B55}</vt:lpwstr>
  </property>
  <property fmtid="{D5CDD505-2E9C-101B-9397-08002B2CF9AE}" pid="53" name="Överföringar">
    <vt:i4>0</vt:i4>
  </property>
  <property fmtid="{D5CDD505-2E9C-101B-9397-08002B2CF9AE}" pid="54" name="Checksum">
    <vt:lpwstr>*0005409351074*</vt:lpwstr>
  </property>
  <property fmtid="{D5CDD505-2E9C-101B-9397-08002B2CF9AE}" pid="55" name="skuggnummer">
    <vt:lpwstr>1413</vt:lpwstr>
  </property>
  <property fmtid="{D5CDD505-2E9C-101B-9397-08002B2CF9AE}" pid="56" name="urixVersion">
    <vt:lpwstr>4.0.0.9</vt:lpwstr>
  </property>
  <property fmtid="{D5CDD505-2E9C-101B-9397-08002B2CF9AE}" pid="57" name="urixOrigin">
    <vt:lpwstr>091214 09:28:58.132</vt:lpwstr>
  </property>
  <property fmtid="{D5CDD505-2E9C-101B-9397-08002B2CF9AE}" pid="58" name="urixGuid">
    <vt:lpwstr>{902F64AF-F34B-46E6-B74F-EB49B10B6B3C}</vt:lpwstr>
  </property>
</Properties>
</file>