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532" w:rsidRPr="001A3541" w:rsidRDefault="00D65532" w:rsidP="0075167D">
      <w:pPr>
        <w:pStyle w:val="Hemstlrubrik"/>
      </w:pPr>
      <w:r w:rsidRPr="001A3541">
        <w:t>Förslag till riksdagsbeslut</w:t>
      </w:r>
    </w:p>
    <w:p w:rsidR="00E003D0" w:rsidRPr="001A3541" w:rsidRDefault="00E003D0" w:rsidP="00E003D0">
      <w:pPr>
        <w:pStyle w:val="Hemstlatt"/>
      </w:pPr>
      <w:r w:rsidRPr="001A3541">
        <w:t>Riksdagen tillkännager för regeringen som sin mening</w:t>
      </w:r>
      <w:r w:rsidR="001300E2" w:rsidRPr="001A3541">
        <w:t xml:space="preserve"> vad i motionen anförs om</w:t>
      </w:r>
      <w:r w:rsidRPr="001A3541">
        <w:t xml:space="preserve"> att en särskild utredning </w:t>
      </w:r>
      <w:r w:rsidR="001300E2" w:rsidRPr="001A3541">
        <w:t xml:space="preserve">bör </w:t>
      </w:r>
      <w:r w:rsidRPr="001A3541">
        <w:t>tillsätt</w:t>
      </w:r>
      <w:r w:rsidR="001300E2" w:rsidRPr="001A3541">
        <w:t>a</w:t>
      </w:r>
      <w:r w:rsidRPr="001A3541">
        <w:t>s som med utgångspunkt i det som anförs i motionen får till uppgift att brett kartlägga betydelsen av etnicitet för villkoren i arbetslivet.</w:t>
      </w:r>
    </w:p>
    <w:p w:rsidR="006F3B58" w:rsidRPr="001A3541" w:rsidRDefault="006F3B58" w:rsidP="006F3B58">
      <w:pPr>
        <w:pStyle w:val="Rubrik1"/>
      </w:pPr>
      <w:r w:rsidRPr="001A3541">
        <w:t>Motivering</w:t>
      </w:r>
    </w:p>
    <w:p w:rsidR="00E003D0" w:rsidRPr="001A3541" w:rsidRDefault="006F3B58" w:rsidP="001300E2">
      <w:r w:rsidRPr="001A3541">
        <w:t xml:space="preserve">Den strukturella rasismen i det svenska samhället yttrar sig på en mängd olika områden. Arbetsmarknaden är central för hur sämre livsvillkor för </w:t>
      </w:r>
      <w:r w:rsidR="00D07D1E" w:rsidRPr="001A3541">
        <w:t xml:space="preserve">personer med utländsk bakgrund </w:t>
      </w:r>
      <w:r w:rsidRPr="001A3541">
        <w:t>upprätthålls och återskapas.</w:t>
      </w:r>
      <w:r w:rsidR="00E23734" w:rsidRPr="001A3541">
        <w:t xml:space="preserve"> </w:t>
      </w:r>
      <w:r w:rsidR="00A41A9B" w:rsidRPr="001A3541">
        <w:t>Den etniska uppdelnin</w:t>
      </w:r>
      <w:r w:rsidR="00A41A9B" w:rsidRPr="001A3541">
        <w:t>g</w:t>
      </w:r>
      <w:r w:rsidR="00A41A9B" w:rsidRPr="001A3541">
        <w:t>en påverkas av och påverkar rådande klasstrukturer och könsmaktsordning. Det behövs en mer djupgående förståelse av de konkreta arbetsvillkoren för personer med utländsk bakgrund.</w:t>
      </w:r>
      <w:r w:rsidR="00E003D0" w:rsidRPr="001A3541">
        <w:t xml:space="preserve"> </w:t>
      </w:r>
    </w:p>
    <w:p w:rsidR="006F3B58" w:rsidRPr="001A3541" w:rsidRDefault="006F3B58" w:rsidP="00E003D0">
      <w:pPr>
        <w:pStyle w:val="Normaltindrag"/>
      </w:pPr>
      <w:r w:rsidRPr="001A3541">
        <w:t>Arbetslösheten bland utlandsfödda är väsentligt högre än för befolkningen i stort, och den omfattande diskriminering som möter invandra</w:t>
      </w:r>
      <w:r w:rsidR="00927ED1" w:rsidRPr="001A3541">
        <w:t>d</w:t>
      </w:r>
      <w:r w:rsidRPr="001A3541">
        <w:t>e vid inträde till arbetsmarknaden är ett problem som måste angripas med såväl generella som specifika metoder.</w:t>
      </w:r>
    </w:p>
    <w:p w:rsidR="006F3B58" w:rsidRPr="001A3541" w:rsidRDefault="006F3B58" w:rsidP="006F3B58">
      <w:pPr>
        <w:pStyle w:val="Normaltindrag"/>
      </w:pPr>
      <w:r w:rsidRPr="001A3541">
        <w:t>Men frågeställningen är ännu bredare. Under hela 1990-talet hade invan</w:t>
      </w:r>
      <w:r w:rsidRPr="001A3541">
        <w:t>d</w:t>
      </w:r>
      <w:r w:rsidRPr="001A3541">
        <w:t>ra</w:t>
      </w:r>
      <w:r w:rsidR="00927ED1" w:rsidRPr="001A3541">
        <w:t>d</w:t>
      </w:r>
      <w:r w:rsidRPr="001A3541">
        <w:t>e som grupp en sämre utveckling i förhå</w:t>
      </w:r>
      <w:r w:rsidR="0075167D" w:rsidRPr="001A3541">
        <w:t>llande till övriga befolkningen</w:t>
      </w:r>
      <w:r w:rsidRPr="001A3541">
        <w:t xml:space="preserve"> vad gäller trygghet i anställningsformer, självskattad ohälsa och upplevelse</w:t>
      </w:r>
      <w:r w:rsidR="00332794" w:rsidRPr="001A3541">
        <w:t xml:space="preserve"> av ängslan, ångest och oro (</w:t>
      </w:r>
      <w:r w:rsidRPr="001A3541">
        <w:t>SOU 2001:79</w:t>
      </w:r>
      <w:r w:rsidR="00700911" w:rsidRPr="001A3541">
        <w:t>,</w:t>
      </w:r>
      <w:r w:rsidRPr="001A3541">
        <w:t xml:space="preserve"> </w:t>
      </w:r>
      <w:r w:rsidRPr="001A3541">
        <w:rPr>
          <w:i/>
        </w:rPr>
        <w:t>Välfärdsbokslut för 1990-talet</w:t>
      </w:r>
      <w:r w:rsidRPr="001A3541">
        <w:t>). Pr</w:t>
      </w:r>
      <w:r w:rsidRPr="001A3541">
        <w:t>o</w:t>
      </w:r>
      <w:r w:rsidRPr="001A3541">
        <w:t>blemen sammanhänger och samverkar.</w:t>
      </w:r>
    </w:p>
    <w:p w:rsidR="006F3B58" w:rsidRPr="001A3541" w:rsidRDefault="006F3B58" w:rsidP="006F3B58">
      <w:pPr>
        <w:pStyle w:val="Normaltindrag"/>
      </w:pPr>
      <w:r w:rsidRPr="001A3541">
        <w:t>Situationen på arbetsmarknaden för de inv</w:t>
      </w:r>
      <w:r w:rsidR="00D65532" w:rsidRPr="001A3541">
        <w:t>andrade</w:t>
      </w:r>
      <w:r w:rsidRPr="001A3541">
        <w:t xml:space="preserve"> som arbetar behöver uppmärksammas mer sammanhållet. Det finns forskning som visar på a</w:t>
      </w:r>
      <w:r w:rsidRPr="001A3541">
        <w:t>r</w:t>
      </w:r>
      <w:r w:rsidRPr="001A3541">
        <w:t xml:space="preserve">betsmarknadens etniska segmentering. LO bekräftar bilden av att </w:t>
      </w:r>
      <w:r w:rsidR="00927ED1" w:rsidRPr="001A3541">
        <w:t>utlandsfö</w:t>
      </w:r>
      <w:r w:rsidR="00927ED1" w:rsidRPr="001A3541">
        <w:t>d</w:t>
      </w:r>
      <w:r w:rsidR="00927ED1" w:rsidRPr="001A3541">
        <w:t xml:space="preserve">da </w:t>
      </w:r>
      <w:r w:rsidRPr="001A3541">
        <w:t>är överrepresenterade bland dem med otrygga anställningar (</w:t>
      </w:r>
      <w:r w:rsidR="006F6762" w:rsidRPr="001A3541">
        <w:t>Nelander &amp; Goding</w:t>
      </w:r>
      <w:r w:rsidR="00700911" w:rsidRPr="001A3541">
        <w:t>,</w:t>
      </w:r>
      <w:r w:rsidRPr="001A3541">
        <w:t xml:space="preserve"> </w:t>
      </w:r>
      <w:r w:rsidRPr="001A3541">
        <w:rPr>
          <w:i/>
        </w:rPr>
        <w:t>Anställningsformer och arbetstider 2003</w:t>
      </w:r>
      <w:r w:rsidR="00700911" w:rsidRPr="001A3541">
        <w:rPr>
          <w:i/>
        </w:rPr>
        <w:t>.</w:t>
      </w:r>
      <w:r w:rsidR="006F6762" w:rsidRPr="001A3541">
        <w:t xml:space="preserve"> LO</w:t>
      </w:r>
      <w:r w:rsidRPr="001A3541">
        <w:t xml:space="preserve"> 2003). Klas Gustav</w:t>
      </w:r>
      <w:r w:rsidRPr="001A3541">
        <w:t>s</w:t>
      </w:r>
      <w:r w:rsidRPr="001A3541">
        <w:t>son utgår från ett flertal olika undersökningar och skriver sammanfatt</w:t>
      </w:r>
      <w:r w:rsidRPr="001A3541">
        <w:lastRenderedPageBreak/>
        <w:t xml:space="preserve">ningsvis att </w:t>
      </w:r>
      <w:r w:rsidRPr="001A3541">
        <w:rPr>
          <w:rStyle w:val="CitatChar"/>
        </w:rPr>
        <w:t>”[d]en kompetens som invandra</w:t>
      </w:r>
      <w:r w:rsidR="00E003D0" w:rsidRPr="001A3541">
        <w:rPr>
          <w:rStyle w:val="CitatChar"/>
        </w:rPr>
        <w:t>de</w:t>
      </w:r>
      <w:r w:rsidRPr="001A3541">
        <w:rPr>
          <w:rStyle w:val="CitatChar"/>
        </w:rPr>
        <w:t xml:space="preserve"> besitter har ofta förblivit osedd av a</w:t>
      </w:r>
      <w:r w:rsidRPr="001A3541">
        <w:rPr>
          <w:rStyle w:val="CitatChar"/>
        </w:rPr>
        <w:t>r</w:t>
      </w:r>
      <w:r w:rsidRPr="001A3541">
        <w:rPr>
          <w:rStyle w:val="CitatChar"/>
        </w:rPr>
        <w:t>betsgivaren. Denna strukturella diskriminering förklaras med hänvisning till kulturella stereotyper”</w:t>
      </w:r>
      <w:r w:rsidRPr="001A3541">
        <w:t xml:space="preserve"> (</w:t>
      </w:r>
      <w:r w:rsidR="006F6762" w:rsidRPr="001A3541">
        <w:t>Gustavsson</w:t>
      </w:r>
      <w:r w:rsidR="00700911" w:rsidRPr="001A3541">
        <w:t>,</w:t>
      </w:r>
      <w:r w:rsidR="006F6762" w:rsidRPr="001A3541">
        <w:t xml:space="preserve"> </w:t>
      </w:r>
      <w:r w:rsidRPr="001A3541">
        <w:rPr>
          <w:i/>
        </w:rPr>
        <w:t xml:space="preserve">Invandrarna </w:t>
      </w:r>
      <w:r w:rsidR="006F6762" w:rsidRPr="001A3541">
        <w:rPr>
          <w:i/>
        </w:rPr>
        <w:t>och den svenska arbet</w:t>
      </w:r>
      <w:r w:rsidR="006F6762" w:rsidRPr="001A3541">
        <w:rPr>
          <w:i/>
        </w:rPr>
        <w:t>s</w:t>
      </w:r>
      <w:r w:rsidR="006F6762" w:rsidRPr="001A3541">
        <w:rPr>
          <w:i/>
        </w:rPr>
        <w:t>marknaden</w:t>
      </w:r>
      <w:r w:rsidR="00700911" w:rsidRPr="001A3541">
        <w:rPr>
          <w:i/>
        </w:rPr>
        <w:t>.</w:t>
      </w:r>
      <w:r w:rsidRPr="001A3541">
        <w:t xml:space="preserve"> i von Otter (red) </w:t>
      </w:r>
      <w:r w:rsidRPr="001A3541">
        <w:rPr>
          <w:i/>
        </w:rPr>
        <w:t>Ute och inne i svenskt arbetsliv</w:t>
      </w:r>
      <w:r w:rsidR="00700911" w:rsidRPr="001A3541">
        <w:rPr>
          <w:i/>
        </w:rPr>
        <w:t>.</w:t>
      </w:r>
      <w:r w:rsidRPr="001A3541">
        <w:t xml:space="preserve"> Arbetslivsinst</w:t>
      </w:r>
      <w:r w:rsidRPr="001A3541">
        <w:t>i</w:t>
      </w:r>
      <w:r w:rsidRPr="001A3541">
        <w:t xml:space="preserve">tutet 2003:8). En undersökning visade att 40 </w:t>
      </w:r>
      <w:r w:rsidR="005010CF" w:rsidRPr="001A3541">
        <w:t>%</w:t>
      </w:r>
      <w:r w:rsidRPr="001A3541">
        <w:t xml:space="preserve"> av de utlandsfödda akadem</w:t>
      </w:r>
      <w:r w:rsidRPr="001A3541">
        <w:t>i</w:t>
      </w:r>
      <w:r w:rsidRPr="001A3541">
        <w:t>kerna hade ett arbete som motsvarade deras utbildningsnivå, medan motsv</w:t>
      </w:r>
      <w:r w:rsidRPr="001A3541">
        <w:t>a</w:t>
      </w:r>
      <w:r w:rsidRPr="001A3541">
        <w:t xml:space="preserve">rande siffra för de svenskfödda var 90 </w:t>
      </w:r>
      <w:r w:rsidR="00E003D0" w:rsidRPr="001A3541">
        <w:t>%</w:t>
      </w:r>
      <w:r w:rsidRPr="001A3541">
        <w:t xml:space="preserve"> (</w:t>
      </w:r>
      <w:r w:rsidR="006F6762" w:rsidRPr="001A3541">
        <w:t>Berggren &amp; Omarsson</w:t>
      </w:r>
      <w:r w:rsidR="00700911" w:rsidRPr="001A3541">
        <w:t>,</w:t>
      </w:r>
      <w:r w:rsidRPr="001A3541">
        <w:t xml:space="preserve"> </w:t>
      </w:r>
      <w:r w:rsidRPr="001A3541">
        <w:rPr>
          <w:i/>
        </w:rPr>
        <w:t>Rätt man på fel plats – en studie av arbetsmarknaden för utlandsfödda akademiker som invandrat till Sverige under 1990-talet</w:t>
      </w:r>
      <w:r w:rsidR="00700911" w:rsidRPr="001A3541">
        <w:rPr>
          <w:i/>
        </w:rPr>
        <w:t>.</w:t>
      </w:r>
      <w:r w:rsidRPr="001A3541">
        <w:t xml:space="preserve"> AMS 2001:5).</w:t>
      </w:r>
    </w:p>
    <w:p w:rsidR="006F3B58" w:rsidRPr="001A3541" w:rsidRDefault="006F3B58" w:rsidP="006F3B58">
      <w:pPr>
        <w:pStyle w:val="Normaltindrag"/>
      </w:pPr>
      <w:r w:rsidRPr="001A3541">
        <w:t>Invandra</w:t>
      </w:r>
      <w:r w:rsidR="00927ED1" w:rsidRPr="001A3541">
        <w:t>d</w:t>
      </w:r>
      <w:r w:rsidRPr="001A3541">
        <w:t xml:space="preserve">e hänvisas oftare av arbetsmarknadsskäl – alltså för att undvika arbetslöshet – till egenföretagande. 22 </w:t>
      </w:r>
      <w:r w:rsidR="00E003D0" w:rsidRPr="001A3541">
        <w:t>%</w:t>
      </w:r>
      <w:r w:rsidRPr="001A3541">
        <w:t xml:space="preserve"> uppger detta s</w:t>
      </w:r>
      <w:r w:rsidR="00927ED1" w:rsidRPr="001A3541">
        <w:t xml:space="preserve">om motiv. Personer med utländsk </w:t>
      </w:r>
      <w:r w:rsidRPr="001A3541">
        <w:t xml:space="preserve">bakgrund är </w:t>
      </w:r>
      <w:r w:rsidR="00433CB2" w:rsidRPr="001A3541">
        <w:t xml:space="preserve">därtill </w:t>
      </w:r>
      <w:r w:rsidRPr="001A3541">
        <w:t>i</w:t>
      </w:r>
      <w:r w:rsidR="00433CB2" w:rsidRPr="001A3541">
        <w:t xml:space="preserve"> högre utsträckning verksamma inom </w:t>
      </w:r>
      <w:r w:rsidRPr="001A3541">
        <w:t>vissa sektorer som handel, hotell och restaurang och taxiverksamhet (SOU 1999:49</w:t>
      </w:r>
      <w:r w:rsidR="00700911" w:rsidRPr="001A3541">
        <w:t>,</w:t>
      </w:r>
      <w:r w:rsidRPr="001A3541">
        <w:t xml:space="preserve"> </w:t>
      </w:r>
      <w:r w:rsidRPr="001A3541">
        <w:rPr>
          <w:i/>
        </w:rPr>
        <w:t>Invandrare som företagare – För lika möjligheter och ökad tillväxt</w:t>
      </w:r>
      <w:r w:rsidRPr="001A3541">
        <w:t>). Det är lätt att inse att arbetsförhållandena i sådant påtvingat småföretagande kan vara mycket besvärliga.</w:t>
      </w:r>
    </w:p>
    <w:p w:rsidR="006F3B58" w:rsidRPr="001A3541" w:rsidRDefault="006F3B58" w:rsidP="006F3B58">
      <w:pPr>
        <w:pStyle w:val="Normaltindrag"/>
      </w:pPr>
      <w:r w:rsidRPr="001A3541">
        <w:t>En ofta citerad fältstudie som beskriver den etniska arbetsdelningen på en mer</w:t>
      </w:r>
      <w:r w:rsidR="006F6762" w:rsidRPr="001A3541">
        <w:t xml:space="preserve"> </w:t>
      </w:r>
      <w:r w:rsidRPr="001A3541">
        <w:t xml:space="preserve">etablerad arbetsplats gjordes på Volvo i Torslanda i början av 1990-talet (Schierup &amp; Paulsson (red) </w:t>
      </w:r>
      <w:r w:rsidRPr="001A3541">
        <w:rPr>
          <w:i/>
        </w:rPr>
        <w:t>Arbetets etniska delning</w:t>
      </w:r>
      <w:r w:rsidR="00700911" w:rsidRPr="001A3541">
        <w:rPr>
          <w:i/>
        </w:rPr>
        <w:t>.</w:t>
      </w:r>
      <w:r w:rsidRPr="001A3541">
        <w:t xml:space="preserve"> 1994). Den visar till exempel att risken för att hamna i repetitivt manuellt arbete var större för den invandrade arbetskraften. Möjligheterna till kompetensutveckling och ava</w:t>
      </w:r>
      <w:r w:rsidRPr="001A3541">
        <w:t>n</w:t>
      </w:r>
      <w:r w:rsidRPr="001A3541">
        <w:t xml:space="preserve">cemang var små till obefintliga för </w:t>
      </w:r>
      <w:r w:rsidR="00927ED1" w:rsidRPr="001A3541">
        <w:t xml:space="preserve">de </w:t>
      </w:r>
      <w:r w:rsidRPr="001A3541">
        <w:t>invandra</w:t>
      </w:r>
      <w:r w:rsidR="00927ED1" w:rsidRPr="001A3541">
        <w:t>de</w:t>
      </w:r>
      <w:r w:rsidRPr="001A3541">
        <w:t>, särskilt kvinnor. Det finns all anledning att tro att detta är ett generellt fenomen. Detta är heller inte en situation som är begränsad till industrin.</w:t>
      </w:r>
    </w:p>
    <w:p w:rsidR="00E23734" w:rsidRPr="001A3541" w:rsidRDefault="006F3B58" w:rsidP="006F3B58">
      <w:pPr>
        <w:pStyle w:val="Normaltindrag"/>
      </w:pPr>
      <w:r w:rsidRPr="001A3541">
        <w:t xml:space="preserve">De flesta vet och ser att diskrimineringen av </w:t>
      </w:r>
      <w:r w:rsidR="00927ED1" w:rsidRPr="001A3541">
        <w:t>personer med utländsk ba</w:t>
      </w:r>
      <w:r w:rsidR="00927ED1" w:rsidRPr="001A3541">
        <w:t>k</w:t>
      </w:r>
      <w:r w:rsidR="00927ED1" w:rsidRPr="001A3541">
        <w:t xml:space="preserve">grund </w:t>
      </w:r>
      <w:r w:rsidRPr="001A3541">
        <w:t>inte bara sker i samband med inträdet på arbetsmarknaden utan också på själva arbetsmarknaden. Situationen måste dock komma in i den politiska debattens centrum</w:t>
      </w:r>
      <w:r w:rsidR="0075167D" w:rsidRPr="001A3541">
        <w:t>, och en bred kunskapsproduktion</w:t>
      </w:r>
      <w:r w:rsidRPr="001A3541">
        <w:t xml:space="preserve"> där arbetsmarknadens parter också ingår är önskvärd.</w:t>
      </w:r>
      <w:r w:rsidR="00433CB2" w:rsidRPr="001A3541">
        <w:t xml:space="preserve"> D</w:t>
      </w:r>
      <w:r w:rsidRPr="001A3541">
        <w:t>et finns svårigheter med kvantitativa unde</w:t>
      </w:r>
      <w:r w:rsidRPr="001A3541">
        <w:t>r</w:t>
      </w:r>
      <w:r w:rsidRPr="001A3541">
        <w:t>sökningar beroende av tillgången på etniskt uppdelad statistik. En gedigen utredning kan både bidra till en kvalitativ belysning av de sociala strukturerna på arbetsmarknaden och till metodutveckling kring dessa frågor.</w:t>
      </w:r>
      <w:r w:rsidR="00433CB2" w:rsidRPr="001A3541">
        <w:t xml:space="preserve"> Riksdagen bör begära att regeringen tillsätter en utredning med </w:t>
      </w:r>
      <w:r w:rsidR="00FF470B" w:rsidRPr="001A3541">
        <w:t xml:space="preserve">detta som </w:t>
      </w:r>
      <w:r w:rsidR="00433CB2" w:rsidRPr="001A3541">
        <w:t>utgångspunkt</w:t>
      </w:r>
      <w:r w:rsidR="00FF470B" w:rsidRPr="001A3541">
        <w:t>.</w:t>
      </w:r>
      <w:r w:rsidR="005010CF" w:rsidRPr="001A3541">
        <w:t xml:space="preserve"> Detta vill vi att riksdagen som sin mening ger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5167D" w:rsidRPr="001A3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167D" w:rsidRPr="001A3541" w:rsidRDefault="0075167D" w:rsidP="0075167D">
            <w:pPr>
              <w:pStyle w:val="UnderskriftDatum"/>
              <w:spacing w:before="240"/>
            </w:pPr>
            <w:r w:rsidRPr="001A3541">
              <w:t>Stockholm den 29 september 2005</w:t>
            </w:r>
          </w:p>
        </w:tc>
        <w:tc>
          <w:tcPr>
            <w:tcW w:w="3047" w:type="dxa"/>
          </w:tcPr>
          <w:p w:rsidR="0075167D" w:rsidRPr="001A3541" w:rsidRDefault="0075167D" w:rsidP="0075167D">
            <w:pPr>
              <w:pStyle w:val="Underskrifter"/>
              <w:spacing w:before="240"/>
            </w:pPr>
          </w:p>
        </w:tc>
      </w:tr>
      <w:tr w:rsidR="0075167D" w:rsidRPr="001A3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167D" w:rsidRPr="001A3541" w:rsidRDefault="0075167D" w:rsidP="0075167D">
            <w:pPr>
              <w:pStyle w:val="Underskrifter"/>
            </w:pPr>
            <w:r w:rsidRPr="001A3541">
              <w:t>Camilla Sköld Jansson (v)</w:t>
            </w:r>
          </w:p>
        </w:tc>
        <w:tc>
          <w:tcPr>
            <w:tcW w:w="3047" w:type="dxa"/>
          </w:tcPr>
          <w:p w:rsidR="0075167D" w:rsidRPr="001A3541" w:rsidRDefault="0075167D" w:rsidP="0075167D">
            <w:pPr>
              <w:pStyle w:val="Underskrifter"/>
            </w:pPr>
          </w:p>
        </w:tc>
      </w:tr>
      <w:tr w:rsidR="0075167D" w:rsidRPr="001A3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167D" w:rsidRPr="001A3541" w:rsidRDefault="0075167D" w:rsidP="0075167D">
            <w:pPr>
              <w:pStyle w:val="Underskrifter"/>
            </w:pPr>
            <w:r w:rsidRPr="001A3541">
              <w:t>Britt-Marie Danestig (v)</w:t>
            </w:r>
          </w:p>
        </w:tc>
        <w:tc>
          <w:tcPr>
            <w:tcW w:w="3047" w:type="dxa"/>
          </w:tcPr>
          <w:p w:rsidR="0075167D" w:rsidRPr="001A3541" w:rsidRDefault="0075167D" w:rsidP="0075167D">
            <w:pPr>
              <w:pStyle w:val="Underskrifter"/>
            </w:pPr>
            <w:r w:rsidRPr="001A3541">
              <w:t>Lennart Gustavsson (v)</w:t>
            </w:r>
          </w:p>
        </w:tc>
      </w:tr>
      <w:tr w:rsidR="0075167D" w:rsidRPr="001A35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5167D" w:rsidRPr="001A3541" w:rsidRDefault="0075167D" w:rsidP="0075167D">
            <w:pPr>
              <w:pStyle w:val="Underskrifter"/>
            </w:pPr>
            <w:r w:rsidRPr="001A3541">
              <w:t>Anders Wiklund (v)</w:t>
            </w:r>
          </w:p>
        </w:tc>
        <w:tc>
          <w:tcPr>
            <w:tcW w:w="3047" w:type="dxa"/>
          </w:tcPr>
          <w:p w:rsidR="0075167D" w:rsidRPr="001A3541" w:rsidRDefault="0075167D" w:rsidP="0075167D">
            <w:pPr>
              <w:pStyle w:val="Underskrifter"/>
            </w:pPr>
          </w:p>
        </w:tc>
      </w:tr>
    </w:tbl>
    <w:p w:rsidR="006F3B58" w:rsidRPr="001A3541" w:rsidRDefault="006F3B58" w:rsidP="0075167D">
      <w:pPr>
        <w:pStyle w:val="Normaltindrag"/>
      </w:pPr>
    </w:p>
    <w:sectPr w:rsidR="006F3B58" w:rsidRPr="001A3541" w:rsidSect="0075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6A3" w:rsidRPr="001A3541" w:rsidRDefault="006E16A3">
      <w:r w:rsidRPr="001A3541">
        <w:separator/>
      </w:r>
    </w:p>
  </w:endnote>
  <w:endnote w:type="continuationSeparator" w:id="0">
    <w:p w:rsidR="006E16A3" w:rsidRPr="001A3541" w:rsidRDefault="006E16A3">
      <w:r w:rsidRPr="001A35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0E2" w:rsidRPr="001A3541" w:rsidRDefault="001A3541" w:rsidP="0075167D">
    <w:pPr>
      <w:pStyle w:val="Sidfot"/>
    </w:pPr>
    <w:r w:rsidRPr="001A35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37868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67D" w:rsidRDefault="007516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167D" w:rsidRDefault="007516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0CF" w:rsidRPr="001A3541" w:rsidRDefault="001A3541" w:rsidP="0075167D">
    <w:pPr>
      <w:pStyle w:val="Sidfot"/>
    </w:pPr>
    <w:r w:rsidRPr="001A35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57501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67D" w:rsidRDefault="007516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167D" w:rsidRDefault="007516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0CF" w:rsidRPr="001A3541" w:rsidRDefault="001A3541" w:rsidP="0075167D">
    <w:pPr>
      <w:pStyle w:val="Sidfot"/>
    </w:pPr>
    <w:r w:rsidRPr="001A35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33763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67D" w:rsidRDefault="007516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167D" w:rsidRDefault="007516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6A3" w:rsidRPr="001A3541" w:rsidRDefault="006E16A3">
      <w:r w:rsidRPr="001A3541">
        <w:separator/>
      </w:r>
    </w:p>
  </w:footnote>
  <w:footnote w:type="continuationSeparator" w:id="0">
    <w:p w:rsidR="006E16A3" w:rsidRPr="001A3541" w:rsidRDefault="006E16A3">
      <w:r w:rsidRPr="001A35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0E2" w:rsidRPr="001A3541" w:rsidRDefault="001A3541" w:rsidP="0075167D">
    <w:pPr>
      <w:pStyle w:val="Sidhuvud"/>
    </w:pPr>
    <w:r w:rsidRPr="001A35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84089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67D" w:rsidRDefault="007516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167D" w:rsidRDefault="007516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0CF" w:rsidRPr="001A3541" w:rsidRDefault="001A3541" w:rsidP="0075167D">
    <w:pPr>
      <w:pStyle w:val="Sidhuvud"/>
    </w:pPr>
    <w:r w:rsidRPr="001A35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47383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67D" w:rsidRDefault="007516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167D" w:rsidRDefault="007516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67D" w:rsidRPr="001A3541" w:rsidRDefault="0075167D">
    <w:pPr>
      <w:pStyle w:val="FSHNormal"/>
      <w:tabs>
        <w:tab w:val="right" w:pos="5840"/>
      </w:tabs>
    </w:pPr>
    <w:r w:rsidRPr="001A3541">
      <w:br/>
    </w:r>
    <w:r w:rsidRPr="001A3541">
      <w:fldChar w:fldCharType="begin" w:fldLock="1"/>
    </w:r>
    <w:r w:rsidRPr="001A3541">
      <w:instrText xml:space="preserve"> DOCPROPERTY</w:instrText>
    </w:r>
    <w:r w:rsidRPr="001A3541">
      <w:rPr>
        <w:sz w:val="18"/>
      </w:rPr>
      <w:instrText xml:space="preserve"> "YearUser" *\charformat </w:instrText>
    </w:r>
    <w:r w:rsidRPr="001A3541">
      <w:fldChar w:fldCharType="separate"/>
    </w:r>
    <w:r w:rsidRPr="001A3541">
      <w:t>2005/06</w:t>
    </w:r>
    <w:r w:rsidRPr="001A3541">
      <w:fldChar w:fldCharType="end"/>
    </w:r>
    <w:r w:rsidRPr="001A3541">
      <w:t xml:space="preserve"> </w:t>
    </w:r>
    <w:r w:rsidRPr="001A3541">
      <w:tab/>
      <w:t xml:space="preserve">mnr: </w:t>
    </w:r>
    <w:r w:rsidRPr="001A3541">
      <w:fldChar w:fldCharType="begin" w:fldLock="1"/>
    </w:r>
    <w:r w:rsidRPr="001A3541">
      <w:instrText xml:space="preserve"> DOCPROPERTY</w:instrText>
    </w:r>
    <w:r w:rsidRPr="001A3541">
      <w:rPr>
        <w:sz w:val="18"/>
      </w:rPr>
      <w:instrText xml:space="preserve"> "Motionsnummer" *\charformat </w:instrText>
    </w:r>
    <w:r w:rsidRPr="001A3541">
      <w:fldChar w:fldCharType="separate"/>
    </w:r>
    <w:r w:rsidRPr="001A3541">
      <w:t>A243</w:t>
    </w:r>
    <w:r w:rsidRPr="001A3541">
      <w:fldChar w:fldCharType="end"/>
    </w:r>
    <w:r w:rsidRPr="001A3541">
      <w:br/>
    </w:r>
    <w:r w:rsidRPr="001A3541">
      <w:fldChar w:fldCharType="begin" w:fldLock="1"/>
    </w:r>
    <w:r w:rsidRPr="001A3541">
      <w:instrText xml:space="preserve"> DOCPROPERTY</w:instrText>
    </w:r>
    <w:r w:rsidRPr="001A3541">
      <w:rPr>
        <w:sz w:val="18"/>
      </w:rPr>
      <w:instrText xml:space="preserve"> "Samling" *\charformat </w:instrText>
    </w:r>
    <w:r w:rsidRPr="001A3541">
      <w:fldChar w:fldCharType="end"/>
    </w:r>
    <w:r w:rsidRPr="001A3541">
      <w:tab/>
      <w:t xml:space="preserve">pnr: </w:t>
    </w:r>
    <w:r w:rsidRPr="001A3541">
      <w:fldChar w:fldCharType="begin" w:fldLock="1"/>
    </w:r>
    <w:r w:rsidRPr="001A3541">
      <w:instrText xml:space="preserve"> DOCPROPERTY</w:instrText>
    </w:r>
    <w:r w:rsidRPr="001A3541">
      <w:rPr>
        <w:sz w:val="18"/>
      </w:rPr>
      <w:instrText xml:space="preserve"> "Partinummer" *\charformat </w:instrText>
    </w:r>
    <w:r w:rsidRPr="001A3541">
      <w:fldChar w:fldCharType="separate"/>
    </w:r>
    <w:r w:rsidRPr="001A3541">
      <w:t>v765</w:t>
    </w:r>
    <w:r w:rsidRPr="001A3541">
      <w:fldChar w:fldCharType="end"/>
    </w:r>
  </w:p>
  <w:p w:rsidR="0075167D" w:rsidRPr="001A3541" w:rsidRDefault="0075167D">
    <w:pPr>
      <w:pStyle w:val="FSHRub1"/>
    </w:pPr>
    <w:r w:rsidRPr="001A3541">
      <w:t>Motion till riksdagen</w:t>
    </w:r>
    <w:r w:rsidRPr="001A3541">
      <w:br/>
    </w:r>
    <w:r w:rsidRPr="001A3541">
      <w:fldChar w:fldCharType="begin" w:fldLock="1"/>
    </w:r>
    <w:r w:rsidRPr="001A3541">
      <w:instrText xml:space="preserve"> DOCPROPERTY "YearUser" *\charformat </w:instrText>
    </w:r>
    <w:r w:rsidRPr="001A3541">
      <w:fldChar w:fldCharType="separate"/>
    </w:r>
    <w:r w:rsidRPr="001A3541">
      <w:t>2005/06</w:t>
    </w:r>
    <w:r w:rsidRPr="001A3541">
      <w:fldChar w:fldCharType="end"/>
    </w:r>
    <w:r w:rsidRPr="001A3541">
      <w:t>:</w:t>
    </w:r>
    <w:r w:rsidRPr="001A3541">
      <w:fldChar w:fldCharType="begin" w:fldLock="1"/>
    </w:r>
    <w:r w:rsidRPr="001A3541">
      <w:instrText xml:space="preserve"> DOCPROPERTY "Motionsnummer" *\charformat </w:instrText>
    </w:r>
    <w:r w:rsidRPr="001A3541">
      <w:fldChar w:fldCharType="separate"/>
    </w:r>
    <w:r w:rsidRPr="001A3541">
      <w:t>A243</w:t>
    </w:r>
    <w:r w:rsidRPr="001A3541">
      <w:fldChar w:fldCharType="end"/>
    </w:r>
  </w:p>
  <w:p w:rsidR="0075167D" w:rsidRPr="001A3541" w:rsidRDefault="0075167D">
    <w:pPr>
      <w:pStyle w:val="FSHNormalS5"/>
    </w:pPr>
    <w:r w:rsidRPr="001A3541">
      <w:fldChar w:fldCharType="begin" w:fldLock="1"/>
    </w:r>
    <w:r w:rsidRPr="001A3541">
      <w:instrText xml:space="preserve"> DOCPROPERTY "MotionarText" *\charformat </w:instrText>
    </w:r>
    <w:r w:rsidRPr="001A3541">
      <w:fldChar w:fldCharType="separate"/>
    </w:r>
    <w:r w:rsidRPr="001A3541">
      <w:t>av Camilla Sköld Jansson m.fl. (v)</w:t>
    </w:r>
    <w:r w:rsidRPr="001A3541">
      <w:fldChar w:fldCharType="end"/>
    </w:r>
    <w:r w:rsidRPr="001A3541">
      <w:br/>
    </w:r>
    <w:r w:rsidRPr="001A3541">
      <w:fldChar w:fldCharType="begin" w:fldLock="1"/>
    </w:r>
    <w:r w:rsidRPr="001A3541">
      <w:instrText xml:space="preserve"> DOCPROPERTY "SvarFrasKort" *\charformat </w:instrText>
    </w:r>
    <w:r w:rsidRPr="001A3541">
      <w:fldChar w:fldCharType="end"/>
    </w:r>
  </w:p>
  <w:p w:rsidR="0075167D" w:rsidRPr="001A3541" w:rsidRDefault="0075167D">
    <w:pPr>
      <w:pStyle w:val="FSHTitel"/>
    </w:pPr>
    <w:r w:rsidRPr="001A3541">
      <w:fldChar w:fldCharType="begin" w:fldLock="1"/>
    </w:r>
    <w:r w:rsidRPr="001A3541">
      <w:instrText xml:space="preserve"> DOCPROPERTY</w:instrText>
    </w:r>
    <w:r w:rsidRPr="001A3541">
      <w:rPr>
        <w:sz w:val="18"/>
      </w:rPr>
      <w:instrText xml:space="preserve"> "RubrikSvar" *\charformat </w:instrText>
    </w:r>
    <w:r w:rsidRPr="001A3541">
      <w:fldChar w:fldCharType="separate"/>
    </w:r>
    <w:r w:rsidRPr="001A3541">
      <w:t>Arbetsvillkor för personer med utländsk bakgrund</w:t>
    </w:r>
    <w:r w:rsidRPr="001A3541">
      <w:fldChar w:fldCharType="end"/>
    </w:r>
  </w:p>
  <w:p w:rsidR="0075167D" w:rsidRPr="001A3541" w:rsidRDefault="0075167D" w:rsidP="0075167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448760">
    <w:abstractNumId w:val="13"/>
  </w:num>
  <w:num w:numId="2" w16cid:durableId="1624843374">
    <w:abstractNumId w:val="10"/>
  </w:num>
  <w:num w:numId="3" w16cid:durableId="1471701844">
    <w:abstractNumId w:val="11"/>
  </w:num>
  <w:num w:numId="4" w16cid:durableId="1666516214">
    <w:abstractNumId w:val="12"/>
  </w:num>
  <w:num w:numId="5" w16cid:durableId="1936937168">
    <w:abstractNumId w:val="8"/>
  </w:num>
  <w:num w:numId="6" w16cid:durableId="47268145">
    <w:abstractNumId w:val="3"/>
  </w:num>
  <w:num w:numId="7" w16cid:durableId="1115637156">
    <w:abstractNumId w:val="2"/>
  </w:num>
  <w:num w:numId="8" w16cid:durableId="1938438947">
    <w:abstractNumId w:val="1"/>
  </w:num>
  <w:num w:numId="9" w16cid:durableId="1737895393">
    <w:abstractNumId w:val="0"/>
  </w:num>
  <w:num w:numId="10" w16cid:durableId="1358892612">
    <w:abstractNumId w:val="9"/>
  </w:num>
  <w:num w:numId="11" w16cid:durableId="2123836755">
    <w:abstractNumId w:val="7"/>
  </w:num>
  <w:num w:numId="12" w16cid:durableId="1914076708">
    <w:abstractNumId w:val="6"/>
  </w:num>
  <w:num w:numId="13" w16cid:durableId="249511080">
    <w:abstractNumId w:val="5"/>
  </w:num>
  <w:num w:numId="14" w16cid:durableId="762847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6F3B58"/>
    <w:rsid w:val="00064BC3"/>
    <w:rsid w:val="00066775"/>
    <w:rsid w:val="00072FB9"/>
    <w:rsid w:val="00073908"/>
    <w:rsid w:val="00100531"/>
    <w:rsid w:val="001300E2"/>
    <w:rsid w:val="001A3541"/>
    <w:rsid w:val="00201DFB"/>
    <w:rsid w:val="00204A63"/>
    <w:rsid w:val="00212FF1"/>
    <w:rsid w:val="00230193"/>
    <w:rsid w:val="0025068A"/>
    <w:rsid w:val="002818D3"/>
    <w:rsid w:val="002D11A8"/>
    <w:rsid w:val="00332794"/>
    <w:rsid w:val="00433CB2"/>
    <w:rsid w:val="00445271"/>
    <w:rsid w:val="004A0504"/>
    <w:rsid w:val="004E38D9"/>
    <w:rsid w:val="005010CF"/>
    <w:rsid w:val="006B63B8"/>
    <w:rsid w:val="006E16A3"/>
    <w:rsid w:val="006F3B58"/>
    <w:rsid w:val="006F6762"/>
    <w:rsid w:val="00700911"/>
    <w:rsid w:val="00740D6D"/>
    <w:rsid w:val="0075167D"/>
    <w:rsid w:val="00794149"/>
    <w:rsid w:val="007B67A7"/>
    <w:rsid w:val="007C6092"/>
    <w:rsid w:val="008D4434"/>
    <w:rsid w:val="00927ED1"/>
    <w:rsid w:val="009F26CC"/>
    <w:rsid w:val="00A053C6"/>
    <w:rsid w:val="00A41A9B"/>
    <w:rsid w:val="00B13BF0"/>
    <w:rsid w:val="00C1285C"/>
    <w:rsid w:val="00C27B7D"/>
    <w:rsid w:val="00D07D1E"/>
    <w:rsid w:val="00D1174F"/>
    <w:rsid w:val="00D65532"/>
    <w:rsid w:val="00DC6C70"/>
    <w:rsid w:val="00E003D0"/>
    <w:rsid w:val="00E22893"/>
    <w:rsid w:val="00E23734"/>
    <w:rsid w:val="00E360DE"/>
    <w:rsid w:val="00E75D28"/>
    <w:rsid w:val="00E84F25"/>
    <w:rsid w:val="00EF5A09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2FFF20-55D8-4F95-82FD-B28747F6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003D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003D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003D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003D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003D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003D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003D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003D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003D0"/>
    <w:pPr>
      <w:outlineLvl w:val="7"/>
    </w:pPr>
  </w:style>
  <w:style w:type="paragraph" w:styleId="Rubrik9">
    <w:name w:val="heading 9"/>
    <w:basedOn w:val="Rubrik8"/>
    <w:next w:val="Normal"/>
    <w:qFormat/>
    <w:rsid w:val="00E003D0"/>
    <w:pPr>
      <w:outlineLvl w:val="8"/>
    </w:pPr>
  </w:style>
  <w:style w:type="character" w:default="1" w:styleId="Standardstycketeckensnitt">
    <w:name w:val="Default Paragraph Font"/>
    <w:semiHidden/>
    <w:rsid w:val="00E003D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003D0"/>
  </w:style>
  <w:style w:type="paragraph" w:styleId="Citat">
    <w:name w:val="Quote"/>
    <w:basedOn w:val="Normal"/>
    <w:next w:val="Normal"/>
    <w:link w:val="CitatChar"/>
    <w:qFormat/>
    <w:rsid w:val="00E003D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003D0"/>
    <w:pPr>
      <w:spacing w:before="0"/>
      <w:ind w:firstLine="227"/>
    </w:pPr>
  </w:style>
  <w:style w:type="paragraph" w:customStyle="1" w:styleId="FSHNormal">
    <w:name w:val="FSH_Normal"/>
    <w:semiHidden/>
    <w:rsid w:val="00E003D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003D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003D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003D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003D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003D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003D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5167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5167D"/>
    <w:pPr>
      <w:keepLines/>
      <w:spacing w:before="0"/>
      <w:ind w:left="340"/>
    </w:pPr>
  </w:style>
  <w:style w:type="paragraph" w:customStyle="1" w:styleId="KantRubrikS5H">
    <w:name w:val="KantRubrikS5H"/>
    <w:semiHidden/>
    <w:rsid w:val="00E003D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003D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003D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003D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E003D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E003D0"/>
    <w:pPr>
      <w:ind w:firstLine="170"/>
    </w:pPr>
  </w:style>
  <w:style w:type="paragraph" w:customStyle="1" w:styleId="Lagtextrubrik">
    <w:name w:val="Lagtext_rubrik"/>
    <w:basedOn w:val="Normal"/>
    <w:next w:val="Normal"/>
    <w:rsid w:val="00E003D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003D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003D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003D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003D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003D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003D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003D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003D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003D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003D0"/>
  </w:style>
  <w:style w:type="paragraph" w:customStyle="1" w:styleId="RubrikInnehllsf">
    <w:name w:val="RubrikInnehållsf"/>
    <w:basedOn w:val="RubrikSammanf"/>
    <w:next w:val="Normal"/>
    <w:rsid w:val="00E003D0"/>
  </w:style>
  <w:style w:type="paragraph" w:customStyle="1" w:styleId="Tabellochbildrubrik">
    <w:name w:val="Tabell och bildrubrik"/>
    <w:basedOn w:val="Normal"/>
    <w:next w:val="Normal"/>
    <w:rsid w:val="00E003D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003D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003D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003D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003D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003D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003D0"/>
    <w:pPr>
      <w:ind w:left="284"/>
    </w:pPr>
  </w:style>
  <w:style w:type="paragraph" w:styleId="Innehll3">
    <w:name w:val="toc 3"/>
    <w:basedOn w:val="Innehll2"/>
    <w:next w:val="Innehll4"/>
    <w:semiHidden/>
    <w:rsid w:val="00E003D0"/>
    <w:pPr>
      <w:ind w:left="567"/>
    </w:pPr>
  </w:style>
  <w:style w:type="paragraph" w:styleId="Innehll4">
    <w:name w:val="toc 4"/>
    <w:basedOn w:val="Normal"/>
    <w:next w:val="Normal"/>
    <w:autoRedefine/>
    <w:semiHidden/>
    <w:rsid w:val="00E003D0"/>
    <w:pPr>
      <w:ind w:left="720"/>
    </w:pPr>
  </w:style>
  <w:style w:type="paragraph" w:styleId="Avslutandetext">
    <w:name w:val="Closing"/>
    <w:basedOn w:val="Normal"/>
    <w:semiHidden/>
    <w:rsid w:val="00E003D0"/>
    <w:pPr>
      <w:ind w:left="4252"/>
    </w:pPr>
  </w:style>
  <w:style w:type="paragraph" w:styleId="Avsndaradress-brev">
    <w:name w:val="envelope return"/>
    <w:basedOn w:val="Normal"/>
    <w:semiHidden/>
    <w:rsid w:val="00E003D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E003D0"/>
    <w:rPr>
      <w:i/>
      <w:iCs/>
    </w:rPr>
  </w:style>
  <w:style w:type="paragraph" w:styleId="Brdtext">
    <w:name w:val="Body Text"/>
    <w:basedOn w:val="Normal"/>
    <w:semiHidden/>
    <w:rsid w:val="00E003D0"/>
    <w:pPr>
      <w:spacing w:after="120"/>
    </w:pPr>
  </w:style>
  <w:style w:type="paragraph" w:styleId="Brdtext2">
    <w:name w:val="Body Text 2"/>
    <w:basedOn w:val="Normal"/>
    <w:semiHidden/>
    <w:rsid w:val="00E003D0"/>
    <w:pPr>
      <w:spacing w:after="120" w:line="480" w:lineRule="auto"/>
    </w:pPr>
  </w:style>
  <w:style w:type="paragraph" w:styleId="Brdtext3">
    <w:name w:val="Body Text 3"/>
    <w:basedOn w:val="Normal"/>
    <w:semiHidden/>
    <w:rsid w:val="00E003D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003D0"/>
    <w:pPr>
      <w:ind w:firstLine="210"/>
    </w:pPr>
  </w:style>
  <w:style w:type="paragraph" w:styleId="Brdtextmedindrag">
    <w:name w:val="Body Text Indent"/>
    <w:basedOn w:val="Normal"/>
    <w:semiHidden/>
    <w:rsid w:val="00E003D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003D0"/>
    <w:pPr>
      <w:ind w:firstLine="210"/>
    </w:pPr>
  </w:style>
  <w:style w:type="paragraph" w:styleId="Brdtextmedindrag2">
    <w:name w:val="Body Text Indent 2"/>
    <w:basedOn w:val="Normal"/>
    <w:semiHidden/>
    <w:rsid w:val="00E003D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003D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003D0"/>
  </w:style>
  <w:style w:type="table" w:styleId="Diskrettabell1">
    <w:name w:val="Table Subtle 1"/>
    <w:basedOn w:val="Normaltabell"/>
    <w:semiHidden/>
    <w:rsid w:val="00E003D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003D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003D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003D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003D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003D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003D0"/>
  </w:style>
  <w:style w:type="table" w:styleId="Frgadtabell1">
    <w:name w:val="Table Colorful 1"/>
    <w:basedOn w:val="Normaltabell"/>
    <w:semiHidden/>
    <w:rsid w:val="00E003D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003D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003D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003D0"/>
    <w:rPr>
      <w:i/>
      <w:iCs/>
    </w:rPr>
  </w:style>
  <w:style w:type="character" w:styleId="HTML-akronym">
    <w:name w:val="HTML Acronym"/>
    <w:basedOn w:val="Standardstycketeckensnitt"/>
    <w:semiHidden/>
    <w:rsid w:val="00E003D0"/>
  </w:style>
  <w:style w:type="character" w:styleId="HTML-citat">
    <w:name w:val="HTML Cite"/>
    <w:basedOn w:val="Standardstycketeckensnitt"/>
    <w:semiHidden/>
    <w:rsid w:val="00E003D0"/>
    <w:rPr>
      <w:i/>
      <w:iCs/>
    </w:rPr>
  </w:style>
  <w:style w:type="character" w:styleId="HTML-definition">
    <w:name w:val="HTML Definition"/>
    <w:basedOn w:val="Standardstycketeckensnitt"/>
    <w:semiHidden/>
    <w:rsid w:val="00E003D0"/>
    <w:rPr>
      <w:i/>
      <w:iCs/>
    </w:rPr>
  </w:style>
  <w:style w:type="character" w:styleId="HTML-exempel">
    <w:name w:val="HTML Sample"/>
    <w:basedOn w:val="Standardstycketeckensnitt"/>
    <w:semiHidden/>
    <w:rsid w:val="00E003D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003D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E003D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003D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003D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003D0"/>
    <w:rPr>
      <w:i/>
      <w:iCs/>
    </w:rPr>
  </w:style>
  <w:style w:type="character" w:styleId="Hyperlnk">
    <w:name w:val="Hyperlink"/>
    <w:basedOn w:val="Standardstycketeckensnitt"/>
    <w:semiHidden/>
    <w:rsid w:val="00E003D0"/>
    <w:rPr>
      <w:color w:val="0000FF"/>
      <w:u w:val="single"/>
    </w:rPr>
  </w:style>
  <w:style w:type="paragraph" w:styleId="Indragetstycke">
    <w:name w:val="Block Text"/>
    <w:basedOn w:val="Normal"/>
    <w:semiHidden/>
    <w:rsid w:val="00E003D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003D0"/>
  </w:style>
  <w:style w:type="paragraph" w:styleId="Innehll5">
    <w:name w:val="toc 5"/>
    <w:basedOn w:val="Normal"/>
    <w:next w:val="Normal"/>
    <w:autoRedefine/>
    <w:semiHidden/>
    <w:rsid w:val="00E003D0"/>
    <w:pPr>
      <w:ind w:left="960"/>
    </w:pPr>
  </w:style>
  <w:style w:type="paragraph" w:styleId="Lista">
    <w:name w:val="List"/>
    <w:basedOn w:val="Normal"/>
    <w:semiHidden/>
    <w:rsid w:val="00E003D0"/>
    <w:pPr>
      <w:ind w:left="283" w:hanging="283"/>
    </w:pPr>
  </w:style>
  <w:style w:type="paragraph" w:styleId="Lista2">
    <w:name w:val="List 2"/>
    <w:basedOn w:val="Normal"/>
    <w:semiHidden/>
    <w:rsid w:val="00E003D0"/>
    <w:pPr>
      <w:ind w:left="566" w:hanging="283"/>
    </w:pPr>
  </w:style>
  <w:style w:type="paragraph" w:styleId="Lista3">
    <w:name w:val="List 3"/>
    <w:basedOn w:val="Normal"/>
    <w:semiHidden/>
    <w:rsid w:val="00E003D0"/>
    <w:pPr>
      <w:ind w:left="849" w:hanging="283"/>
    </w:pPr>
  </w:style>
  <w:style w:type="paragraph" w:styleId="Lista4">
    <w:name w:val="List 4"/>
    <w:basedOn w:val="Normal"/>
    <w:semiHidden/>
    <w:rsid w:val="00E003D0"/>
    <w:pPr>
      <w:ind w:left="1132" w:hanging="283"/>
    </w:pPr>
  </w:style>
  <w:style w:type="paragraph" w:styleId="Lista5">
    <w:name w:val="List 5"/>
    <w:basedOn w:val="Normal"/>
    <w:semiHidden/>
    <w:rsid w:val="00E003D0"/>
    <w:pPr>
      <w:ind w:left="1415" w:hanging="283"/>
    </w:pPr>
  </w:style>
  <w:style w:type="paragraph" w:styleId="Listafortstt">
    <w:name w:val="List Continue"/>
    <w:basedOn w:val="Normal"/>
    <w:semiHidden/>
    <w:rsid w:val="00E003D0"/>
    <w:pPr>
      <w:spacing w:after="120"/>
      <w:ind w:left="283"/>
    </w:pPr>
  </w:style>
  <w:style w:type="paragraph" w:styleId="Listafortstt2">
    <w:name w:val="List Continue 2"/>
    <w:basedOn w:val="Normal"/>
    <w:semiHidden/>
    <w:rsid w:val="00E003D0"/>
    <w:pPr>
      <w:spacing w:after="120"/>
      <w:ind w:left="566"/>
    </w:pPr>
  </w:style>
  <w:style w:type="paragraph" w:styleId="Listafortstt3">
    <w:name w:val="List Continue 3"/>
    <w:basedOn w:val="Normal"/>
    <w:semiHidden/>
    <w:rsid w:val="00E003D0"/>
    <w:pPr>
      <w:spacing w:after="120"/>
      <w:ind w:left="849"/>
    </w:pPr>
  </w:style>
  <w:style w:type="paragraph" w:styleId="Listafortstt4">
    <w:name w:val="List Continue 4"/>
    <w:basedOn w:val="Normal"/>
    <w:semiHidden/>
    <w:rsid w:val="00E003D0"/>
    <w:pPr>
      <w:spacing w:after="120"/>
      <w:ind w:left="1132"/>
    </w:pPr>
  </w:style>
  <w:style w:type="paragraph" w:styleId="Listafortstt5">
    <w:name w:val="List Continue 5"/>
    <w:basedOn w:val="Normal"/>
    <w:semiHidden/>
    <w:rsid w:val="00E003D0"/>
    <w:pPr>
      <w:spacing w:after="120"/>
      <w:ind w:left="1415"/>
    </w:pPr>
  </w:style>
  <w:style w:type="paragraph" w:styleId="Meddelanderubrik">
    <w:name w:val="Message Header"/>
    <w:basedOn w:val="Normal"/>
    <w:semiHidden/>
    <w:rsid w:val="00E00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E003D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003D0"/>
    <w:rPr>
      <w:szCs w:val="24"/>
    </w:rPr>
  </w:style>
  <w:style w:type="paragraph" w:styleId="Numreradlista">
    <w:name w:val="List Number"/>
    <w:basedOn w:val="Normal"/>
    <w:semiHidden/>
    <w:rsid w:val="00E003D0"/>
    <w:pPr>
      <w:numPr>
        <w:numId w:val="5"/>
      </w:numPr>
    </w:pPr>
  </w:style>
  <w:style w:type="paragraph" w:styleId="Numreradlista2">
    <w:name w:val="List Number 2"/>
    <w:basedOn w:val="Normal"/>
    <w:semiHidden/>
    <w:rsid w:val="00E003D0"/>
    <w:pPr>
      <w:numPr>
        <w:numId w:val="6"/>
      </w:numPr>
    </w:pPr>
  </w:style>
  <w:style w:type="paragraph" w:styleId="Numreradlista3">
    <w:name w:val="List Number 3"/>
    <w:basedOn w:val="Normal"/>
    <w:semiHidden/>
    <w:rsid w:val="00E003D0"/>
    <w:pPr>
      <w:numPr>
        <w:numId w:val="7"/>
      </w:numPr>
    </w:pPr>
  </w:style>
  <w:style w:type="paragraph" w:styleId="Numreradlista4">
    <w:name w:val="List Number 4"/>
    <w:basedOn w:val="Normal"/>
    <w:semiHidden/>
    <w:rsid w:val="00E003D0"/>
    <w:pPr>
      <w:numPr>
        <w:numId w:val="8"/>
      </w:numPr>
    </w:pPr>
  </w:style>
  <w:style w:type="paragraph" w:styleId="Numreradlista5">
    <w:name w:val="List Number 5"/>
    <w:basedOn w:val="Normal"/>
    <w:semiHidden/>
    <w:rsid w:val="00E003D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E003D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003D0"/>
    <w:pPr>
      <w:numPr>
        <w:numId w:val="10"/>
      </w:numPr>
    </w:pPr>
  </w:style>
  <w:style w:type="paragraph" w:styleId="Punktlista2">
    <w:name w:val="List Bullet 2"/>
    <w:basedOn w:val="Normal"/>
    <w:semiHidden/>
    <w:rsid w:val="00E003D0"/>
    <w:pPr>
      <w:numPr>
        <w:numId w:val="11"/>
      </w:numPr>
    </w:pPr>
  </w:style>
  <w:style w:type="paragraph" w:styleId="Punktlista3">
    <w:name w:val="List Bullet 3"/>
    <w:basedOn w:val="Normal"/>
    <w:semiHidden/>
    <w:rsid w:val="00E003D0"/>
    <w:pPr>
      <w:numPr>
        <w:numId w:val="12"/>
      </w:numPr>
    </w:pPr>
  </w:style>
  <w:style w:type="paragraph" w:styleId="Punktlista4">
    <w:name w:val="List Bullet 4"/>
    <w:basedOn w:val="Normal"/>
    <w:semiHidden/>
    <w:rsid w:val="00E003D0"/>
    <w:pPr>
      <w:numPr>
        <w:numId w:val="13"/>
      </w:numPr>
    </w:pPr>
  </w:style>
  <w:style w:type="paragraph" w:styleId="Punktlista5">
    <w:name w:val="List Bullet 5"/>
    <w:basedOn w:val="Normal"/>
    <w:semiHidden/>
    <w:rsid w:val="00E003D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003D0"/>
  </w:style>
  <w:style w:type="character" w:styleId="Sidnummer">
    <w:name w:val="page number"/>
    <w:basedOn w:val="Standardstycketeckensnitt"/>
    <w:semiHidden/>
    <w:rsid w:val="00E003D0"/>
  </w:style>
  <w:style w:type="paragraph" w:styleId="Signatur">
    <w:name w:val="Signature"/>
    <w:basedOn w:val="Normal"/>
    <w:semiHidden/>
    <w:rsid w:val="00E003D0"/>
    <w:pPr>
      <w:ind w:left="4252"/>
    </w:pPr>
  </w:style>
  <w:style w:type="table" w:styleId="Standardtabell1">
    <w:name w:val="Table Classic 1"/>
    <w:basedOn w:val="Normaltabell"/>
    <w:semiHidden/>
    <w:rsid w:val="00E003D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003D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003D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003D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E003D0"/>
    <w:rPr>
      <w:b/>
      <w:bCs/>
    </w:rPr>
  </w:style>
  <w:style w:type="table" w:styleId="Tabellmed3D-effekter1">
    <w:name w:val="Table 3D effects 1"/>
    <w:basedOn w:val="Normaltabell"/>
    <w:semiHidden/>
    <w:rsid w:val="00E003D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003D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003D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003D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003D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003D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003D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003D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003D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003D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003D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003D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003D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003D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003D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003D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003D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003D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003D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003D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003D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003D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003D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003D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003D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003D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003D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E003D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003D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003D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itatChar">
    <w:name w:val="Citat Char"/>
    <w:basedOn w:val="Standardstycketeckensnitt"/>
    <w:link w:val="Citat"/>
    <w:rsid w:val="006F6762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sid w:val="00700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595</Words>
  <Characters>3713</Characters>
  <Application>Microsoft Office Word</Application>
  <DocSecurity>4</DocSecurity>
  <Lines>70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A243</vt:lpstr>
    </vt:vector>
  </TitlesOfParts>
  <Company>Riksdagen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A243</dc:title>
  <dc:subject>A243</dc:subject>
  <dc:creator>Riksdagen</dc:creator>
  <cp:keywords>Riksdagen</cp:keywords>
  <dc:description/>
  <cp:lastModifiedBy>Lars Brink</cp:lastModifiedBy>
  <cp:revision>2</cp:revision>
  <cp:lastPrinted>2005-11-15T14:50:00Z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Arbetsvillkor för personer med utländsk bakgrund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Arbetsvillkor för personer med utländsk bakgrund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v765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Camilla Sköld Jansson m.fl. (v)</vt:lpwstr>
  </property>
  <property fmtid="{D5CDD505-2E9C-101B-9397-08002B2CF9AE}" pid="26" name="MotionarLista">
    <vt:lpwstr>Sköld Jansson, Camilla (v)\Danestig, Britt-Marie (v)\Gustavsson, Lennart (v)\Wiklund, Anders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Camilla Sköld Jansson (v), Britt-Marie Danestig (v), Lennart Gustavsson (v), Anders Wiklund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20052006000000000118000007650075</vt:lpwstr>
  </property>
  <property fmtid="{D5CDD505-2E9C-101B-9397-08002B2CF9AE}" pid="47" name="datum">
    <vt:lpwstr>050929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20052006000000000118000007650075</vt:lpwstr>
  </property>
  <property fmtid="{D5CDD505-2E9C-101B-9397-08002B2CF9AE}" pid="50" name="nummer">
    <vt:lpwstr>243</vt:lpwstr>
  </property>
  <property fmtid="{D5CDD505-2E9C-101B-9397-08002B2CF9AE}" pid="51" name="utskottsbeteckning">
    <vt:lpwstr>A</vt:lpwstr>
  </property>
</Properties>
</file>