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50D2" w:rsidRPr="0039269F" w:rsidRDefault="000B50D2" w:rsidP="000B50D2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right" w:pos="8959"/>
        </w:tabs>
        <w:ind w:left="-426"/>
        <w:outlineLvl w:val="0"/>
        <w:rPr>
          <w:b/>
        </w:rPr>
      </w:pPr>
      <w:r w:rsidRPr="0039269F">
        <w:tab/>
      </w:r>
      <w:r w:rsidRPr="0039269F">
        <w:tab/>
      </w:r>
      <w:r w:rsidRPr="0039269F">
        <w:tab/>
      </w:r>
      <w:r w:rsidRPr="0039269F">
        <w:tab/>
      </w:r>
      <w:r w:rsidRPr="0039269F">
        <w:tab/>
      </w:r>
    </w:p>
    <w:p w:rsidR="000B50D2" w:rsidRPr="0039269F" w:rsidRDefault="000B50D2" w:rsidP="000B50D2">
      <w:pPr>
        <w:ind w:left="-426"/>
      </w:pPr>
      <w:r w:rsidRPr="0039269F">
        <w:t>Kansliet/MH</w:t>
      </w:r>
      <w:r w:rsidRPr="0039269F">
        <w:tab/>
      </w:r>
      <w:r w:rsidRPr="0039269F">
        <w:tab/>
      </w:r>
      <w:r w:rsidRPr="0039269F">
        <w:tab/>
      </w:r>
      <w:r w:rsidRPr="0039269F">
        <w:tab/>
      </w:r>
      <w:r w:rsidRPr="0039269F">
        <w:tab/>
      </w:r>
      <w:r w:rsidR="000717B8" w:rsidRPr="0039269F">
        <w:rPr>
          <w:b/>
        </w:rPr>
        <w:t>Bilaga 3</w:t>
      </w:r>
    </w:p>
    <w:p w:rsidR="001C19C6" w:rsidRPr="0039269F" w:rsidRDefault="009D7BBA" w:rsidP="000B50D2">
      <w:pPr>
        <w:ind w:left="-426"/>
      </w:pPr>
      <w:r w:rsidRPr="0039269F">
        <w:t>2011</w:t>
      </w:r>
      <w:r w:rsidR="000E3BBD" w:rsidRPr="0039269F">
        <w:t>-</w:t>
      </w:r>
      <w:r w:rsidR="006543DA" w:rsidRPr="0039269F">
        <w:t>09</w:t>
      </w:r>
      <w:r w:rsidR="00AE36C3" w:rsidRPr="0039269F">
        <w:t>-</w:t>
      </w:r>
      <w:r w:rsidR="006543DA" w:rsidRPr="0039269F">
        <w:t>15</w:t>
      </w:r>
      <w:r w:rsidR="002064C6" w:rsidRPr="0039269F">
        <w:tab/>
      </w:r>
      <w:r w:rsidR="002064C6" w:rsidRPr="0039269F">
        <w:tab/>
      </w:r>
      <w:r w:rsidR="002064C6" w:rsidRPr="0039269F">
        <w:tab/>
      </w:r>
      <w:r w:rsidR="000717B8" w:rsidRPr="0039269F">
        <w:tab/>
      </w:r>
      <w:r w:rsidR="000717B8" w:rsidRPr="0039269F">
        <w:tab/>
      </w:r>
      <w:r w:rsidR="000717B8" w:rsidRPr="0039269F">
        <w:rPr>
          <w:b/>
        </w:rPr>
        <w:t>till protokoll 2011/12:1</w:t>
      </w:r>
    </w:p>
    <w:p w:rsidR="003D619C" w:rsidRPr="0039269F" w:rsidRDefault="003D619C"/>
    <w:p w:rsidR="005F3C29" w:rsidRPr="0039269F" w:rsidRDefault="005F3C29">
      <w:pPr>
        <w:rPr>
          <w:b/>
        </w:rPr>
      </w:pPr>
    </w:p>
    <w:p w:rsidR="00DE2B5D" w:rsidRPr="0039269F" w:rsidRDefault="002D3524" w:rsidP="00E47A16">
      <w:pPr>
        <w:ind w:left="1304" w:right="-398" w:firstLine="1"/>
        <w:outlineLvl w:val="0"/>
        <w:rPr>
          <w:b/>
        </w:rPr>
      </w:pPr>
      <w:r w:rsidRPr="0039269F">
        <w:rPr>
          <w:b/>
        </w:rPr>
        <w:t xml:space="preserve">Förslag till </w:t>
      </w:r>
      <w:r w:rsidR="00E269BF" w:rsidRPr="0039269F">
        <w:rPr>
          <w:b/>
        </w:rPr>
        <w:t xml:space="preserve">preliminär </w:t>
      </w:r>
      <w:r w:rsidRPr="0039269F">
        <w:rPr>
          <w:b/>
        </w:rPr>
        <w:t xml:space="preserve">plan för </w:t>
      </w:r>
      <w:r w:rsidR="00583DFF" w:rsidRPr="0039269F">
        <w:rPr>
          <w:b/>
        </w:rPr>
        <w:t>civil</w:t>
      </w:r>
      <w:r w:rsidRPr="0039269F">
        <w:rPr>
          <w:b/>
        </w:rPr>
        <w:t>utskottets sammanträden m.m.</w:t>
      </w:r>
    </w:p>
    <w:p w:rsidR="002D3524" w:rsidRPr="0039269F" w:rsidRDefault="006543DA">
      <w:pPr>
        <w:ind w:left="1304" w:firstLine="1"/>
        <w:outlineLvl w:val="0"/>
        <w:rPr>
          <w:b/>
        </w:rPr>
      </w:pPr>
      <w:r w:rsidRPr="0039269F">
        <w:rPr>
          <w:b/>
        </w:rPr>
        <w:t xml:space="preserve">hösten </w:t>
      </w:r>
      <w:r w:rsidR="000E3BBD" w:rsidRPr="0039269F">
        <w:rPr>
          <w:b/>
        </w:rPr>
        <w:t>2011</w:t>
      </w:r>
      <w:r w:rsidR="00951291" w:rsidRPr="0039269F">
        <w:rPr>
          <w:rStyle w:val="Fotnotsreferens"/>
          <w:b/>
        </w:rPr>
        <w:footnoteReference w:customMarkFollows="1" w:id="1"/>
        <w:sym w:font="Symbol" w:char="F02A"/>
      </w:r>
    </w:p>
    <w:p w:rsidR="00130106" w:rsidRPr="0039269F" w:rsidRDefault="00130106">
      <w:pPr>
        <w:ind w:left="1304" w:firstLine="1"/>
        <w:outlineLvl w:val="0"/>
        <w:rPr>
          <w:b/>
        </w:rPr>
      </w:pPr>
    </w:p>
    <w:p w:rsidR="00490065" w:rsidRPr="0039269F" w:rsidRDefault="00490065">
      <w:pPr>
        <w:ind w:left="1304" w:firstLine="1"/>
        <w:outlineLvl w:val="0"/>
        <w:rPr>
          <w:b/>
          <w:u w:val="single"/>
        </w:rPr>
      </w:pPr>
      <w:r w:rsidRPr="0039269F">
        <w:rPr>
          <w:b/>
          <w:u w:val="single"/>
        </w:rPr>
        <w:t>OBS.</w:t>
      </w:r>
    </w:p>
    <w:p w:rsidR="00130106" w:rsidRPr="0039269F" w:rsidRDefault="00130106">
      <w:pPr>
        <w:ind w:left="1304" w:firstLine="1"/>
        <w:outlineLvl w:val="0"/>
        <w:rPr>
          <w:b/>
          <w:u w:val="single"/>
        </w:rPr>
      </w:pPr>
      <w:r w:rsidRPr="0039269F">
        <w:rPr>
          <w:b/>
          <w:u w:val="single"/>
        </w:rPr>
        <w:t xml:space="preserve">Kammarens </w:t>
      </w:r>
      <w:r w:rsidR="001B54D9" w:rsidRPr="0039269F">
        <w:rPr>
          <w:b/>
          <w:u w:val="single"/>
        </w:rPr>
        <w:t xml:space="preserve">planering </w:t>
      </w:r>
      <w:r w:rsidRPr="0039269F">
        <w:rPr>
          <w:b/>
          <w:u w:val="single"/>
        </w:rPr>
        <w:t xml:space="preserve">för hösten 2011 är ännu inte klar </w:t>
      </w:r>
    </w:p>
    <w:p w:rsidR="005943A8" w:rsidRPr="0039269F" w:rsidRDefault="005943A8">
      <w:pPr>
        <w:rPr>
          <w:b/>
        </w:rPr>
      </w:pPr>
    </w:p>
    <w:p w:rsidR="002435C2" w:rsidRPr="0039269F" w:rsidRDefault="002435C2">
      <w:pPr>
        <w:rPr>
          <w:b/>
        </w:rPr>
      </w:pPr>
    </w:p>
    <w:p w:rsidR="002A75E5" w:rsidRPr="0039269F" w:rsidRDefault="002A75E5">
      <w:pPr>
        <w:rPr>
          <w:b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77"/>
        <w:gridCol w:w="4394"/>
        <w:gridCol w:w="160"/>
        <w:gridCol w:w="1116"/>
      </w:tblGrid>
      <w:tr w:rsidR="002D3524" w:rsidRPr="0039269F" w:rsidTr="00050A23">
        <w:tblPrEx>
          <w:tblCellMar>
            <w:top w:w="0" w:type="dxa"/>
            <w:bottom w:w="0" w:type="dxa"/>
          </w:tblCellMar>
        </w:tblPrEx>
        <w:tc>
          <w:tcPr>
            <w:tcW w:w="921" w:type="dxa"/>
          </w:tcPr>
          <w:p w:rsidR="002D3524" w:rsidRPr="0039269F" w:rsidRDefault="002D3524">
            <w:r w:rsidRPr="0039269F">
              <w:br w:type="page"/>
            </w:r>
            <w:r w:rsidRPr="0039269F">
              <w:rPr>
                <w:u w:val="single"/>
              </w:rPr>
              <w:t>Handl.</w:t>
            </w:r>
          </w:p>
        </w:tc>
        <w:tc>
          <w:tcPr>
            <w:tcW w:w="2977" w:type="dxa"/>
          </w:tcPr>
          <w:p w:rsidR="002D3524" w:rsidRPr="0039269F" w:rsidRDefault="002D3524">
            <w:r w:rsidRPr="0039269F">
              <w:rPr>
                <w:u w:val="single"/>
              </w:rPr>
              <w:t>Datum</w:t>
            </w:r>
          </w:p>
        </w:tc>
        <w:tc>
          <w:tcPr>
            <w:tcW w:w="4394" w:type="dxa"/>
          </w:tcPr>
          <w:p w:rsidR="002D3524" w:rsidRPr="0039269F" w:rsidRDefault="002D3524">
            <w:r w:rsidRPr="0039269F">
              <w:rPr>
                <w:u w:val="single"/>
              </w:rPr>
              <w:t>Ärende</w:t>
            </w:r>
          </w:p>
        </w:tc>
        <w:tc>
          <w:tcPr>
            <w:tcW w:w="160" w:type="dxa"/>
          </w:tcPr>
          <w:p w:rsidR="002D3524" w:rsidRPr="0039269F" w:rsidRDefault="002D3524">
            <w:pPr>
              <w:ind w:left="-70"/>
              <w:rPr>
                <w:u w:val="single"/>
              </w:rPr>
            </w:pPr>
          </w:p>
        </w:tc>
        <w:tc>
          <w:tcPr>
            <w:tcW w:w="1116" w:type="dxa"/>
          </w:tcPr>
          <w:p w:rsidR="002D3524" w:rsidRPr="0039269F" w:rsidRDefault="002D3524">
            <w:pPr>
              <w:rPr>
                <w:u w:val="single"/>
              </w:rPr>
            </w:pPr>
            <w:r w:rsidRPr="0039269F">
              <w:rPr>
                <w:u w:val="single"/>
              </w:rPr>
              <w:t>Deb.</w:t>
            </w:r>
          </w:p>
          <w:p w:rsidR="002D3524" w:rsidRPr="0039269F" w:rsidRDefault="002D3524">
            <w:pPr>
              <w:pStyle w:val="Sidhuvud"/>
              <w:tabs>
                <w:tab w:val="clear" w:pos="4536"/>
                <w:tab w:val="clear" w:pos="9072"/>
              </w:tabs>
              <w:rPr>
                <w:u w:val="single"/>
              </w:rPr>
            </w:pPr>
            <w:r w:rsidRPr="0039269F">
              <w:rPr>
                <w:u w:val="single"/>
              </w:rPr>
              <w:t>dag</w:t>
            </w:r>
          </w:p>
        </w:tc>
      </w:tr>
      <w:tr w:rsidR="005F673B" w:rsidRPr="0039269F" w:rsidTr="00050A2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5F673B" w:rsidRPr="0039269F" w:rsidRDefault="005F673B"/>
        </w:tc>
        <w:tc>
          <w:tcPr>
            <w:tcW w:w="2977" w:type="dxa"/>
          </w:tcPr>
          <w:p w:rsidR="005F673B" w:rsidRPr="0039269F" w:rsidRDefault="005F673B">
            <w:pPr>
              <w:pStyle w:val="Rubrik4"/>
            </w:pPr>
          </w:p>
        </w:tc>
        <w:tc>
          <w:tcPr>
            <w:tcW w:w="4394" w:type="dxa"/>
          </w:tcPr>
          <w:p w:rsidR="005F673B" w:rsidRPr="0039269F" w:rsidRDefault="005F673B"/>
        </w:tc>
        <w:tc>
          <w:tcPr>
            <w:tcW w:w="160" w:type="dxa"/>
          </w:tcPr>
          <w:p w:rsidR="005F673B" w:rsidRPr="0039269F" w:rsidRDefault="005F673B">
            <w:pPr>
              <w:ind w:left="-70"/>
            </w:pPr>
          </w:p>
        </w:tc>
        <w:tc>
          <w:tcPr>
            <w:tcW w:w="1116" w:type="dxa"/>
          </w:tcPr>
          <w:p w:rsidR="005F673B" w:rsidRPr="0039269F" w:rsidRDefault="005F673B">
            <w:pPr>
              <w:ind w:left="-70" w:right="-141"/>
            </w:pPr>
          </w:p>
        </w:tc>
      </w:tr>
      <w:tr w:rsidR="00281C14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81C14" w:rsidRPr="0039269F" w:rsidRDefault="00281C14" w:rsidP="00281C14"/>
        </w:tc>
        <w:tc>
          <w:tcPr>
            <w:tcW w:w="2977" w:type="dxa"/>
          </w:tcPr>
          <w:p w:rsidR="00281C14" w:rsidRPr="0039269F" w:rsidRDefault="00AE36C3" w:rsidP="00281C14">
            <w:pPr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Tisdagen den 11 oktober</w:t>
            </w:r>
          </w:p>
        </w:tc>
        <w:tc>
          <w:tcPr>
            <w:tcW w:w="4394" w:type="dxa"/>
          </w:tcPr>
          <w:p w:rsidR="00281C14" w:rsidRPr="0039269F" w:rsidRDefault="00281C14" w:rsidP="00281C14"/>
        </w:tc>
        <w:tc>
          <w:tcPr>
            <w:tcW w:w="160" w:type="dxa"/>
          </w:tcPr>
          <w:p w:rsidR="00281C14" w:rsidRPr="0039269F" w:rsidRDefault="00281C14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81C14" w:rsidRPr="0039269F" w:rsidRDefault="00281C14" w:rsidP="00281C14"/>
        </w:tc>
      </w:tr>
      <w:tr w:rsidR="00281C14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81C14" w:rsidRPr="0039269F" w:rsidRDefault="00281C14" w:rsidP="00281C14"/>
        </w:tc>
        <w:tc>
          <w:tcPr>
            <w:tcW w:w="2977" w:type="dxa"/>
          </w:tcPr>
          <w:p w:rsidR="00281C14" w:rsidRPr="0039269F" w:rsidRDefault="00281C14" w:rsidP="00281C14"/>
        </w:tc>
        <w:tc>
          <w:tcPr>
            <w:tcW w:w="4394" w:type="dxa"/>
          </w:tcPr>
          <w:p w:rsidR="00281C14" w:rsidRPr="0039269F" w:rsidRDefault="00281C14" w:rsidP="00281C14"/>
        </w:tc>
        <w:tc>
          <w:tcPr>
            <w:tcW w:w="160" w:type="dxa"/>
          </w:tcPr>
          <w:p w:rsidR="00281C14" w:rsidRPr="0039269F" w:rsidRDefault="00281C14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81C14" w:rsidRPr="0039269F" w:rsidRDefault="00281C14" w:rsidP="00281C14"/>
        </w:tc>
      </w:tr>
      <w:tr w:rsidR="00281C14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81C14" w:rsidRPr="0039269F" w:rsidRDefault="00281C14" w:rsidP="00281C14"/>
        </w:tc>
        <w:tc>
          <w:tcPr>
            <w:tcW w:w="7371" w:type="dxa"/>
            <w:gridSpan w:val="2"/>
          </w:tcPr>
          <w:p w:rsidR="006543DA" w:rsidRPr="0039269F" w:rsidRDefault="006543DA" w:rsidP="006543DA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39269F">
              <w:rPr>
                <w:szCs w:val="24"/>
              </w:rPr>
              <w:t xml:space="preserve">Information från regeringen om aktuella EU-frågor på </w:t>
            </w:r>
          </w:p>
          <w:p w:rsidR="00281C14" w:rsidRPr="0039269F" w:rsidRDefault="006543DA" w:rsidP="00281C14">
            <w:r w:rsidRPr="0039269F">
              <w:rPr>
                <w:szCs w:val="24"/>
              </w:rPr>
              <w:t xml:space="preserve">civilutskottets </w:t>
            </w:r>
            <w:r w:rsidRPr="0039269F">
              <w:t>bere</w:t>
            </w:r>
            <w:r w:rsidRPr="0039269F">
              <w:t>d</w:t>
            </w:r>
            <w:r w:rsidRPr="0039269F">
              <w:t>ningsområde (Justitiedepartementet)</w:t>
            </w:r>
          </w:p>
        </w:tc>
        <w:tc>
          <w:tcPr>
            <w:tcW w:w="160" w:type="dxa"/>
          </w:tcPr>
          <w:p w:rsidR="00281C14" w:rsidRPr="0039269F" w:rsidRDefault="00281C14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81C14" w:rsidRPr="0039269F" w:rsidRDefault="00281C14" w:rsidP="00281C14"/>
        </w:tc>
      </w:tr>
      <w:tr w:rsidR="006543DA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6543DA" w:rsidRPr="0039269F" w:rsidRDefault="006543DA" w:rsidP="00281C14"/>
        </w:tc>
        <w:tc>
          <w:tcPr>
            <w:tcW w:w="7371" w:type="dxa"/>
            <w:gridSpan w:val="2"/>
          </w:tcPr>
          <w:p w:rsidR="006543DA" w:rsidRPr="0039269F" w:rsidRDefault="006543DA" w:rsidP="006543DA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</w:p>
        </w:tc>
        <w:tc>
          <w:tcPr>
            <w:tcW w:w="160" w:type="dxa"/>
          </w:tcPr>
          <w:p w:rsidR="006543DA" w:rsidRPr="0039269F" w:rsidRDefault="006543DA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6543DA" w:rsidRPr="0039269F" w:rsidRDefault="006543DA" w:rsidP="00281C14"/>
        </w:tc>
      </w:tr>
      <w:tr w:rsidR="006543DA" w:rsidRPr="0039269F" w:rsidTr="00654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6543DA" w:rsidRPr="0039269F" w:rsidRDefault="006543DA" w:rsidP="00281C14">
            <w:r w:rsidRPr="0039269F">
              <w:t>AL</w:t>
            </w:r>
          </w:p>
        </w:tc>
        <w:tc>
          <w:tcPr>
            <w:tcW w:w="2977" w:type="dxa"/>
          </w:tcPr>
          <w:p w:rsidR="006543DA" w:rsidRPr="0039269F" w:rsidRDefault="006543DA" w:rsidP="006543DA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39269F">
              <w:t>Beredning</w:t>
            </w:r>
          </w:p>
        </w:tc>
        <w:tc>
          <w:tcPr>
            <w:tcW w:w="4394" w:type="dxa"/>
          </w:tcPr>
          <w:p w:rsidR="002435C2" w:rsidRPr="0039269F" w:rsidRDefault="00F56F55" w:rsidP="00F56F55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 xml:space="preserve">Fråga om yttrande till finansutskottet över regeringens förslag till </w:t>
            </w:r>
            <w:r w:rsidRPr="0039269F">
              <w:rPr>
                <w:i/>
              </w:rPr>
              <w:t>dels</w:t>
            </w:r>
            <w:r w:rsidRPr="0039269F">
              <w:t xml:space="preserve"> utgiftsr</w:t>
            </w:r>
            <w:r w:rsidRPr="0039269F">
              <w:t>a</w:t>
            </w:r>
            <w:r w:rsidRPr="0039269F">
              <w:t xml:space="preserve">mar och beräkning av statsinkomsterna, m.m., </w:t>
            </w:r>
          </w:p>
          <w:p w:rsidR="00F56F55" w:rsidRPr="0039269F" w:rsidRDefault="00F56F55" w:rsidP="00F56F55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rPr>
                <w:i/>
              </w:rPr>
              <w:t xml:space="preserve">dels </w:t>
            </w:r>
            <w:r w:rsidR="00130106" w:rsidRPr="0039269F">
              <w:t xml:space="preserve">höständringsbudgeten </w:t>
            </w:r>
          </w:p>
          <w:p w:rsidR="006543DA" w:rsidRPr="0039269F" w:rsidRDefault="00F56F55" w:rsidP="00F56F55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– yttr. CU1y (ev. CU2y)</w:t>
            </w:r>
          </w:p>
          <w:p w:rsidR="00130106" w:rsidRPr="0039269F" w:rsidRDefault="00130106" w:rsidP="00F56F55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</w:p>
        </w:tc>
        <w:tc>
          <w:tcPr>
            <w:tcW w:w="160" w:type="dxa"/>
          </w:tcPr>
          <w:p w:rsidR="006543DA" w:rsidRPr="0039269F" w:rsidRDefault="006543DA" w:rsidP="007A55E8">
            <w:pPr>
              <w:pStyle w:val="Sidhuvud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6543DA" w:rsidRPr="0039269F" w:rsidRDefault="006543DA" w:rsidP="00281C14"/>
        </w:tc>
      </w:tr>
      <w:tr w:rsidR="00130106" w:rsidRPr="0039269F" w:rsidTr="00654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130106" w:rsidRPr="0039269F" w:rsidRDefault="00130106" w:rsidP="00281C14">
            <w:r w:rsidRPr="0039269F">
              <w:t>PS</w:t>
            </w:r>
          </w:p>
        </w:tc>
        <w:tc>
          <w:tcPr>
            <w:tcW w:w="2977" w:type="dxa"/>
          </w:tcPr>
          <w:p w:rsidR="00130106" w:rsidRPr="0039269F" w:rsidRDefault="00130106" w:rsidP="006543DA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Beslut</w:t>
            </w:r>
          </w:p>
        </w:tc>
        <w:tc>
          <w:tcPr>
            <w:tcW w:w="4394" w:type="dxa"/>
          </w:tcPr>
          <w:p w:rsidR="00130106" w:rsidRPr="0039269F" w:rsidRDefault="00130106" w:rsidP="00F56F55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rPr>
                <w:bCs/>
              </w:rPr>
              <w:t>Subsidiaritetsprövning, KOM(2011) 445</w:t>
            </w:r>
          </w:p>
        </w:tc>
        <w:tc>
          <w:tcPr>
            <w:tcW w:w="160" w:type="dxa"/>
          </w:tcPr>
          <w:p w:rsidR="00130106" w:rsidRPr="0039269F" w:rsidRDefault="00130106" w:rsidP="007A55E8">
            <w:pPr>
              <w:pStyle w:val="Sidhuvud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130106" w:rsidRPr="0039269F" w:rsidRDefault="00130106" w:rsidP="00281C14"/>
        </w:tc>
      </w:tr>
      <w:tr w:rsidR="00130106" w:rsidRPr="0039269F" w:rsidTr="00654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130106" w:rsidRPr="0039269F" w:rsidRDefault="00130106" w:rsidP="00281C14"/>
        </w:tc>
        <w:tc>
          <w:tcPr>
            <w:tcW w:w="2977" w:type="dxa"/>
          </w:tcPr>
          <w:p w:rsidR="00130106" w:rsidRPr="0039269F" w:rsidRDefault="00130106" w:rsidP="006543DA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130106" w:rsidRPr="0039269F" w:rsidRDefault="00130106" w:rsidP="00F56F5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130106" w:rsidRPr="0039269F" w:rsidRDefault="00130106" w:rsidP="007A55E8">
            <w:pPr>
              <w:pStyle w:val="Sidhuvud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130106" w:rsidRPr="0039269F" w:rsidRDefault="00130106" w:rsidP="00281C14"/>
        </w:tc>
      </w:tr>
      <w:tr w:rsidR="00130106" w:rsidRPr="0039269F" w:rsidTr="00654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130106" w:rsidRPr="0039269F" w:rsidRDefault="00130106" w:rsidP="00281C14"/>
        </w:tc>
        <w:tc>
          <w:tcPr>
            <w:tcW w:w="2977" w:type="dxa"/>
          </w:tcPr>
          <w:p w:rsidR="00130106" w:rsidRPr="0039269F" w:rsidRDefault="00130106" w:rsidP="006543DA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394" w:type="dxa"/>
          </w:tcPr>
          <w:p w:rsidR="00130106" w:rsidRPr="0039269F" w:rsidRDefault="00130106" w:rsidP="00F56F5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130106" w:rsidRPr="0039269F" w:rsidRDefault="00130106" w:rsidP="007A55E8">
            <w:pPr>
              <w:pStyle w:val="Sidhuvud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130106" w:rsidRPr="0039269F" w:rsidRDefault="00130106" w:rsidP="00281C14"/>
        </w:tc>
      </w:tr>
      <w:tr w:rsidR="00DE05A7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E05A7" w:rsidRPr="0039269F" w:rsidRDefault="00DE05A7" w:rsidP="00281C14"/>
        </w:tc>
        <w:tc>
          <w:tcPr>
            <w:tcW w:w="7371" w:type="dxa"/>
            <w:gridSpan w:val="2"/>
          </w:tcPr>
          <w:p w:rsidR="00DE05A7" w:rsidRPr="0039269F" w:rsidRDefault="00DE05A7" w:rsidP="00281C14">
            <w:pPr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Onsdagen den 12 oktober kl. 18.00</w:t>
            </w:r>
          </w:p>
        </w:tc>
        <w:tc>
          <w:tcPr>
            <w:tcW w:w="160" w:type="dxa"/>
          </w:tcPr>
          <w:p w:rsidR="00DE05A7" w:rsidRPr="0039269F" w:rsidRDefault="00DE05A7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E05A7" w:rsidRPr="0039269F" w:rsidRDefault="00DE05A7" w:rsidP="00281C14"/>
        </w:tc>
      </w:tr>
      <w:tr w:rsidR="00DE05A7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E05A7" w:rsidRPr="0039269F" w:rsidRDefault="00DE05A7" w:rsidP="00281C14"/>
        </w:tc>
        <w:tc>
          <w:tcPr>
            <w:tcW w:w="7371" w:type="dxa"/>
            <w:gridSpan w:val="2"/>
          </w:tcPr>
          <w:p w:rsidR="00DE05A7" w:rsidRPr="0039269F" w:rsidRDefault="00DE05A7" w:rsidP="00281C14"/>
        </w:tc>
        <w:tc>
          <w:tcPr>
            <w:tcW w:w="160" w:type="dxa"/>
          </w:tcPr>
          <w:p w:rsidR="00DE05A7" w:rsidRPr="0039269F" w:rsidRDefault="00DE05A7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E05A7" w:rsidRPr="0039269F" w:rsidRDefault="00DE05A7" w:rsidP="00281C14"/>
        </w:tc>
      </w:tr>
      <w:tr w:rsidR="00DE05A7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E05A7" w:rsidRPr="0039269F" w:rsidRDefault="00DE05A7" w:rsidP="00281C14"/>
        </w:tc>
        <w:tc>
          <w:tcPr>
            <w:tcW w:w="7371" w:type="dxa"/>
            <w:gridSpan w:val="2"/>
          </w:tcPr>
          <w:p w:rsidR="00DE05A7" w:rsidRPr="0039269F" w:rsidRDefault="00DE05A7" w:rsidP="00281C14">
            <w:r w:rsidRPr="0039269F">
              <w:t xml:space="preserve">Middag hos </w:t>
            </w:r>
            <w:r w:rsidR="009A6B21" w:rsidRPr="0039269F">
              <w:t xml:space="preserve">civil- och bostadsministern </w:t>
            </w:r>
            <w:r w:rsidR="009A6B21" w:rsidRPr="0039269F">
              <w:rPr>
                <w:bCs/>
              </w:rPr>
              <w:t>Stefan Attefall</w:t>
            </w:r>
          </w:p>
        </w:tc>
        <w:tc>
          <w:tcPr>
            <w:tcW w:w="160" w:type="dxa"/>
          </w:tcPr>
          <w:p w:rsidR="00DE05A7" w:rsidRPr="0039269F" w:rsidRDefault="00DE05A7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E05A7" w:rsidRPr="0039269F" w:rsidRDefault="00DE05A7" w:rsidP="00281C14"/>
        </w:tc>
      </w:tr>
      <w:tr w:rsidR="00DE05A7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E05A7" w:rsidRPr="0039269F" w:rsidRDefault="00DE05A7" w:rsidP="00281C14"/>
        </w:tc>
        <w:tc>
          <w:tcPr>
            <w:tcW w:w="7371" w:type="dxa"/>
            <w:gridSpan w:val="2"/>
          </w:tcPr>
          <w:p w:rsidR="00DE05A7" w:rsidRPr="0039269F" w:rsidRDefault="00DE05A7" w:rsidP="00281C14"/>
        </w:tc>
        <w:tc>
          <w:tcPr>
            <w:tcW w:w="160" w:type="dxa"/>
          </w:tcPr>
          <w:p w:rsidR="00DE05A7" w:rsidRPr="0039269F" w:rsidRDefault="00DE05A7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E05A7" w:rsidRPr="0039269F" w:rsidRDefault="00DE05A7" w:rsidP="00281C14"/>
        </w:tc>
      </w:tr>
      <w:tr w:rsidR="00281C14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81C14" w:rsidRPr="0039269F" w:rsidRDefault="00281C14" w:rsidP="00281C14"/>
        </w:tc>
        <w:tc>
          <w:tcPr>
            <w:tcW w:w="2977" w:type="dxa"/>
          </w:tcPr>
          <w:p w:rsidR="00281C14" w:rsidRPr="0039269F" w:rsidRDefault="00281C14" w:rsidP="00281C14"/>
        </w:tc>
        <w:tc>
          <w:tcPr>
            <w:tcW w:w="4394" w:type="dxa"/>
          </w:tcPr>
          <w:p w:rsidR="00281C14" w:rsidRPr="0039269F" w:rsidRDefault="00281C14" w:rsidP="00281C14"/>
        </w:tc>
        <w:tc>
          <w:tcPr>
            <w:tcW w:w="160" w:type="dxa"/>
          </w:tcPr>
          <w:p w:rsidR="00281C14" w:rsidRPr="0039269F" w:rsidRDefault="00281C14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81C14" w:rsidRPr="0039269F" w:rsidRDefault="00281C14" w:rsidP="00281C14"/>
        </w:tc>
      </w:tr>
      <w:tr w:rsidR="00281C14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81C14" w:rsidRPr="0039269F" w:rsidRDefault="00281C14" w:rsidP="00281C14"/>
        </w:tc>
        <w:tc>
          <w:tcPr>
            <w:tcW w:w="2977" w:type="dxa"/>
          </w:tcPr>
          <w:p w:rsidR="00281C14" w:rsidRPr="0039269F" w:rsidRDefault="00AE36C3" w:rsidP="00281C14">
            <w:r w:rsidRPr="0039269F">
              <w:rPr>
                <w:b/>
                <w:u w:val="single"/>
              </w:rPr>
              <w:t>Torsdagen den 13 oktobe</w:t>
            </w:r>
            <w:r w:rsidRPr="0039269F">
              <w:rPr>
                <w:b/>
                <w:u w:val="single"/>
              </w:rPr>
              <w:t>r</w:t>
            </w:r>
          </w:p>
        </w:tc>
        <w:tc>
          <w:tcPr>
            <w:tcW w:w="4394" w:type="dxa"/>
          </w:tcPr>
          <w:p w:rsidR="00281C14" w:rsidRPr="0039269F" w:rsidRDefault="00281C14" w:rsidP="00281C14"/>
        </w:tc>
        <w:tc>
          <w:tcPr>
            <w:tcW w:w="160" w:type="dxa"/>
          </w:tcPr>
          <w:p w:rsidR="00281C14" w:rsidRPr="0039269F" w:rsidRDefault="00281C14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81C14" w:rsidRPr="0039269F" w:rsidRDefault="00281C14" w:rsidP="00281C14"/>
        </w:tc>
      </w:tr>
      <w:tr w:rsidR="00281C14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281C14" w:rsidRPr="0039269F" w:rsidRDefault="00281C14" w:rsidP="00281C14"/>
        </w:tc>
        <w:tc>
          <w:tcPr>
            <w:tcW w:w="2977" w:type="dxa"/>
          </w:tcPr>
          <w:p w:rsidR="00281C14" w:rsidRPr="0039269F" w:rsidRDefault="00281C14" w:rsidP="00281C14"/>
        </w:tc>
        <w:tc>
          <w:tcPr>
            <w:tcW w:w="4394" w:type="dxa"/>
          </w:tcPr>
          <w:p w:rsidR="00281C14" w:rsidRPr="0039269F" w:rsidRDefault="00281C14" w:rsidP="00281C14"/>
        </w:tc>
        <w:tc>
          <w:tcPr>
            <w:tcW w:w="160" w:type="dxa"/>
          </w:tcPr>
          <w:p w:rsidR="00281C14" w:rsidRPr="0039269F" w:rsidRDefault="00281C14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81C14" w:rsidRPr="0039269F" w:rsidRDefault="00281C14" w:rsidP="00281C14"/>
        </w:tc>
      </w:tr>
      <w:tr w:rsidR="00D80656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80656" w:rsidRPr="0039269F" w:rsidRDefault="00D80656" w:rsidP="00281C14"/>
        </w:tc>
        <w:tc>
          <w:tcPr>
            <w:tcW w:w="2977" w:type="dxa"/>
          </w:tcPr>
          <w:p w:rsidR="00D80656" w:rsidRPr="0039269F" w:rsidRDefault="00F56F55" w:rsidP="00281C14">
            <w:r w:rsidRPr="0039269F">
              <w:t>Reservdag</w:t>
            </w:r>
          </w:p>
        </w:tc>
        <w:tc>
          <w:tcPr>
            <w:tcW w:w="4394" w:type="dxa"/>
          </w:tcPr>
          <w:p w:rsidR="00D80656" w:rsidRPr="0039269F" w:rsidRDefault="00D80656" w:rsidP="00281C14"/>
        </w:tc>
        <w:tc>
          <w:tcPr>
            <w:tcW w:w="160" w:type="dxa"/>
          </w:tcPr>
          <w:p w:rsidR="00D80656" w:rsidRPr="0039269F" w:rsidRDefault="00D80656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80656" w:rsidRPr="0039269F" w:rsidRDefault="00D80656" w:rsidP="00281C14"/>
        </w:tc>
      </w:tr>
      <w:tr w:rsidR="00D80656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80656" w:rsidRPr="0039269F" w:rsidRDefault="00D80656" w:rsidP="00281C14"/>
        </w:tc>
        <w:tc>
          <w:tcPr>
            <w:tcW w:w="2977" w:type="dxa"/>
          </w:tcPr>
          <w:p w:rsidR="00D80656" w:rsidRPr="0039269F" w:rsidRDefault="00D80656" w:rsidP="00281C14"/>
        </w:tc>
        <w:tc>
          <w:tcPr>
            <w:tcW w:w="4394" w:type="dxa"/>
          </w:tcPr>
          <w:p w:rsidR="00D80656" w:rsidRPr="0039269F" w:rsidRDefault="00D80656" w:rsidP="00281C14"/>
        </w:tc>
        <w:tc>
          <w:tcPr>
            <w:tcW w:w="160" w:type="dxa"/>
          </w:tcPr>
          <w:p w:rsidR="00D80656" w:rsidRPr="0039269F" w:rsidRDefault="00D80656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80656" w:rsidRPr="0039269F" w:rsidRDefault="00D80656" w:rsidP="00281C14"/>
        </w:tc>
      </w:tr>
      <w:tr w:rsidR="00F56F55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F56F55" w:rsidRPr="0039269F" w:rsidRDefault="00F56F55" w:rsidP="00281C14"/>
        </w:tc>
        <w:tc>
          <w:tcPr>
            <w:tcW w:w="2977" w:type="dxa"/>
          </w:tcPr>
          <w:p w:rsidR="00F56F55" w:rsidRPr="0039269F" w:rsidRDefault="00F56F55" w:rsidP="00281C14"/>
        </w:tc>
        <w:tc>
          <w:tcPr>
            <w:tcW w:w="4394" w:type="dxa"/>
          </w:tcPr>
          <w:p w:rsidR="00F56F55" w:rsidRPr="0039269F" w:rsidRDefault="00F56F55" w:rsidP="00281C14"/>
        </w:tc>
        <w:tc>
          <w:tcPr>
            <w:tcW w:w="160" w:type="dxa"/>
          </w:tcPr>
          <w:p w:rsidR="00F56F55" w:rsidRPr="0039269F" w:rsidRDefault="00F56F55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F56F55" w:rsidRPr="0039269F" w:rsidRDefault="00F56F55" w:rsidP="00281C14"/>
        </w:tc>
      </w:tr>
      <w:tr w:rsidR="00D80656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80656" w:rsidRPr="0039269F" w:rsidRDefault="00D80656" w:rsidP="00281C14"/>
        </w:tc>
        <w:tc>
          <w:tcPr>
            <w:tcW w:w="2977" w:type="dxa"/>
          </w:tcPr>
          <w:p w:rsidR="00D80656" w:rsidRPr="0039269F" w:rsidRDefault="00D80656" w:rsidP="00281C14">
            <w:pPr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Tisdagen den 18 oktober</w:t>
            </w:r>
          </w:p>
        </w:tc>
        <w:tc>
          <w:tcPr>
            <w:tcW w:w="4394" w:type="dxa"/>
          </w:tcPr>
          <w:p w:rsidR="00D80656" w:rsidRPr="0039269F" w:rsidRDefault="00D80656" w:rsidP="00281C14"/>
        </w:tc>
        <w:tc>
          <w:tcPr>
            <w:tcW w:w="160" w:type="dxa"/>
          </w:tcPr>
          <w:p w:rsidR="00D80656" w:rsidRPr="0039269F" w:rsidRDefault="00D80656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80656" w:rsidRPr="0039269F" w:rsidRDefault="00D80656" w:rsidP="00281C14"/>
        </w:tc>
      </w:tr>
      <w:tr w:rsidR="00D80656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80656" w:rsidRPr="0039269F" w:rsidRDefault="00D80656" w:rsidP="00281C14"/>
        </w:tc>
        <w:tc>
          <w:tcPr>
            <w:tcW w:w="2977" w:type="dxa"/>
          </w:tcPr>
          <w:p w:rsidR="00D80656" w:rsidRPr="0039269F" w:rsidRDefault="00D80656" w:rsidP="00281C14"/>
        </w:tc>
        <w:tc>
          <w:tcPr>
            <w:tcW w:w="4394" w:type="dxa"/>
          </w:tcPr>
          <w:p w:rsidR="00D80656" w:rsidRPr="0039269F" w:rsidRDefault="00D80656" w:rsidP="00281C14"/>
        </w:tc>
        <w:tc>
          <w:tcPr>
            <w:tcW w:w="160" w:type="dxa"/>
          </w:tcPr>
          <w:p w:rsidR="00D80656" w:rsidRPr="0039269F" w:rsidRDefault="00D80656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80656" w:rsidRPr="0039269F" w:rsidRDefault="00D80656" w:rsidP="00281C14"/>
        </w:tc>
      </w:tr>
      <w:tr w:rsidR="00D80656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D80656" w:rsidRPr="0039269F" w:rsidRDefault="00130106" w:rsidP="00281C14">
            <w:r w:rsidRPr="0039269F">
              <w:t>CH</w:t>
            </w:r>
          </w:p>
        </w:tc>
        <w:tc>
          <w:tcPr>
            <w:tcW w:w="2977" w:type="dxa"/>
          </w:tcPr>
          <w:p w:rsidR="00D80656" w:rsidRPr="0039269F" w:rsidRDefault="00130106" w:rsidP="00281C14">
            <w:r w:rsidRPr="0039269F">
              <w:t>Beredning</w:t>
            </w:r>
          </w:p>
        </w:tc>
        <w:tc>
          <w:tcPr>
            <w:tcW w:w="4394" w:type="dxa"/>
          </w:tcPr>
          <w:p w:rsidR="00130106" w:rsidRPr="0039269F" w:rsidRDefault="00130106" w:rsidP="00130106">
            <w:r w:rsidRPr="0039269F">
              <w:t xml:space="preserve">Avgifter enligt lagen om ansvar och </w:t>
            </w:r>
          </w:p>
          <w:p w:rsidR="00130106" w:rsidRPr="0039269F" w:rsidRDefault="00130106" w:rsidP="00130106">
            <w:r w:rsidRPr="0039269F">
              <w:t>ersät</w:t>
            </w:r>
            <w:r w:rsidRPr="0039269F">
              <w:t>t</w:t>
            </w:r>
            <w:r w:rsidRPr="0039269F">
              <w:t>ning vid radiologiska olyckor</w:t>
            </w:r>
          </w:p>
          <w:p w:rsidR="00130106" w:rsidRPr="0039269F" w:rsidRDefault="00130106" w:rsidP="00130106">
            <w:pPr>
              <w:rPr>
                <w:sz w:val="16"/>
                <w:szCs w:val="16"/>
              </w:rPr>
            </w:pPr>
            <w:r w:rsidRPr="0039269F">
              <w:t>(prop. 2010/11:149 + mot.) – bet. CU3</w:t>
            </w:r>
          </w:p>
          <w:p w:rsidR="00D80656" w:rsidRPr="0039269F" w:rsidRDefault="00D80656" w:rsidP="00130106"/>
        </w:tc>
        <w:tc>
          <w:tcPr>
            <w:tcW w:w="160" w:type="dxa"/>
          </w:tcPr>
          <w:p w:rsidR="00D80656" w:rsidRPr="0039269F" w:rsidRDefault="00D80656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D80656" w:rsidRPr="0039269F" w:rsidRDefault="00D80656" w:rsidP="00281C14"/>
        </w:tc>
      </w:tr>
      <w:tr w:rsidR="00F56F55" w:rsidRPr="0039269F" w:rsidTr="002B26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" w:type="dxa"/>
          </w:tcPr>
          <w:p w:rsidR="00F56F55" w:rsidRPr="0039269F" w:rsidRDefault="00130106" w:rsidP="00281C14">
            <w:r w:rsidRPr="0039269F">
              <w:t>Sjö</w:t>
            </w:r>
          </w:p>
        </w:tc>
        <w:tc>
          <w:tcPr>
            <w:tcW w:w="2977" w:type="dxa"/>
          </w:tcPr>
          <w:p w:rsidR="00F56F55" w:rsidRPr="0039269F" w:rsidRDefault="00130106" w:rsidP="00281C14">
            <w:r w:rsidRPr="0039269F">
              <w:t>Beredning</w:t>
            </w:r>
          </w:p>
        </w:tc>
        <w:tc>
          <w:tcPr>
            <w:tcW w:w="4394" w:type="dxa"/>
          </w:tcPr>
          <w:p w:rsidR="002435C2" w:rsidRPr="0039269F" w:rsidRDefault="00130106" w:rsidP="00130106">
            <w:r w:rsidRPr="0039269F">
              <w:t xml:space="preserve">Konsumentombudsmannens medverkan </w:t>
            </w:r>
          </w:p>
          <w:p w:rsidR="00130106" w:rsidRPr="0039269F" w:rsidRDefault="00130106" w:rsidP="00130106">
            <w:r w:rsidRPr="0039269F">
              <w:t>i vissa tvister</w:t>
            </w:r>
          </w:p>
          <w:p w:rsidR="00F56F55" w:rsidRPr="0039269F" w:rsidRDefault="00130106" w:rsidP="00281C14">
            <w:r w:rsidRPr="0039269F">
              <w:t>(prop. 2010/11:164) – bet. CU4</w:t>
            </w:r>
          </w:p>
        </w:tc>
        <w:tc>
          <w:tcPr>
            <w:tcW w:w="160" w:type="dxa"/>
          </w:tcPr>
          <w:p w:rsidR="00F56F55" w:rsidRPr="0039269F" w:rsidRDefault="00F56F55" w:rsidP="00281C14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F56F55" w:rsidRPr="0039269F" w:rsidRDefault="00F56F55" w:rsidP="00281C14"/>
        </w:tc>
      </w:tr>
    </w:tbl>
    <w:p w:rsidR="00F57828" w:rsidRPr="0039269F" w:rsidRDefault="00F57828"/>
    <w:p w:rsidR="000B50D2" w:rsidRPr="0039269F" w:rsidRDefault="000B50D2" w:rsidP="003D619C">
      <w:pPr>
        <w:pStyle w:val="Sidhuvud"/>
        <w:tabs>
          <w:tab w:val="clear" w:pos="4536"/>
          <w:tab w:val="clear" w:pos="9072"/>
        </w:tabs>
        <w:sectPr w:rsidR="000B50D2" w:rsidRPr="0039269F" w:rsidSect="000B50D2">
          <w:headerReference w:type="default" r:id="rId7"/>
          <w:footerReference w:type="even" r:id="rId8"/>
          <w:footerReference w:type="default" r:id="rId9"/>
          <w:pgSz w:w="11907" w:h="16840" w:code="9"/>
          <w:pgMar w:top="397" w:right="964" w:bottom="851" w:left="1985" w:header="720" w:footer="720" w:gutter="0"/>
          <w:cols w:space="720"/>
          <w:titlePg/>
        </w:sect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18"/>
        <w:gridCol w:w="4253"/>
        <w:gridCol w:w="160"/>
        <w:gridCol w:w="1116"/>
      </w:tblGrid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3795D"/>
        </w:tc>
        <w:tc>
          <w:tcPr>
            <w:tcW w:w="3118" w:type="dxa"/>
          </w:tcPr>
          <w:p w:rsidR="002435C2" w:rsidRPr="0039269F" w:rsidRDefault="002435C2" w:rsidP="0023795D">
            <w:pPr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Torsdagen den 20 oktober</w:t>
            </w:r>
          </w:p>
        </w:tc>
        <w:tc>
          <w:tcPr>
            <w:tcW w:w="4253" w:type="dxa"/>
          </w:tcPr>
          <w:p w:rsidR="002435C2" w:rsidRPr="0039269F" w:rsidRDefault="002435C2" w:rsidP="0023795D"/>
        </w:tc>
        <w:tc>
          <w:tcPr>
            <w:tcW w:w="160" w:type="dxa"/>
          </w:tcPr>
          <w:p w:rsidR="002435C2" w:rsidRPr="0039269F" w:rsidRDefault="002435C2" w:rsidP="0023795D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3795D"/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3795D"/>
        </w:tc>
        <w:tc>
          <w:tcPr>
            <w:tcW w:w="3118" w:type="dxa"/>
          </w:tcPr>
          <w:p w:rsidR="002435C2" w:rsidRPr="0039269F" w:rsidRDefault="002435C2" w:rsidP="0023795D"/>
        </w:tc>
        <w:tc>
          <w:tcPr>
            <w:tcW w:w="4253" w:type="dxa"/>
          </w:tcPr>
          <w:p w:rsidR="002435C2" w:rsidRPr="0039269F" w:rsidRDefault="002435C2" w:rsidP="0023795D"/>
        </w:tc>
        <w:tc>
          <w:tcPr>
            <w:tcW w:w="160" w:type="dxa"/>
          </w:tcPr>
          <w:p w:rsidR="002435C2" w:rsidRPr="0039269F" w:rsidRDefault="002435C2" w:rsidP="0023795D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3795D"/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3795D"/>
        </w:tc>
        <w:tc>
          <w:tcPr>
            <w:tcW w:w="7371" w:type="dxa"/>
            <w:gridSpan w:val="2"/>
          </w:tcPr>
          <w:p w:rsidR="002435C2" w:rsidRPr="0039269F" w:rsidRDefault="002435C2" w:rsidP="0023795D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39269F">
              <w:rPr>
                <w:szCs w:val="24"/>
              </w:rPr>
              <w:t xml:space="preserve">Information från regeringen om aktuella EU-frågor på </w:t>
            </w:r>
          </w:p>
          <w:p w:rsidR="002435C2" w:rsidRPr="0039269F" w:rsidRDefault="002435C2" w:rsidP="0023795D">
            <w:r w:rsidRPr="0039269F">
              <w:rPr>
                <w:szCs w:val="24"/>
              </w:rPr>
              <w:t xml:space="preserve">civilutskottets </w:t>
            </w:r>
            <w:r w:rsidRPr="0039269F">
              <w:t>beredningsområde (Justiti</w:t>
            </w:r>
            <w:r w:rsidRPr="0039269F">
              <w:t>e</w:t>
            </w:r>
            <w:r w:rsidRPr="0039269F">
              <w:t>departementet)</w:t>
            </w:r>
          </w:p>
        </w:tc>
        <w:tc>
          <w:tcPr>
            <w:tcW w:w="160" w:type="dxa"/>
          </w:tcPr>
          <w:p w:rsidR="002435C2" w:rsidRPr="0039269F" w:rsidRDefault="002435C2" w:rsidP="0023795D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3795D"/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3795D">
            <w:r w:rsidRPr="0039269F">
              <w:t>PS</w:t>
            </w:r>
          </w:p>
        </w:tc>
        <w:tc>
          <w:tcPr>
            <w:tcW w:w="3118" w:type="dxa"/>
          </w:tcPr>
          <w:p w:rsidR="002435C2" w:rsidRPr="0039269F" w:rsidRDefault="002435C2" w:rsidP="0023795D">
            <w:r w:rsidRPr="0039269F">
              <w:t>Beredning</w:t>
            </w:r>
          </w:p>
        </w:tc>
        <w:tc>
          <w:tcPr>
            <w:tcW w:w="4253" w:type="dxa"/>
          </w:tcPr>
          <w:p w:rsidR="002435C2" w:rsidRPr="0039269F" w:rsidRDefault="002435C2" w:rsidP="0023795D">
            <w:r w:rsidRPr="0039269F">
              <w:t xml:space="preserve">Insatser för vandrande fisk i sjöar och </w:t>
            </w:r>
          </w:p>
          <w:p w:rsidR="002435C2" w:rsidRPr="0039269F" w:rsidRDefault="002435C2" w:rsidP="0023795D">
            <w:r w:rsidRPr="0039269F">
              <w:t>va</w:t>
            </w:r>
            <w:r w:rsidRPr="0039269F">
              <w:t>t</w:t>
            </w:r>
            <w:r w:rsidRPr="0039269F">
              <w:t>tendrag (skr. 2010/11:163) – bet. CU5</w:t>
            </w: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rPr>
                <w:b/>
                <w:u w:val="single"/>
              </w:rPr>
              <w:t>Tisdagen den 25 oktober</w:t>
            </w:r>
          </w:p>
        </w:tc>
        <w:tc>
          <w:tcPr>
            <w:tcW w:w="425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7A55E8">
            <w:r w:rsidRPr="0039269F">
              <w:t>AL</w:t>
            </w:r>
          </w:p>
        </w:tc>
        <w:tc>
          <w:tcPr>
            <w:tcW w:w="3118" w:type="dxa"/>
          </w:tcPr>
          <w:p w:rsidR="002435C2" w:rsidRPr="0039269F" w:rsidRDefault="002435C2" w:rsidP="007A55E8">
            <w:r w:rsidRPr="0039269F">
              <w:t>Justering</w:t>
            </w:r>
          </w:p>
        </w:tc>
        <w:tc>
          <w:tcPr>
            <w:tcW w:w="4253" w:type="dxa"/>
          </w:tcPr>
          <w:p w:rsidR="002435C2" w:rsidRPr="0039269F" w:rsidRDefault="002435C2" w:rsidP="007A55E8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 xml:space="preserve">Yttrande till finansutskottet </w:t>
            </w:r>
          </w:p>
          <w:p w:rsidR="002435C2" w:rsidRPr="0039269F" w:rsidRDefault="002435C2" w:rsidP="007A55E8">
            <w:r w:rsidRPr="0039269F">
              <w:t>– yttr. CU1y (ev. CU2y)</w:t>
            </w:r>
          </w:p>
          <w:p w:rsidR="0023795D" w:rsidRPr="0039269F" w:rsidRDefault="0023795D" w:rsidP="007A55E8"/>
        </w:tc>
        <w:tc>
          <w:tcPr>
            <w:tcW w:w="160" w:type="dxa"/>
          </w:tcPr>
          <w:p w:rsidR="002435C2" w:rsidRPr="0039269F" w:rsidRDefault="002435C2" w:rsidP="007A55E8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7A55E8"/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64CE9" w:rsidP="00F57828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t>Beredning</w:t>
            </w:r>
          </w:p>
        </w:tc>
        <w:tc>
          <w:tcPr>
            <w:tcW w:w="4253" w:type="dxa"/>
          </w:tcPr>
          <w:p w:rsidR="00264CE9" w:rsidRPr="0039269F" w:rsidRDefault="00264CE9" w:rsidP="00264CE9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Motioner väckta under den allmänna</w:t>
            </w:r>
          </w:p>
          <w:p w:rsidR="002435C2" w:rsidRPr="0039269F" w:rsidRDefault="00264CE9" w:rsidP="00F57828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</w:t>
            </w:r>
            <w:r w:rsidRPr="0039269F">
              <w:t>o</w:t>
            </w:r>
            <w:r w:rsidRPr="0039269F">
              <w:t>tionstiden 2011</w:t>
            </w: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264CE9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Torsdagen den 27 oktober</w:t>
            </w:r>
          </w:p>
        </w:tc>
        <w:tc>
          <w:tcPr>
            <w:tcW w:w="425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/>
        </w:tc>
        <w:tc>
          <w:tcPr>
            <w:tcW w:w="3118" w:type="dxa"/>
          </w:tcPr>
          <w:p w:rsidR="002435C2" w:rsidRPr="0039269F" w:rsidRDefault="002435C2" w:rsidP="002B26B5"/>
        </w:tc>
        <w:tc>
          <w:tcPr>
            <w:tcW w:w="4253" w:type="dxa"/>
          </w:tcPr>
          <w:p w:rsidR="002435C2" w:rsidRPr="0039269F" w:rsidRDefault="002435C2" w:rsidP="002B26B5"/>
        </w:tc>
        <w:tc>
          <w:tcPr>
            <w:tcW w:w="160" w:type="dxa"/>
          </w:tcPr>
          <w:p w:rsidR="002435C2" w:rsidRPr="0039269F" w:rsidRDefault="002435C2" w:rsidP="002B26B5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/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/>
        </w:tc>
        <w:tc>
          <w:tcPr>
            <w:tcW w:w="3118" w:type="dxa"/>
          </w:tcPr>
          <w:p w:rsidR="002435C2" w:rsidRPr="0039269F" w:rsidRDefault="002435C2" w:rsidP="002B26B5">
            <w:r w:rsidRPr="0039269F">
              <w:t>Reservdag</w:t>
            </w:r>
          </w:p>
        </w:tc>
        <w:tc>
          <w:tcPr>
            <w:tcW w:w="4253" w:type="dxa"/>
          </w:tcPr>
          <w:p w:rsidR="002435C2" w:rsidRPr="0039269F" w:rsidRDefault="002435C2" w:rsidP="002B26B5"/>
        </w:tc>
        <w:tc>
          <w:tcPr>
            <w:tcW w:w="160" w:type="dxa"/>
          </w:tcPr>
          <w:p w:rsidR="002435C2" w:rsidRPr="0039269F" w:rsidRDefault="002435C2" w:rsidP="002B26B5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/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/>
        </w:tc>
        <w:tc>
          <w:tcPr>
            <w:tcW w:w="3118" w:type="dxa"/>
          </w:tcPr>
          <w:p w:rsidR="002435C2" w:rsidRPr="0039269F" w:rsidRDefault="002435C2" w:rsidP="002B26B5"/>
        </w:tc>
        <w:tc>
          <w:tcPr>
            <w:tcW w:w="4253" w:type="dxa"/>
          </w:tcPr>
          <w:p w:rsidR="002435C2" w:rsidRPr="0039269F" w:rsidRDefault="002435C2" w:rsidP="002B26B5"/>
        </w:tc>
        <w:tc>
          <w:tcPr>
            <w:tcW w:w="160" w:type="dxa"/>
          </w:tcPr>
          <w:p w:rsidR="002435C2" w:rsidRPr="0039269F" w:rsidRDefault="002435C2" w:rsidP="002B26B5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/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/>
        </w:tc>
        <w:tc>
          <w:tcPr>
            <w:tcW w:w="3118" w:type="dxa"/>
          </w:tcPr>
          <w:p w:rsidR="002435C2" w:rsidRPr="0039269F" w:rsidRDefault="002435C2" w:rsidP="002B26B5"/>
        </w:tc>
        <w:tc>
          <w:tcPr>
            <w:tcW w:w="4253" w:type="dxa"/>
          </w:tcPr>
          <w:p w:rsidR="002435C2" w:rsidRPr="0039269F" w:rsidRDefault="002435C2" w:rsidP="002B26B5"/>
        </w:tc>
        <w:tc>
          <w:tcPr>
            <w:tcW w:w="160" w:type="dxa"/>
          </w:tcPr>
          <w:p w:rsidR="002435C2" w:rsidRPr="0039269F" w:rsidRDefault="002435C2" w:rsidP="002B26B5">
            <w:pPr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/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Tisdagen den 8 november</w:t>
            </w: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64CE9" w:rsidP="007A55E8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AL, Sjö</w:t>
            </w:r>
          </w:p>
          <w:p w:rsidR="002435C2" w:rsidRPr="0039269F" w:rsidRDefault="002435C2" w:rsidP="007A55E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7A55E8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Beredning</w:t>
            </w:r>
          </w:p>
        </w:tc>
        <w:tc>
          <w:tcPr>
            <w:tcW w:w="4253" w:type="dxa"/>
          </w:tcPr>
          <w:p w:rsidR="002435C2" w:rsidRPr="0039269F" w:rsidRDefault="002435C2" w:rsidP="007A55E8">
            <w:r w:rsidRPr="0039269F">
              <w:t>Utgiftsområde 18 Samhällsplanering, b</w:t>
            </w:r>
            <w:r w:rsidRPr="0039269F">
              <w:t>o</w:t>
            </w:r>
            <w:r w:rsidRPr="0039269F">
              <w:t>stadsförsörjning, byggande samt kons</w:t>
            </w:r>
            <w:r w:rsidRPr="0039269F">
              <w:t>u</w:t>
            </w:r>
            <w:r w:rsidRPr="0039269F">
              <w:t xml:space="preserve">mentpolitik </w:t>
            </w:r>
          </w:p>
          <w:p w:rsidR="002435C2" w:rsidRPr="0039269F" w:rsidRDefault="002435C2" w:rsidP="007A55E8">
            <w:r w:rsidRPr="0039269F">
              <w:t>(prop. 2011/12:1 + mot.) – bet. CU1</w:t>
            </w:r>
          </w:p>
        </w:tc>
        <w:tc>
          <w:tcPr>
            <w:tcW w:w="160" w:type="dxa"/>
          </w:tcPr>
          <w:p w:rsidR="002435C2" w:rsidRPr="0039269F" w:rsidRDefault="002435C2" w:rsidP="007A55E8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7A55E8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Torsdagen den 10 nove</w:t>
            </w:r>
            <w:r w:rsidRPr="0039269F">
              <w:rPr>
                <w:b/>
                <w:u w:val="single"/>
              </w:rPr>
              <w:t>m</w:t>
            </w:r>
            <w:r w:rsidRPr="0039269F">
              <w:rPr>
                <w:b/>
                <w:u w:val="single"/>
              </w:rPr>
              <w:t>ber</w:t>
            </w: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2435C2" w:rsidRPr="0039269F" w:rsidRDefault="002435C2" w:rsidP="006543DA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39269F">
              <w:rPr>
                <w:szCs w:val="24"/>
              </w:rPr>
              <w:t xml:space="preserve">Information från regeringen om aktuella EU-frågor på </w:t>
            </w:r>
          </w:p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rPr>
                <w:szCs w:val="24"/>
              </w:rPr>
              <w:t xml:space="preserve">civilutskottets </w:t>
            </w:r>
            <w:r w:rsidRPr="0039269F">
              <w:t>beredningsområde (Justitied</w:t>
            </w:r>
            <w:r w:rsidRPr="0039269F">
              <w:t>e</w:t>
            </w:r>
            <w:r w:rsidRPr="0039269F">
              <w:t>partementet)</w:t>
            </w: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3795D">
            <w:r w:rsidRPr="0039269F">
              <w:t>CH</w:t>
            </w:r>
          </w:p>
        </w:tc>
        <w:tc>
          <w:tcPr>
            <w:tcW w:w="3118" w:type="dxa"/>
          </w:tcPr>
          <w:p w:rsidR="002435C2" w:rsidRPr="0039269F" w:rsidRDefault="002435C2" w:rsidP="0023795D">
            <w:r w:rsidRPr="0039269F">
              <w:t xml:space="preserve">Justering </w:t>
            </w:r>
          </w:p>
        </w:tc>
        <w:tc>
          <w:tcPr>
            <w:tcW w:w="4253" w:type="dxa"/>
          </w:tcPr>
          <w:p w:rsidR="002435C2" w:rsidRPr="0039269F" w:rsidRDefault="002435C2" w:rsidP="0023795D">
            <w:r w:rsidRPr="0039269F">
              <w:t xml:space="preserve">Avgifter enligt lagen om ansvar och </w:t>
            </w:r>
          </w:p>
          <w:p w:rsidR="002435C2" w:rsidRPr="0039269F" w:rsidRDefault="002435C2" w:rsidP="0023795D">
            <w:r w:rsidRPr="0039269F">
              <w:t>ersät</w:t>
            </w:r>
            <w:r w:rsidRPr="0039269F">
              <w:t>t</w:t>
            </w:r>
            <w:r w:rsidRPr="0039269F">
              <w:t>ning vid radiologiska olyckor</w:t>
            </w:r>
          </w:p>
          <w:p w:rsidR="002435C2" w:rsidRPr="0039269F" w:rsidRDefault="002435C2" w:rsidP="0023795D">
            <w:pPr>
              <w:rPr>
                <w:sz w:val="16"/>
                <w:szCs w:val="16"/>
              </w:rPr>
            </w:pPr>
            <w:r w:rsidRPr="0039269F">
              <w:t>(prop. 2010/11:149 + mot.) – bet. CU3</w:t>
            </w:r>
          </w:p>
          <w:p w:rsidR="002435C2" w:rsidRPr="0039269F" w:rsidRDefault="002435C2" w:rsidP="0023795D"/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3795D">
            <w:r w:rsidRPr="0039269F">
              <w:t>Sjö</w:t>
            </w:r>
          </w:p>
        </w:tc>
        <w:tc>
          <w:tcPr>
            <w:tcW w:w="3118" w:type="dxa"/>
          </w:tcPr>
          <w:p w:rsidR="002435C2" w:rsidRPr="0039269F" w:rsidRDefault="002435C2" w:rsidP="0023795D">
            <w:r w:rsidRPr="0039269F">
              <w:t>Justering</w:t>
            </w:r>
          </w:p>
        </w:tc>
        <w:tc>
          <w:tcPr>
            <w:tcW w:w="4253" w:type="dxa"/>
          </w:tcPr>
          <w:p w:rsidR="002435C2" w:rsidRPr="0039269F" w:rsidRDefault="002435C2" w:rsidP="0023795D">
            <w:r w:rsidRPr="0039269F">
              <w:t xml:space="preserve">Konsumentombudsmannens medverkan </w:t>
            </w:r>
          </w:p>
          <w:p w:rsidR="002435C2" w:rsidRPr="0039269F" w:rsidRDefault="002435C2" w:rsidP="0023795D">
            <w:r w:rsidRPr="0039269F">
              <w:t>i vissa tvister</w:t>
            </w:r>
          </w:p>
          <w:p w:rsidR="002435C2" w:rsidRPr="0039269F" w:rsidRDefault="002435C2" w:rsidP="0023795D">
            <w:r w:rsidRPr="0039269F">
              <w:t>(prop. 2010/11:164) – bet. CU4</w:t>
            </w: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Tisdagen den 15 november</w:t>
            </w: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64CE9" w:rsidP="002B26B5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Reservdag</w:t>
            </w: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Torsdagen den 17 nove</w:t>
            </w:r>
            <w:r w:rsidRPr="0039269F">
              <w:rPr>
                <w:b/>
                <w:u w:val="single"/>
              </w:rPr>
              <w:t>m</w:t>
            </w:r>
            <w:r w:rsidRPr="0039269F">
              <w:rPr>
                <w:b/>
                <w:u w:val="single"/>
              </w:rPr>
              <w:t>ber</w:t>
            </w:r>
          </w:p>
        </w:tc>
        <w:tc>
          <w:tcPr>
            <w:tcW w:w="425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435C2" w:rsidRPr="0039269F" w:rsidRDefault="002435C2" w:rsidP="002B26B5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435C2" w:rsidRPr="0039269F" w:rsidRDefault="002435C2" w:rsidP="00F5782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435C2" w:rsidRPr="0039269F" w:rsidRDefault="002435C2" w:rsidP="002B26B5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2B26B5">
            <w:pPr>
              <w:ind w:left="-70"/>
            </w:pPr>
          </w:p>
        </w:tc>
      </w:tr>
      <w:tr w:rsidR="002435C2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435C2" w:rsidRPr="0039269F" w:rsidRDefault="002435C2" w:rsidP="0023795D">
            <w:r w:rsidRPr="0039269F">
              <w:t>PS</w:t>
            </w:r>
          </w:p>
        </w:tc>
        <w:tc>
          <w:tcPr>
            <w:tcW w:w="3118" w:type="dxa"/>
          </w:tcPr>
          <w:p w:rsidR="002435C2" w:rsidRPr="0039269F" w:rsidRDefault="002435C2" w:rsidP="0023795D">
            <w:r w:rsidRPr="0039269F">
              <w:t>Justering</w:t>
            </w:r>
          </w:p>
        </w:tc>
        <w:tc>
          <w:tcPr>
            <w:tcW w:w="4253" w:type="dxa"/>
          </w:tcPr>
          <w:p w:rsidR="002435C2" w:rsidRPr="0039269F" w:rsidRDefault="002435C2" w:rsidP="0023795D">
            <w:r w:rsidRPr="0039269F">
              <w:t xml:space="preserve">Insatser för vandrande fisk i sjöar och </w:t>
            </w:r>
          </w:p>
          <w:p w:rsidR="002435C2" w:rsidRPr="0039269F" w:rsidRDefault="002435C2" w:rsidP="0023795D">
            <w:r w:rsidRPr="0039269F">
              <w:t>va</w:t>
            </w:r>
            <w:r w:rsidRPr="0039269F">
              <w:t>t</w:t>
            </w:r>
            <w:r w:rsidRPr="0039269F">
              <w:t>tendrag (skr. 2010/11:163) – bet. CU5</w:t>
            </w:r>
          </w:p>
          <w:p w:rsidR="00264CE9" w:rsidRPr="0039269F" w:rsidRDefault="00264CE9" w:rsidP="0023795D"/>
        </w:tc>
        <w:tc>
          <w:tcPr>
            <w:tcW w:w="160" w:type="dxa"/>
          </w:tcPr>
          <w:p w:rsidR="002435C2" w:rsidRPr="0039269F" w:rsidRDefault="002435C2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435C2" w:rsidRPr="0039269F" w:rsidRDefault="002435C2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23795D">
            <w:r w:rsidRPr="0039269F">
              <w:t>BB</w:t>
            </w:r>
          </w:p>
        </w:tc>
        <w:tc>
          <w:tcPr>
            <w:tcW w:w="3118" w:type="dxa"/>
          </w:tcPr>
          <w:p w:rsidR="00264CE9" w:rsidRPr="0039269F" w:rsidRDefault="00264CE9" w:rsidP="0023795D">
            <w:r w:rsidRPr="0039269F">
              <w:t>Beredning</w:t>
            </w:r>
          </w:p>
        </w:tc>
        <w:tc>
          <w:tcPr>
            <w:tcW w:w="4253" w:type="dxa"/>
          </w:tcPr>
          <w:p w:rsidR="00264CE9" w:rsidRPr="0039269F" w:rsidRDefault="00264CE9" w:rsidP="0023795D">
            <w:r w:rsidRPr="0039269F">
              <w:t xml:space="preserve">Avskaffande av byggfelsförsäkringen </w:t>
            </w:r>
          </w:p>
          <w:p w:rsidR="00264CE9" w:rsidRPr="0039269F" w:rsidRDefault="00264CE9" w:rsidP="0023795D">
            <w:r w:rsidRPr="0039269F">
              <w:t xml:space="preserve"> (avis. prop.) – bet. CU6</w:t>
            </w:r>
          </w:p>
          <w:p w:rsidR="00264CE9" w:rsidRPr="0039269F" w:rsidRDefault="00264CE9" w:rsidP="0023795D"/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t>Beredning</w:t>
            </w:r>
          </w:p>
        </w:tc>
        <w:tc>
          <w:tcPr>
            <w:tcW w:w="4253" w:type="dxa"/>
          </w:tcPr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Motioner väckta under den allmänna</w:t>
            </w:r>
          </w:p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</w:t>
            </w:r>
            <w:r w:rsidRPr="0039269F">
              <w:t>o</w:t>
            </w:r>
            <w:r w:rsidRPr="0039269F">
              <w:t>tionstiden 2011</w:t>
            </w: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Tisdagen den 22 nove</w:t>
            </w:r>
            <w:r w:rsidRPr="0039269F">
              <w:rPr>
                <w:b/>
                <w:u w:val="single"/>
              </w:rPr>
              <w:t>m</w:t>
            </w:r>
            <w:r w:rsidRPr="0039269F">
              <w:rPr>
                <w:b/>
                <w:u w:val="single"/>
              </w:rPr>
              <w:t>ber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Reservdag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Torsdagen den 24 nove</w:t>
            </w:r>
            <w:r w:rsidRPr="0039269F">
              <w:rPr>
                <w:b/>
                <w:u w:val="single"/>
              </w:rPr>
              <w:t>m</w:t>
            </w:r>
            <w:r w:rsidRPr="0039269F">
              <w:rPr>
                <w:b/>
                <w:u w:val="single"/>
              </w:rPr>
              <w:t>ber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264CE9" w:rsidRPr="0039269F" w:rsidRDefault="00264CE9" w:rsidP="006543DA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39269F">
              <w:rPr>
                <w:szCs w:val="24"/>
              </w:rPr>
              <w:t xml:space="preserve">Information från regeringen om aktuella EU-frågor på </w:t>
            </w:r>
          </w:p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rPr>
                <w:szCs w:val="24"/>
              </w:rPr>
              <w:t xml:space="preserve">civilutskottets </w:t>
            </w:r>
            <w:r w:rsidRPr="0039269F">
              <w:t>beredningsområde (Justitied</w:t>
            </w:r>
            <w:r w:rsidRPr="0039269F">
              <w:t>e</w:t>
            </w:r>
            <w:r w:rsidRPr="0039269F">
              <w:t>partementet)</w:t>
            </w: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t>Justering</w:t>
            </w:r>
          </w:p>
        </w:tc>
        <w:tc>
          <w:tcPr>
            <w:tcW w:w="4253" w:type="dxa"/>
          </w:tcPr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Motioner väckta under den allmänna</w:t>
            </w:r>
          </w:p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</w:t>
            </w:r>
            <w:r w:rsidRPr="0039269F">
              <w:t>o</w:t>
            </w:r>
            <w:r w:rsidRPr="0039269F">
              <w:t>tionstiden 2011</w:t>
            </w: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Tisdagen den 29 nove</w:t>
            </w:r>
            <w:r w:rsidRPr="0039269F">
              <w:rPr>
                <w:b/>
                <w:u w:val="single"/>
              </w:rPr>
              <w:t>m</w:t>
            </w:r>
            <w:r w:rsidRPr="0039269F">
              <w:rPr>
                <w:b/>
                <w:u w:val="single"/>
              </w:rPr>
              <w:t>ber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Rese</w:t>
            </w:r>
            <w:r w:rsidR="0023795D" w:rsidRPr="0039269F">
              <w:t>r</w:t>
            </w:r>
            <w:r w:rsidRPr="0039269F">
              <w:t>vdag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Torsdagen den 1 decemb</w:t>
            </w:r>
            <w:r w:rsidRPr="0039269F">
              <w:rPr>
                <w:b/>
                <w:u w:val="single"/>
              </w:rPr>
              <w:t>e</w:t>
            </w:r>
            <w:r w:rsidRPr="0039269F">
              <w:rPr>
                <w:b/>
                <w:u w:val="single"/>
              </w:rPr>
              <w:t>r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264CE9" w:rsidRPr="0039269F" w:rsidRDefault="00264CE9" w:rsidP="006543DA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39269F">
              <w:rPr>
                <w:szCs w:val="24"/>
              </w:rPr>
              <w:t xml:space="preserve">Information från regeringen om aktuella EU-frågor på </w:t>
            </w:r>
          </w:p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rPr>
                <w:szCs w:val="24"/>
              </w:rPr>
              <w:t xml:space="preserve">civilutskottets </w:t>
            </w:r>
            <w:r w:rsidRPr="0039269F">
              <w:t>beredningsområde (Justitied</w:t>
            </w:r>
            <w:r w:rsidRPr="0039269F">
              <w:t>e</w:t>
            </w:r>
            <w:r w:rsidRPr="0039269F">
              <w:t>partementet)</w:t>
            </w: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7A55E8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AL, Sjö</w:t>
            </w:r>
          </w:p>
          <w:p w:rsidR="00264CE9" w:rsidRPr="0039269F" w:rsidRDefault="00264CE9" w:rsidP="007A55E8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7A55E8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Justering</w:t>
            </w:r>
          </w:p>
        </w:tc>
        <w:tc>
          <w:tcPr>
            <w:tcW w:w="4253" w:type="dxa"/>
          </w:tcPr>
          <w:p w:rsidR="00264CE9" w:rsidRPr="0039269F" w:rsidRDefault="00264CE9" w:rsidP="007A55E8">
            <w:r w:rsidRPr="0039269F">
              <w:t>Utgiftsområde 18 Samhällsplanering, b</w:t>
            </w:r>
            <w:r w:rsidRPr="0039269F">
              <w:t>o</w:t>
            </w:r>
            <w:r w:rsidRPr="0039269F">
              <w:t>stadsförsörjning, byggande samt kons</w:t>
            </w:r>
            <w:r w:rsidRPr="0039269F">
              <w:t>u</w:t>
            </w:r>
            <w:r w:rsidRPr="0039269F">
              <w:t xml:space="preserve">mentpolitik </w:t>
            </w:r>
          </w:p>
          <w:p w:rsidR="00264CE9" w:rsidRPr="0039269F" w:rsidRDefault="00264CE9" w:rsidP="007A55E8">
            <w:r w:rsidRPr="0039269F">
              <w:t>(prop. 2011/12:1 + mot.) – bet. CU1</w:t>
            </w:r>
          </w:p>
        </w:tc>
        <w:tc>
          <w:tcPr>
            <w:tcW w:w="160" w:type="dxa"/>
          </w:tcPr>
          <w:p w:rsidR="00264CE9" w:rsidRPr="0039269F" w:rsidRDefault="00264CE9" w:rsidP="007A55E8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7A55E8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 xml:space="preserve">Tisdagen den 6 december 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Reservdag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Torsdagen den 8 december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t>Justering</w:t>
            </w:r>
          </w:p>
        </w:tc>
        <w:tc>
          <w:tcPr>
            <w:tcW w:w="4253" w:type="dxa"/>
          </w:tcPr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Motioner väckta under den allmänna</w:t>
            </w:r>
          </w:p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</w:t>
            </w:r>
            <w:r w:rsidRPr="0039269F">
              <w:t>o</w:t>
            </w:r>
            <w:r w:rsidRPr="0039269F">
              <w:t>tionstiden 2011</w:t>
            </w: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 xml:space="preserve">Tisdagen den 13 december 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23795D">
            <w:r w:rsidRPr="0039269F">
              <w:t>BB</w:t>
            </w:r>
          </w:p>
        </w:tc>
        <w:tc>
          <w:tcPr>
            <w:tcW w:w="3118" w:type="dxa"/>
          </w:tcPr>
          <w:p w:rsidR="00264CE9" w:rsidRPr="0039269F" w:rsidRDefault="00264CE9" w:rsidP="0023795D">
            <w:r w:rsidRPr="0039269F">
              <w:t>Justering</w:t>
            </w:r>
          </w:p>
        </w:tc>
        <w:tc>
          <w:tcPr>
            <w:tcW w:w="4253" w:type="dxa"/>
          </w:tcPr>
          <w:p w:rsidR="00264CE9" w:rsidRPr="0039269F" w:rsidRDefault="00264CE9" w:rsidP="0023795D">
            <w:r w:rsidRPr="0039269F">
              <w:t xml:space="preserve">Avskaffande av byggfelsförsäkringen </w:t>
            </w:r>
          </w:p>
          <w:p w:rsidR="00264CE9" w:rsidRPr="0039269F" w:rsidRDefault="00264CE9" w:rsidP="0023795D">
            <w:r w:rsidRPr="0039269F">
              <w:t xml:space="preserve"> (avis. prop.) – bet. CU6</w:t>
            </w:r>
          </w:p>
          <w:p w:rsidR="00264CE9" w:rsidRPr="0039269F" w:rsidRDefault="00264CE9" w:rsidP="0023795D"/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t>Beredning</w:t>
            </w:r>
          </w:p>
        </w:tc>
        <w:tc>
          <w:tcPr>
            <w:tcW w:w="4253" w:type="dxa"/>
          </w:tcPr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Motioner väckta under den allmänna</w:t>
            </w:r>
          </w:p>
          <w:p w:rsidR="00264CE9" w:rsidRPr="0039269F" w:rsidRDefault="00264CE9" w:rsidP="0023795D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m</w:t>
            </w:r>
            <w:r w:rsidRPr="0039269F">
              <w:t>o</w:t>
            </w:r>
            <w:r w:rsidRPr="0039269F">
              <w:t>tionstiden 2011</w:t>
            </w: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rPr>
                <w:b/>
                <w:u w:val="single"/>
              </w:rPr>
              <w:t>Torsdagen den 15 december kl. 09.00</w:t>
            </w: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7371" w:type="dxa"/>
            <w:gridSpan w:val="2"/>
          </w:tcPr>
          <w:p w:rsidR="00264CE9" w:rsidRPr="0039269F" w:rsidRDefault="00264CE9" w:rsidP="006543DA">
            <w:pPr>
              <w:pStyle w:val="Sidhuvud"/>
              <w:tabs>
                <w:tab w:val="clear" w:pos="4536"/>
                <w:tab w:val="clear" w:pos="9072"/>
              </w:tabs>
              <w:rPr>
                <w:szCs w:val="24"/>
              </w:rPr>
            </w:pPr>
            <w:r w:rsidRPr="0039269F">
              <w:rPr>
                <w:szCs w:val="24"/>
              </w:rPr>
              <w:t xml:space="preserve">Information från regeringen om aktuella EU-frågor på </w:t>
            </w:r>
          </w:p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rPr>
                <w:szCs w:val="24"/>
              </w:rPr>
              <w:t xml:space="preserve">civilutskottets </w:t>
            </w:r>
            <w:r w:rsidRPr="0039269F">
              <w:t>beredningsområde (Justitied</w:t>
            </w:r>
            <w:r w:rsidRPr="0039269F">
              <w:t>e</w:t>
            </w:r>
            <w:r w:rsidRPr="0039269F">
              <w:t>partementet)</w:t>
            </w: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3795D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3795D" w:rsidRPr="0039269F" w:rsidRDefault="0023795D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3795D" w:rsidRPr="0039269F" w:rsidRDefault="0023795D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3795D" w:rsidRPr="0039269F" w:rsidRDefault="0023795D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3795D" w:rsidRPr="0039269F" w:rsidRDefault="0023795D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3795D" w:rsidRPr="0039269F" w:rsidRDefault="0023795D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  <w:rPr>
                <w:b/>
                <w:u w:val="single"/>
              </w:rPr>
            </w:pPr>
            <w:r w:rsidRPr="0039269F">
              <w:rPr>
                <w:b/>
                <w:u w:val="single"/>
              </w:rPr>
              <w:t>Tisdagen den 20 december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  <w:r w:rsidRPr="0039269F">
              <w:t>Reservdag</w:t>
            </w: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  <w:tr w:rsidR="00264CE9" w:rsidRPr="0039269F" w:rsidTr="002435C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3118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4253" w:type="dxa"/>
          </w:tcPr>
          <w:p w:rsidR="00264CE9" w:rsidRPr="0039269F" w:rsidRDefault="00264CE9" w:rsidP="00056624">
            <w:pPr>
              <w:pStyle w:val="Sidhuvud"/>
              <w:tabs>
                <w:tab w:val="clear" w:pos="4536"/>
                <w:tab w:val="clear" w:pos="9072"/>
              </w:tabs>
            </w:pPr>
          </w:p>
        </w:tc>
        <w:tc>
          <w:tcPr>
            <w:tcW w:w="160" w:type="dxa"/>
          </w:tcPr>
          <w:p w:rsidR="00264CE9" w:rsidRPr="0039269F" w:rsidRDefault="00264CE9" w:rsidP="00056624">
            <w:pPr>
              <w:ind w:left="-70"/>
              <w:rPr>
                <w:b/>
                <w:u w:val="single"/>
              </w:rPr>
            </w:pPr>
          </w:p>
        </w:tc>
        <w:tc>
          <w:tcPr>
            <w:tcW w:w="1116" w:type="dxa"/>
          </w:tcPr>
          <w:p w:rsidR="00264CE9" w:rsidRPr="0039269F" w:rsidRDefault="00264CE9" w:rsidP="00056624">
            <w:pPr>
              <w:ind w:left="-70"/>
            </w:pPr>
          </w:p>
        </w:tc>
      </w:tr>
    </w:tbl>
    <w:p w:rsidR="003276C6" w:rsidRPr="0039269F" w:rsidRDefault="003276C6"/>
    <w:p w:rsidR="00CF5C0C" w:rsidRPr="0039269F" w:rsidRDefault="00CF5C0C" w:rsidP="00D80656"/>
    <w:p w:rsidR="00CF5C0C" w:rsidRPr="0039269F" w:rsidRDefault="00CF5C0C" w:rsidP="00D80656"/>
    <w:p w:rsidR="00CF5C0C" w:rsidRPr="0039269F" w:rsidRDefault="00CF5C0C" w:rsidP="00D80656"/>
    <w:p w:rsidR="0016619B" w:rsidRPr="0039269F" w:rsidRDefault="0016619B" w:rsidP="006543DA">
      <w:pPr>
        <w:rPr>
          <w:b/>
          <w:bCs/>
        </w:rPr>
      </w:pPr>
    </w:p>
    <w:sectPr w:rsidR="0016619B" w:rsidRPr="0039269F" w:rsidSect="00E47A16">
      <w:headerReference w:type="default" r:id="rId10"/>
      <w:pgSz w:w="11907" w:h="16840" w:code="9"/>
      <w:pgMar w:top="397" w:right="964" w:bottom="851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587C" w:rsidRPr="0039269F" w:rsidRDefault="00F7587C">
      <w:r w:rsidRPr="0039269F">
        <w:separator/>
      </w:r>
    </w:p>
  </w:endnote>
  <w:endnote w:type="continuationSeparator" w:id="0">
    <w:p w:rsidR="00F7587C" w:rsidRPr="0039269F" w:rsidRDefault="00F7587C">
      <w:r w:rsidRPr="003926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6EEC" w:rsidRPr="0039269F" w:rsidRDefault="00BD6EEC" w:rsidP="000B50D2">
    <w:pPr>
      <w:pStyle w:val="Sidfot"/>
      <w:framePr w:wrap="around" w:vAnchor="text" w:hAnchor="margin" w:xAlign="right" w:y="1"/>
      <w:rPr>
        <w:rStyle w:val="Sidnummer"/>
      </w:rPr>
    </w:pPr>
    <w:r w:rsidRPr="0039269F">
      <w:rPr>
        <w:rStyle w:val="Sidnummer"/>
      </w:rPr>
      <w:fldChar w:fldCharType="begin" w:fldLock="1"/>
    </w:r>
    <w:r w:rsidRPr="0039269F">
      <w:rPr>
        <w:rStyle w:val="Sidnummer"/>
      </w:rPr>
      <w:instrText xml:space="preserve">PAGE  </w:instrText>
    </w:r>
    <w:r w:rsidRPr="0039269F">
      <w:rPr>
        <w:rStyle w:val="Sidnummer"/>
      </w:rPr>
      <w:fldChar w:fldCharType="end"/>
    </w:r>
  </w:p>
  <w:p w:rsidR="00BD6EEC" w:rsidRPr="0039269F" w:rsidRDefault="00BD6EEC" w:rsidP="000B50D2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6EEC" w:rsidRPr="0039269F" w:rsidRDefault="00BD6EEC" w:rsidP="000B50D2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587C" w:rsidRPr="0039269F" w:rsidRDefault="00F7587C">
      <w:pPr>
        <w:pStyle w:val="Sidfot"/>
      </w:pPr>
    </w:p>
  </w:footnote>
  <w:footnote w:type="continuationSeparator" w:id="0">
    <w:p w:rsidR="00F7587C" w:rsidRPr="0039269F" w:rsidRDefault="00F7587C">
      <w:r w:rsidRPr="0039269F">
        <w:continuationSeparator/>
      </w:r>
    </w:p>
  </w:footnote>
  <w:footnote w:id="1">
    <w:p w:rsidR="00BD6EEC" w:rsidRPr="0039269F" w:rsidRDefault="00BD6EEC" w:rsidP="001D2C3C">
      <w:pPr>
        <w:pStyle w:val="Fotnotstext"/>
        <w:spacing w:line="240" w:lineRule="exact"/>
        <w:rPr>
          <w:b/>
          <w:sz w:val="22"/>
          <w:szCs w:val="22"/>
        </w:rPr>
      </w:pPr>
      <w:r w:rsidRPr="0039269F">
        <w:rPr>
          <w:rStyle w:val="Fotnotsreferens"/>
          <w:b/>
          <w:sz w:val="24"/>
          <w:szCs w:val="24"/>
        </w:rPr>
        <w:sym w:font="Symbol" w:char="F02A"/>
      </w:r>
      <w:r w:rsidRPr="0039269F">
        <w:rPr>
          <w:b/>
          <w:sz w:val="24"/>
          <w:szCs w:val="24"/>
        </w:rPr>
        <w:t xml:space="preserve">  </w:t>
      </w:r>
      <w:r w:rsidRPr="0039269F">
        <w:rPr>
          <w:b/>
          <w:sz w:val="22"/>
          <w:szCs w:val="22"/>
        </w:rPr>
        <w:t xml:space="preserve">Observera att reservdagarna kan komma att behöva tas i anspråk för fortsatta </w:t>
      </w:r>
      <w:r w:rsidRPr="0039269F">
        <w:rPr>
          <w:b/>
          <w:sz w:val="22"/>
          <w:szCs w:val="22"/>
        </w:rPr>
        <w:br/>
        <w:t xml:space="preserve">ärendebehandlingar, EU-information, m.m.  </w:t>
      </w:r>
    </w:p>
    <w:p w:rsidR="00BD6EEC" w:rsidRPr="0039269F" w:rsidRDefault="00BD6EEC">
      <w:pPr>
        <w:pStyle w:val="Fotnots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6EEC" w:rsidRPr="0039269F" w:rsidRDefault="00BD6EEC">
    <w:pPr>
      <w:pStyle w:val="Sidhuvud"/>
      <w:framePr w:wrap="around" w:vAnchor="text" w:hAnchor="margin" w:xAlign="right" w:y="1"/>
      <w:rPr>
        <w:rStyle w:val="Sidnummer"/>
      </w:rPr>
    </w:pPr>
    <w:r w:rsidRPr="0039269F">
      <w:rPr>
        <w:rStyle w:val="Sidnummer"/>
      </w:rPr>
      <w:fldChar w:fldCharType="begin" w:fldLock="1"/>
    </w:r>
    <w:r w:rsidRPr="0039269F">
      <w:rPr>
        <w:rStyle w:val="Sidnummer"/>
      </w:rPr>
      <w:instrText xml:space="preserve">PAGE  </w:instrText>
    </w:r>
    <w:r w:rsidRPr="0039269F">
      <w:rPr>
        <w:rStyle w:val="Sidnummer"/>
      </w:rPr>
      <w:fldChar w:fldCharType="separate"/>
    </w:r>
    <w:r w:rsidR="002435C2" w:rsidRPr="0039269F">
      <w:rPr>
        <w:rStyle w:val="Sidnummer"/>
      </w:rPr>
      <w:t>2</w:t>
    </w:r>
    <w:r w:rsidRPr="0039269F">
      <w:rPr>
        <w:rStyle w:val="Sidnummer"/>
      </w:rPr>
      <w:fldChar w:fldCharType="end"/>
    </w:r>
  </w:p>
  <w:p w:rsidR="00BD6EEC" w:rsidRPr="0039269F" w:rsidRDefault="00BD6EEC" w:rsidP="000B50D2">
    <w:pPr>
      <w:ind w:left="-42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6EEC" w:rsidRPr="0039269F" w:rsidRDefault="00BD6EEC">
    <w:pPr>
      <w:pStyle w:val="Sidhuvud"/>
      <w:framePr w:wrap="around" w:vAnchor="text" w:hAnchor="margin" w:xAlign="right" w:y="1"/>
      <w:rPr>
        <w:rStyle w:val="Sidnummer"/>
      </w:rPr>
    </w:pPr>
    <w:r w:rsidRPr="0039269F">
      <w:rPr>
        <w:rStyle w:val="Sidnummer"/>
      </w:rPr>
      <w:fldChar w:fldCharType="begin" w:fldLock="1"/>
    </w:r>
    <w:r w:rsidRPr="0039269F">
      <w:rPr>
        <w:rStyle w:val="Sidnummer"/>
      </w:rPr>
      <w:instrText xml:space="preserve">PAGE  </w:instrText>
    </w:r>
    <w:r w:rsidRPr="0039269F">
      <w:rPr>
        <w:rStyle w:val="Sidnummer"/>
      </w:rPr>
      <w:fldChar w:fldCharType="separate"/>
    </w:r>
    <w:r w:rsidR="000717B8" w:rsidRPr="0039269F">
      <w:rPr>
        <w:rStyle w:val="Sidnummer"/>
      </w:rPr>
      <w:t>4</w:t>
    </w:r>
    <w:r w:rsidRPr="0039269F">
      <w:rPr>
        <w:rStyle w:val="Sidnummer"/>
      </w:rPr>
      <w:fldChar w:fldCharType="end"/>
    </w:r>
  </w:p>
  <w:p w:rsidR="00BD6EEC" w:rsidRPr="0039269F" w:rsidRDefault="00BD6EEC" w:rsidP="003D619C">
    <w:pPr>
      <w:ind w:left="-426"/>
    </w:pPr>
    <w:r w:rsidRPr="0039269F">
      <w:tab/>
    </w:r>
  </w:p>
  <w:tbl>
    <w:tblPr>
      <w:tblW w:w="956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"/>
      <w:gridCol w:w="2977"/>
      <w:gridCol w:w="4394"/>
      <w:gridCol w:w="160"/>
      <w:gridCol w:w="1116"/>
    </w:tblGrid>
    <w:tr w:rsidR="00BD6EEC" w:rsidRPr="0039269F" w:rsidTr="000B50D2">
      <w:tblPrEx>
        <w:tblCellMar>
          <w:top w:w="0" w:type="dxa"/>
          <w:bottom w:w="0" w:type="dxa"/>
        </w:tblCellMar>
      </w:tblPrEx>
      <w:tc>
        <w:tcPr>
          <w:tcW w:w="921" w:type="dxa"/>
        </w:tcPr>
        <w:p w:rsidR="00BD6EEC" w:rsidRPr="0039269F" w:rsidRDefault="00BD6EEC" w:rsidP="000B50D2">
          <w:r w:rsidRPr="0039269F">
            <w:br w:type="page"/>
          </w:r>
        </w:p>
        <w:p w:rsidR="00BD6EEC" w:rsidRPr="0039269F" w:rsidRDefault="00BD6EEC" w:rsidP="000B50D2">
          <w:r w:rsidRPr="0039269F">
            <w:rPr>
              <w:u w:val="single"/>
            </w:rPr>
            <w:t>Handl.</w:t>
          </w:r>
        </w:p>
      </w:tc>
      <w:tc>
        <w:tcPr>
          <w:tcW w:w="2977" w:type="dxa"/>
        </w:tcPr>
        <w:p w:rsidR="00BD6EEC" w:rsidRPr="0039269F" w:rsidRDefault="00BD6EEC" w:rsidP="000B50D2">
          <w:pPr>
            <w:rPr>
              <w:u w:val="single"/>
            </w:rPr>
          </w:pPr>
        </w:p>
        <w:p w:rsidR="00BD6EEC" w:rsidRPr="0039269F" w:rsidRDefault="00BD6EEC" w:rsidP="000B50D2">
          <w:r w:rsidRPr="0039269F">
            <w:rPr>
              <w:u w:val="single"/>
            </w:rPr>
            <w:t>Datum</w:t>
          </w:r>
        </w:p>
      </w:tc>
      <w:tc>
        <w:tcPr>
          <w:tcW w:w="4394" w:type="dxa"/>
        </w:tcPr>
        <w:p w:rsidR="00BD6EEC" w:rsidRPr="0039269F" w:rsidRDefault="00BD6EEC" w:rsidP="000B50D2">
          <w:pPr>
            <w:rPr>
              <w:u w:val="single"/>
            </w:rPr>
          </w:pPr>
        </w:p>
        <w:p w:rsidR="00BD6EEC" w:rsidRPr="0039269F" w:rsidRDefault="00BD6EEC" w:rsidP="000B50D2">
          <w:r w:rsidRPr="0039269F">
            <w:rPr>
              <w:u w:val="single"/>
            </w:rPr>
            <w:t>Ärende</w:t>
          </w:r>
        </w:p>
      </w:tc>
      <w:tc>
        <w:tcPr>
          <w:tcW w:w="160" w:type="dxa"/>
        </w:tcPr>
        <w:p w:rsidR="00BD6EEC" w:rsidRPr="0039269F" w:rsidRDefault="00BD6EEC" w:rsidP="000B50D2">
          <w:pPr>
            <w:ind w:left="-70"/>
            <w:rPr>
              <w:u w:val="single"/>
            </w:rPr>
          </w:pPr>
        </w:p>
      </w:tc>
      <w:tc>
        <w:tcPr>
          <w:tcW w:w="1116" w:type="dxa"/>
        </w:tcPr>
        <w:p w:rsidR="00BD6EEC" w:rsidRPr="0039269F" w:rsidRDefault="00BD6EEC" w:rsidP="000B50D2">
          <w:pPr>
            <w:rPr>
              <w:u w:val="single"/>
            </w:rPr>
          </w:pPr>
        </w:p>
        <w:p w:rsidR="00BD6EEC" w:rsidRPr="0039269F" w:rsidRDefault="00BD6EEC" w:rsidP="000B50D2">
          <w:pPr>
            <w:rPr>
              <w:u w:val="single"/>
            </w:rPr>
          </w:pPr>
          <w:r w:rsidRPr="0039269F">
            <w:rPr>
              <w:u w:val="single"/>
            </w:rPr>
            <w:t>Deb.</w:t>
          </w:r>
        </w:p>
        <w:p w:rsidR="00BD6EEC" w:rsidRPr="0039269F" w:rsidRDefault="00BD6EEC" w:rsidP="000B50D2">
          <w:pPr>
            <w:pStyle w:val="Sidhuvud"/>
            <w:tabs>
              <w:tab w:val="clear" w:pos="4536"/>
              <w:tab w:val="clear" w:pos="9072"/>
            </w:tabs>
            <w:rPr>
              <w:u w:val="single"/>
            </w:rPr>
          </w:pPr>
          <w:r w:rsidRPr="0039269F">
            <w:rPr>
              <w:u w:val="single"/>
            </w:rPr>
            <w:t>dag</w:t>
          </w:r>
        </w:p>
      </w:tc>
    </w:tr>
  </w:tbl>
  <w:p w:rsidR="00BD6EEC" w:rsidRPr="0039269F" w:rsidRDefault="00BD6EEC">
    <w:pPr>
      <w:pStyle w:val="Sidhuvud"/>
      <w:ind w:right="360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0AFB"/>
    <w:multiLevelType w:val="singleLevel"/>
    <w:tmpl w:val="6D5E2B44"/>
    <w:lvl w:ilvl="0">
      <w:start w:val="200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845F79"/>
    <w:multiLevelType w:val="singleLevel"/>
    <w:tmpl w:val="D56C2D66"/>
    <w:lvl w:ilvl="0">
      <w:start w:val="1"/>
      <w:numFmt w:val="bullet"/>
      <w:lvlText w:val="–"/>
      <w:lvlJc w:val="left"/>
      <w:pPr>
        <w:tabs>
          <w:tab w:val="num" w:pos="290"/>
        </w:tabs>
        <w:ind w:left="290" w:hanging="360"/>
      </w:pPr>
      <w:rPr>
        <w:rFonts w:hint="default"/>
      </w:rPr>
    </w:lvl>
  </w:abstractNum>
  <w:abstractNum w:abstractNumId="2" w15:restartNumberingAfterBreak="0">
    <w:nsid w:val="13276FCA"/>
    <w:multiLevelType w:val="singleLevel"/>
    <w:tmpl w:val="D6C6F832"/>
    <w:lvl w:ilvl="0">
      <w:start w:val="200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C9D2609"/>
    <w:multiLevelType w:val="singleLevel"/>
    <w:tmpl w:val="E3F0F3EC"/>
    <w:lvl w:ilvl="0">
      <w:start w:val="200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FEC0398"/>
    <w:multiLevelType w:val="singleLevel"/>
    <w:tmpl w:val="FB688E2C"/>
    <w:lvl w:ilvl="0">
      <w:start w:val="2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49E26FB"/>
    <w:multiLevelType w:val="multilevel"/>
    <w:tmpl w:val="5BEA87F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6" w15:restartNumberingAfterBreak="0">
    <w:nsid w:val="5AD5657D"/>
    <w:multiLevelType w:val="multilevel"/>
    <w:tmpl w:val="5BEA87F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 w16cid:durableId="2076199622">
    <w:abstractNumId w:val="2"/>
  </w:num>
  <w:num w:numId="2" w16cid:durableId="1568413388">
    <w:abstractNumId w:val="4"/>
  </w:num>
  <w:num w:numId="3" w16cid:durableId="1479304046">
    <w:abstractNumId w:val="1"/>
  </w:num>
  <w:num w:numId="4" w16cid:durableId="995451870">
    <w:abstractNumId w:val="3"/>
  </w:num>
  <w:num w:numId="5" w16cid:durableId="1977906026">
    <w:abstractNumId w:val="0"/>
  </w:num>
  <w:num w:numId="6" w16cid:durableId="152451272">
    <w:abstractNumId w:val="6"/>
  </w:num>
  <w:num w:numId="7" w16cid:durableId="241381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removeDateAndTime/>
  <w:embedSystemFont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0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26"/>
    <w:rsid w:val="0000565E"/>
    <w:rsid w:val="000127BC"/>
    <w:rsid w:val="00014335"/>
    <w:rsid w:val="00033618"/>
    <w:rsid w:val="000363CD"/>
    <w:rsid w:val="000503AD"/>
    <w:rsid w:val="00050A23"/>
    <w:rsid w:val="00051738"/>
    <w:rsid w:val="000522F5"/>
    <w:rsid w:val="00056624"/>
    <w:rsid w:val="00061F83"/>
    <w:rsid w:val="00066450"/>
    <w:rsid w:val="000717B8"/>
    <w:rsid w:val="00073038"/>
    <w:rsid w:val="00080446"/>
    <w:rsid w:val="000867D5"/>
    <w:rsid w:val="000A7EEE"/>
    <w:rsid w:val="000B194A"/>
    <w:rsid w:val="000B50D2"/>
    <w:rsid w:val="000C010A"/>
    <w:rsid w:val="000C1796"/>
    <w:rsid w:val="000C18A0"/>
    <w:rsid w:val="000C2BF1"/>
    <w:rsid w:val="000C321F"/>
    <w:rsid w:val="000C6F45"/>
    <w:rsid w:val="000D4E0F"/>
    <w:rsid w:val="000E3BBD"/>
    <w:rsid w:val="000F05E7"/>
    <w:rsid w:val="000F50E3"/>
    <w:rsid w:val="000F779C"/>
    <w:rsid w:val="001034D0"/>
    <w:rsid w:val="00116D8C"/>
    <w:rsid w:val="001245F4"/>
    <w:rsid w:val="00127FED"/>
    <w:rsid w:val="00130106"/>
    <w:rsid w:val="0013502A"/>
    <w:rsid w:val="00142DBD"/>
    <w:rsid w:val="001469CC"/>
    <w:rsid w:val="00147AC4"/>
    <w:rsid w:val="001575EA"/>
    <w:rsid w:val="00161444"/>
    <w:rsid w:val="0016619B"/>
    <w:rsid w:val="00180915"/>
    <w:rsid w:val="0019271C"/>
    <w:rsid w:val="001933BA"/>
    <w:rsid w:val="001A6865"/>
    <w:rsid w:val="001B29FC"/>
    <w:rsid w:val="001B3DAF"/>
    <w:rsid w:val="001B54D9"/>
    <w:rsid w:val="001C19C6"/>
    <w:rsid w:val="001C221D"/>
    <w:rsid w:val="001C4823"/>
    <w:rsid w:val="001D2C3C"/>
    <w:rsid w:val="001F2B4A"/>
    <w:rsid w:val="001F6672"/>
    <w:rsid w:val="00202505"/>
    <w:rsid w:val="002064C6"/>
    <w:rsid w:val="00207F83"/>
    <w:rsid w:val="002149B8"/>
    <w:rsid w:val="002152DC"/>
    <w:rsid w:val="0022285B"/>
    <w:rsid w:val="002236C4"/>
    <w:rsid w:val="00225FCF"/>
    <w:rsid w:val="00231F75"/>
    <w:rsid w:val="002363D3"/>
    <w:rsid w:val="0023795D"/>
    <w:rsid w:val="002435C2"/>
    <w:rsid w:val="00251B24"/>
    <w:rsid w:val="0025375F"/>
    <w:rsid w:val="00254D12"/>
    <w:rsid w:val="00256298"/>
    <w:rsid w:val="00256359"/>
    <w:rsid w:val="00256C64"/>
    <w:rsid w:val="0026003B"/>
    <w:rsid w:val="00260255"/>
    <w:rsid w:val="00264CE9"/>
    <w:rsid w:val="00280F5C"/>
    <w:rsid w:val="00281C14"/>
    <w:rsid w:val="0028540B"/>
    <w:rsid w:val="00290136"/>
    <w:rsid w:val="00296131"/>
    <w:rsid w:val="0029718C"/>
    <w:rsid w:val="002A75E5"/>
    <w:rsid w:val="002B1368"/>
    <w:rsid w:val="002B26B5"/>
    <w:rsid w:val="002D3524"/>
    <w:rsid w:val="002D3D6D"/>
    <w:rsid w:val="002D577C"/>
    <w:rsid w:val="002E2042"/>
    <w:rsid w:val="002E2931"/>
    <w:rsid w:val="002F3D7A"/>
    <w:rsid w:val="00307AF7"/>
    <w:rsid w:val="00310CD6"/>
    <w:rsid w:val="00311DC4"/>
    <w:rsid w:val="00316880"/>
    <w:rsid w:val="00317B7B"/>
    <w:rsid w:val="003240A0"/>
    <w:rsid w:val="0032453D"/>
    <w:rsid w:val="00324D8E"/>
    <w:rsid w:val="003276C6"/>
    <w:rsid w:val="003352E3"/>
    <w:rsid w:val="00335AF4"/>
    <w:rsid w:val="003364FE"/>
    <w:rsid w:val="003431AD"/>
    <w:rsid w:val="00346C59"/>
    <w:rsid w:val="003520DB"/>
    <w:rsid w:val="00352BB0"/>
    <w:rsid w:val="0035371A"/>
    <w:rsid w:val="00353BC1"/>
    <w:rsid w:val="00353E76"/>
    <w:rsid w:val="00357BAF"/>
    <w:rsid w:val="00376929"/>
    <w:rsid w:val="00376A29"/>
    <w:rsid w:val="003830F2"/>
    <w:rsid w:val="00384A1C"/>
    <w:rsid w:val="00384ED6"/>
    <w:rsid w:val="00391475"/>
    <w:rsid w:val="0039269F"/>
    <w:rsid w:val="00397A6D"/>
    <w:rsid w:val="003B012C"/>
    <w:rsid w:val="003B6011"/>
    <w:rsid w:val="003C7081"/>
    <w:rsid w:val="003D3CC7"/>
    <w:rsid w:val="003D619C"/>
    <w:rsid w:val="003F22E3"/>
    <w:rsid w:val="003F7390"/>
    <w:rsid w:val="00411298"/>
    <w:rsid w:val="00414DFB"/>
    <w:rsid w:val="00420241"/>
    <w:rsid w:val="00424C66"/>
    <w:rsid w:val="00433852"/>
    <w:rsid w:val="0044374F"/>
    <w:rsid w:val="004472A9"/>
    <w:rsid w:val="00454B80"/>
    <w:rsid w:val="004567BF"/>
    <w:rsid w:val="004571FF"/>
    <w:rsid w:val="00460F6F"/>
    <w:rsid w:val="00467616"/>
    <w:rsid w:val="00490065"/>
    <w:rsid w:val="00491330"/>
    <w:rsid w:val="0049301D"/>
    <w:rsid w:val="004B6A88"/>
    <w:rsid w:val="004C3948"/>
    <w:rsid w:val="004D258A"/>
    <w:rsid w:val="004D42F2"/>
    <w:rsid w:val="004E6A3A"/>
    <w:rsid w:val="004F4A4D"/>
    <w:rsid w:val="004F638D"/>
    <w:rsid w:val="004F6F10"/>
    <w:rsid w:val="00507875"/>
    <w:rsid w:val="00511841"/>
    <w:rsid w:val="005163D6"/>
    <w:rsid w:val="00520D55"/>
    <w:rsid w:val="005327B5"/>
    <w:rsid w:val="00532FE4"/>
    <w:rsid w:val="005528CD"/>
    <w:rsid w:val="0055447A"/>
    <w:rsid w:val="00554A28"/>
    <w:rsid w:val="00556834"/>
    <w:rsid w:val="005570B0"/>
    <w:rsid w:val="0055759E"/>
    <w:rsid w:val="00562594"/>
    <w:rsid w:val="00577F51"/>
    <w:rsid w:val="00581A9B"/>
    <w:rsid w:val="00583DFF"/>
    <w:rsid w:val="00590750"/>
    <w:rsid w:val="005943A8"/>
    <w:rsid w:val="005A3EC1"/>
    <w:rsid w:val="005B5EDE"/>
    <w:rsid w:val="005B6153"/>
    <w:rsid w:val="005C31EF"/>
    <w:rsid w:val="005C7B7F"/>
    <w:rsid w:val="005D7E62"/>
    <w:rsid w:val="005F3C29"/>
    <w:rsid w:val="005F673B"/>
    <w:rsid w:val="00601762"/>
    <w:rsid w:val="006140B0"/>
    <w:rsid w:val="0062423A"/>
    <w:rsid w:val="006250CE"/>
    <w:rsid w:val="00625C99"/>
    <w:rsid w:val="00626D5D"/>
    <w:rsid w:val="00630CCB"/>
    <w:rsid w:val="006414D2"/>
    <w:rsid w:val="006517F8"/>
    <w:rsid w:val="006543DA"/>
    <w:rsid w:val="00664B0C"/>
    <w:rsid w:val="006723F1"/>
    <w:rsid w:val="006757CA"/>
    <w:rsid w:val="00677816"/>
    <w:rsid w:val="006800EE"/>
    <w:rsid w:val="006824A5"/>
    <w:rsid w:val="00697814"/>
    <w:rsid w:val="006B214B"/>
    <w:rsid w:val="006C3B06"/>
    <w:rsid w:val="006C6651"/>
    <w:rsid w:val="006C6CD0"/>
    <w:rsid w:val="006D10EA"/>
    <w:rsid w:val="006D3C55"/>
    <w:rsid w:val="006D457F"/>
    <w:rsid w:val="006E474C"/>
    <w:rsid w:val="006F5517"/>
    <w:rsid w:val="006F7D04"/>
    <w:rsid w:val="007073B1"/>
    <w:rsid w:val="00707471"/>
    <w:rsid w:val="007301D0"/>
    <w:rsid w:val="007322DB"/>
    <w:rsid w:val="00732AB5"/>
    <w:rsid w:val="0075039E"/>
    <w:rsid w:val="007563A4"/>
    <w:rsid w:val="00756C56"/>
    <w:rsid w:val="00761831"/>
    <w:rsid w:val="00764FA7"/>
    <w:rsid w:val="0076541B"/>
    <w:rsid w:val="0076622A"/>
    <w:rsid w:val="00766FB3"/>
    <w:rsid w:val="00772DC6"/>
    <w:rsid w:val="00773345"/>
    <w:rsid w:val="00777BF8"/>
    <w:rsid w:val="00777E91"/>
    <w:rsid w:val="00782A69"/>
    <w:rsid w:val="00785837"/>
    <w:rsid w:val="00787A48"/>
    <w:rsid w:val="007A23B0"/>
    <w:rsid w:val="007A4D86"/>
    <w:rsid w:val="007A55E8"/>
    <w:rsid w:val="007A5A08"/>
    <w:rsid w:val="007C4B07"/>
    <w:rsid w:val="007C7AA5"/>
    <w:rsid w:val="007D18CF"/>
    <w:rsid w:val="007D5026"/>
    <w:rsid w:val="007E54D8"/>
    <w:rsid w:val="007F2B56"/>
    <w:rsid w:val="007F2D99"/>
    <w:rsid w:val="0081346E"/>
    <w:rsid w:val="00816B5D"/>
    <w:rsid w:val="00820EA1"/>
    <w:rsid w:val="0082359D"/>
    <w:rsid w:val="0082486E"/>
    <w:rsid w:val="00825BD1"/>
    <w:rsid w:val="0082792E"/>
    <w:rsid w:val="00827BF2"/>
    <w:rsid w:val="008430B0"/>
    <w:rsid w:val="00851CFE"/>
    <w:rsid w:val="00853AE7"/>
    <w:rsid w:val="00854816"/>
    <w:rsid w:val="008611BE"/>
    <w:rsid w:val="00871131"/>
    <w:rsid w:val="00872B8B"/>
    <w:rsid w:val="00876E77"/>
    <w:rsid w:val="00894ADA"/>
    <w:rsid w:val="0089747D"/>
    <w:rsid w:val="008A1A66"/>
    <w:rsid w:val="008A7C28"/>
    <w:rsid w:val="008B4513"/>
    <w:rsid w:val="008B5AA5"/>
    <w:rsid w:val="008D36C0"/>
    <w:rsid w:val="008E3150"/>
    <w:rsid w:val="008E434A"/>
    <w:rsid w:val="008E6532"/>
    <w:rsid w:val="008E6A6E"/>
    <w:rsid w:val="008F034D"/>
    <w:rsid w:val="008F2ECA"/>
    <w:rsid w:val="008F5124"/>
    <w:rsid w:val="009025DF"/>
    <w:rsid w:val="00910044"/>
    <w:rsid w:val="00910D83"/>
    <w:rsid w:val="009167FA"/>
    <w:rsid w:val="00922889"/>
    <w:rsid w:val="009239DE"/>
    <w:rsid w:val="00926224"/>
    <w:rsid w:val="00935736"/>
    <w:rsid w:val="00946870"/>
    <w:rsid w:val="00951291"/>
    <w:rsid w:val="00952180"/>
    <w:rsid w:val="009530F2"/>
    <w:rsid w:val="00954F5B"/>
    <w:rsid w:val="00987ACB"/>
    <w:rsid w:val="00994E83"/>
    <w:rsid w:val="00996105"/>
    <w:rsid w:val="009967C7"/>
    <w:rsid w:val="00996F15"/>
    <w:rsid w:val="009A3E10"/>
    <w:rsid w:val="009A59B5"/>
    <w:rsid w:val="009A5C70"/>
    <w:rsid w:val="009A6B21"/>
    <w:rsid w:val="009B76D4"/>
    <w:rsid w:val="009B7B95"/>
    <w:rsid w:val="009C0D5B"/>
    <w:rsid w:val="009C320C"/>
    <w:rsid w:val="009C652F"/>
    <w:rsid w:val="009C6910"/>
    <w:rsid w:val="009D4EFF"/>
    <w:rsid w:val="009D7BBA"/>
    <w:rsid w:val="009F75AD"/>
    <w:rsid w:val="00A10AAB"/>
    <w:rsid w:val="00A264FE"/>
    <w:rsid w:val="00A30CC0"/>
    <w:rsid w:val="00A338AC"/>
    <w:rsid w:val="00A3403F"/>
    <w:rsid w:val="00A3452B"/>
    <w:rsid w:val="00A4441D"/>
    <w:rsid w:val="00A447F7"/>
    <w:rsid w:val="00A5217E"/>
    <w:rsid w:val="00A533C4"/>
    <w:rsid w:val="00A73511"/>
    <w:rsid w:val="00A80B51"/>
    <w:rsid w:val="00A8132B"/>
    <w:rsid w:val="00A95B06"/>
    <w:rsid w:val="00AA18AA"/>
    <w:rsid w:val="00AA3267"/>
    <w:rsid w:val="00AB11A3"/>
    <w:rsid w:val="00AB2ED1"/>
    <w:rsid w:val="00AD1D83"/>
    <w:rsid w:val="00AE1EF3"/>
    <w:rsid w:val="00AE36C3"/>
    <w:rsid w:val="00AE3FDD"/>
    <w:rsid w:val="00AE53D4"/>
    <w:rsid w:val="00AF3EA1"/>
    <w:rsid w:val="00AF6A0A"/>
    <w:rsid w:val="00AF7A7B"/>
    <w:rsid w:val="00B02425"/>
    <w:rsid w:val="00B15FF2"/>
    <w:rsid w:val="00B21488"/>
    <w:rsid w:val="00B30198"/>
    <w:rsid w:val="00B337E0"/>
    <w:rsid w:val="00B34D48"/>
    <w:rsid w:val="00B43DAE"/>
    <w:rsid w:val="00B4596F"/>
    <w:rsid w:val="00B52E04"/>
    <w:rsid w:val="00B57B04"/>
    <w:rsid w:val="00B84436"/>
    <w:rsid w:val="00B91DF4"/>
    <w:rsid w:val="00B92DFD"/>
    <w:rsid w:val="00B95C7B"/>
    <w:rsid w:val="00BA2D3E"/>
    <w:rsid w:val="00BA378A"/>
    <w:rsid w:val="00BA69B9"/>
    <w:rsid w:val="00BB21AA"/>
    <w:rsid w:val="00BB3130"/>
    <w:rsid w:val="00BB35D9"/>
    <w:rsid w:val="00BC2FC7"/>
    <w:rsid w:val="00BC655C"/>
    <w:rsid w:val="00BD6EEC"/>
    <w:rsid w:val="00BD73E6"/>
    <w:rsid w:val="00BD7430"/>
    <w:rsid w:val="00BF20EC"/>
    <w:rsid w:val="00BF363E"/>
    <w:rsid w:val="00BF65B9"/>
    <w:rsid w:val="00C02AD1"/>
    <w:rsid w:val="00C06BF5"/>
    <w:rsid w:val="00C1077D"/>
    <w:rsid w:val="00C1472B"/>
    <w:rsid w:val="00C16661"/>
    <w:rsid w:val="00C21CCA"/>
    <w:rsid w:val="00C27CB6"/>
    <w:rsid w:val="00C30E7C"/>
    <w:rsid w:val="00C3685B"/>
    <w:rsid w:val="00C442FF"/>
    <w:rsid w:val="00C47D6B"/>
    <w:rsid w:val="00C560A8"/>
    <w:rsid w:val="00C571C7"/>
    <w:rsid w:val="00C575CC"/>
    <w:rsid w:val="00C70C88"/>
    <w:rsid w:val="00C7546B"/>
    <w:rsid w:val="00C77A5F"/>
    <w:rsid w:val="00C8201E"/>
    <w:rsid w:val="00C91A45"/>
    <w:rsid w:val="00C92409"/>
    <w:rsid w:val="00C95255"/>
    <w:rsid w:val="00C96DA2"/>
    <w:rsid w:val="00CA13B8"/>
    <w:rsid w:val="00CA4874"/>
    <w:rsid w:val="00CB0B35"/>
    <w:rsid w:val="00CB196E"/>
    <w:rsid w:val="00CB44B7"/>
    <w:rsid w:val="00CC2BD9"/>
    <w:rsid w:val="00CE2EA0"/>
    <w:rsid w:val="00CE35DD"/>
    <w:rsid w:val="00CE487A"/>
    <w:rsid w:val="00CF5C0C"/>
    <w:rsid w:val="00CF6BE6"/>
    <w:rsid w:val="00CF77ED"/>
    <w:rsid w:val="00D01716"/>
    <w:rsid w:val="00D022B0"/>
    <w:rsid w:val="00D03F78"/>
    <w:rsid w:val="00D14FC4"/>
    <w:rsid w:val="00D22CD1"/>
    <w:rsid w:val="00D42EFD"/>
    <w:rsid w:val="00D50FD0"/>
    <w:rsid w:val="00D523DA"/>
    <w:rsid w:val="00D55820"/>
    <w:rsid w:val="00D60268"/>
    <w:rsid w:val="00D6329B"/>
    <w:rsid w:val="00D6514A"/>
    <w:rsid w:val="00D771BA"/>
    <w:rsid w:val="00D80656"/>
    <w:rsid w:val="00D80B30"/>
    <w:rsid w:val="00D86296"/>
    <w:rsid w:val="00D8747F"/>
    <w:rsid w:val="00D94A60"/>
    <w:rsid w:val="00DA7978"/>
    <w:rsid w:val="00DB1482"/>
    <w:rsid w:val="00DB626E"/>
    <w:rsid w:val="00DB6856"/>
    <w:rsid w:val="00DB7A84"/>
    <w:rsid w:val="00DC6C57"/>
    <w:rsid w:val="00DD12AA"/>
    <w:rsid w:val="00DD4B2E"/>
    <w:rsid w:val="00DD5B0A"/>
    <w:rsid w:val="00DE05A7"/>
    <w:rsid w:val="00DE0E2C"/>
    <w:rsid w:val="00DE17B8"/>
    <w:rsid w:val="00DE20A1"/>
    <w:rsid w:val="00DE2B5D"/>
    <w:rsid w:val="00DF0726"/>
    <w:rsid w:val="00DF2967"/>
    <w:rsid w:val="00E01E20"/>
    <w:rsid w:val="00E048DF"/>
    <w:rsid w:val="00E1493A"/>
    <w:rsid w:val="00E14C11"/>
    <w:rsid w:val="00E26197"/>
    <w:rsid w:val="00E269BF"/>
    <w:rsid w:val="00E434DE"/>
    <w:rsid w:val="00E47A16"/>
    <w:rsid w:val="00E53C0E"/>
    <w:rsid w:val="00E56B8A"/>
    <w:rsid w:val="00E62BAD"/>
    <w:rsid w:val="00E66A03"/>
    <w:rsid w:val="00E76C8F"/>
    <w:rsid w:val="00E904A3"/>
    <w:rsid w:val="00EA2617"/>
    <w:rsid w:val="00EB22B7"/>
    <w:rsid w:val="00EB32F0"/>
    <w:rsid w:val="00EB6618"/>
    <w:rsid w:val="00ED1A84"/>
    <w:rsid w:val="00ED3082"/>
    <w:rsid w:val="00ED4CF4"/>
    <w:rsid w:val="00EE1269"/>
    <w:rsid w:val="00EE781A"/>
    <w:rsid w:val="00EF5C05"/>
    <w:rsid w:val="00F0445C"/>
    <w:rsid w:val="00F0771E"/>
    <w:rsid w:val="00F1150E"/>
    <w:rsid w:val="00F132B2"/>
    <w:rsid w:val="00F208DD"/>
    <w:rsid w:val="00F23F0C"/>
    <w:rsid w:val="00F30E0C"/>
    <w:rsid w:val="00F5236E"/>
    <w:rsid w:val="00F56F55"/>
    <w:rsid w:val="00F570C8"/>
    <w:rsid w:val="00F57828"/>
    <w:rsid w:val="00F67EAF"/>
    <w:rsid w:val="00F7587C"/>
    <w:rsid w:val="00F84B5B"/>
    <w:rsid w:val="00F914E2"/>
    <w:rsid w:val="00F944D2"/>
    <w:rsid w:val="00F9786C"/>
    <w:rsid w:val="00FA1656"/>
    <w:rsid w:val="00FB03F8"/>
    <w:rsid w:val="00FB427F"/>
    <w:rsid w:val="00FB6CCF"/>
    <w:rsid w:val="00FB725F"/>
    <w:rsid w:val="00FC020A"/>
    <w:rsid w:val="00FC24B0"/>
    <w:rsid w:val="00FC250D"/>
    <w:rsid w:val="00FC512D"/>
    <w:rsid w:val="00FD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F0CEB-FD4A-428B-B8D3-556282B9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6011"/>
    <w:rPr>
      <w:sz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spacing w:before="120" w:after="240"/>
      <w:outlineLvl w:val="0"/>
    </w:pPr>
    <w:rPr>
      <w:b/>
      <w:kern w:val="28"/>
      <w:sz w:val="48"/>
    </w:rPr>
  </w:style>
  <w:style w:type="paragraph" w:styleId="Rubrik2">
    <w:name w:val="heading 2"/>
    <w:basedOn w:val="Normal"/>
    <w:next w:val="Normal"/>
    <w:qFormat/>
    <w:pPr>
      <w:keepNext/>
      <w:spacing w:before="120" w:after="60"/>
      <w:outlineLvl w:val="1"/>
    </w:pPr>
    <w:rPr>
      <w:b/>
      <w:sz w:val="36"/>
    </w:rPr>
  </w:style>
  <w:style w:type="paragraph" w:styleId="Rubrik3">
    <w:name w:val="heading 3"/>
    <w:basedOn w:val="Normal"/>
    <w:next w:val="Normal"/>
    <w:qFormat/>
    <w:pPr>
      <w:keepNext/>
      <w:spacing w:before="12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b/>
      <w:u w:val="single"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b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Fotnotstext">
    <w:name w:val="footnote text"/>
    <w:basedOn w:val="Normal"/>
    <w:semiHidden/>
    <w:rPr>
      <w:sz w:val="20"/>
    </w:rPr>
  </w:style>
  <w:style w:type="character" w:styleId="Fotnotsreferens">
    <w:name w:val="footnote reference"/>
    <w:basedOn w:val="Standardstycketeckensnitt"/>
    <w:semiHidden/>
    <w:rPr>
      <w:vertAlign w:val="superscript"/>
    </w:rPr>
  </w:style>
  <w:style w:type="paragraph" w:styleId="Ballongtext">
    <w:name w:val="Balloon Text"/>
    <w:basedOn w:val="Normal"/>
    <w:semiHidden/>
    <w:rsid w:val="009A59B5"/>
    <w:rPr>
      <w:rFonts w:ascii="Tahoma" w:hAnsi="Tahoma" w:cs="Tahoma"/>
      <w:sz w:val="16"/>
      <w:szCs w:val="16"/>
    </w:rPr>
  </w:style>
  <w:style w:type="character" w:customStyle="1" w:styleId="dateline">
    <w:name w:val="dateline"/>
    <w:basedOn w:val="Standardstycketeckensnitt"/>
    <w:rsid w:val="00C36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5591">
                      <w:marLeft w:val="1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2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544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693289">
                                  <w:marLeft w:val="0"/>
                                  <w:marRight w:val="1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00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381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07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5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5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1617">
                      <w:marLeft w:val="1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13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330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549774">
                                  <w:marLeft w:val="0"/>
                                  <w:marRight w:val="1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7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269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22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9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09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8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5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7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14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7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1628">
                      <w:marLeft w:val="1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53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8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033583">
                                  <w:marLeft w:val="0"/>
                                  <w:marRight w:val="1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71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70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584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5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3371</Characters>
  <Application>Microsoft Office Word</Application>
  <DocSecurity>4</DocSecurity>
  <Lines>842</Lines>
  <Paragraphs>167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LAGUTSKOTTET</vt:lpstr>
    </vt:vector>
  </TitlesOfParts>
  <Company>Riksdagen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LAGUTSKOTTET</dc:title>
  <dc:subject>LAGUTSKOTTET</dc:subject>
  <dc:creator>Riksdagen</dc:creator>
  <cp:keywords>Riksdagen</cp:keywords>
  <dc:description/>
  <cp:lastModifiedBy>Lars Brink</cp:lastModifiedBy>
  <cp:revision>2</cp:revision>
  <cp:lastPrinted>2011-09-20T08:04:00Z</cp:lastPrinted>
  <dcterms:created xsi:type="dcterms:W3CDTF">2025-12-17T21:44:00Z</dcterms:created>
  <dcterms:modified xsi:type="dcterms:W3CDTF">2025-12-17T21:44:00Z</dcterms:modified>
</cp:coreProperties>
</file>