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4BBD" w:rsidRDefault="005943D4" w14:paraId="44119F6B" w14:textId="77777777">
      <w:pPr>
        <w:pStyle w:val="RubrikFrslagTIllRiksdagsbeslut"/>
      </w:pPr>
      <w:sdt>
        <w:sdtPr>
          <w:alias w:val="CC_Boilerplate_4"/>
          <w:tag w:val="CC_Boilerplate_4"/>
          <w:id w:val="-1644581176"/>
          <w:lock w:val="sdtContentLocked"/>
          <w:placeholder>
            <w:docPart w:val="74FF5875E4D4401EB484F274FD450DB7"/>
          </w:placeholder>
          <w:text/>
        </w:sdtPr>
        <w:sdtEndPr/>
        <w:sdtContent>
          <w:r w:rsidRPr="009B062B" w:rsidR="00AF30DD">
            <w:t>Förslag till riksdagsbeslut</w:t>
          </w:r>
        </w:sdtContent>
      </w:sdt>
      <w:bookmarkEnd w:id="0"/>
      <w:bookmarkEnd w:id="1"/>
    </w:p>
    <w:sdt>
      <w:sdtPr>
        <w:alias w:val="Yrkande 1"/>
        <w:tag w:val="83ede68b-c584-46f3-971f-538c71e79c95"/>
        <w:id w:val="-1766686772"/>
        <w:lock w:val="sdtLocked"/>
      </w:sdtPr>
      <w:sdtEndPr/>
      <w:sdtContent>
        <w:p w:rsidR="003645BB" w:rsidRDefault="00373FC4" w14:paraId="5E72E15A" w14:textId="77777777">
          <w:pPr>
            <w:pStyle w:val="Frslagstext"/>
          </w:pPr>
          <w:r>
            <w:t>Riksdagen ställer sig bakom det som anförs i motionen om att man bör se över ett nationellt mål för minskad återfallsfrekvens och tillkännager detta för regeringen.</w:t>
          </w:r>
        </w:p>
      </w:sdtContent>
    </w:sdt>
    <w:sdt>
      <w:sdtPr>
        <w:alias w:val="Yrkande 2"/>
        <w:tag w:val="b119c8c1-2f8f-4d14-b253-1f42e3ab82f4"/>
        <w:id w:val="527604728"/>
        <w:lock w:val="sdtLocked"/>
      </w:sdtPr>
      <w:sdtEndPr/>
      <w:sdtContent>
        <w:p w:rsidR="003645BB" w:rsidRDefault="00373FC4" w14:paraId="00D8942D" w14:textId="77777777">
          <w:pPr>
            <w:pStyle w:val="Frslagstext"/>
          </w:pPr>
          <w:r>
            <w:t>Riksdagen ställer sig bakom det som anförs i motionen om behovet av resurser till utbildning, arbetsmarknadsåtgärder, vård och behandling inom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7043A171C174EAF972D8BAFB85D1E66"/>
        </w:placeholder>
        <w:text/>
      </w:sdtPr>
      <w:sdtEndPr>
        <w:rPr>
          <w14:numSpacing w14:val="default"/>
        </w:rPr>
      </w:sdtEndPr>
      <w:sdtContent>
        <w:p w:rsidRPr="009B062B" w:rsidR="006D79C9" w:rsidP="00333E95" w:rsidRDefault="006D79C9" w14:paraId="550EB5E8" w14:textId="77777777">
          <w:pPr>
            <w:pStyle w:val="Rubrik1"/>
          </w:pPr>
          <w:r>
            <w:t>Motivering</w:t>
          </w:r>
        </w:p>
      </w:sdtContent>
    </w:sdt>
    <w:bookmarkEnd w:displacedByCustomXml="prev" w:id="3"/>
    <w:bookmarkEnd w:displacedByCustomXml="prev" w:id="4"/>
    <w:p w:rsidR="00AC0CC2" w:rsidP="005943D4" w:rsidRDefault="00AC0CC2" w14:paraId="6482E770" w14:textId="77777777">
      <w:pPr>
        <w:pStyle w:val="Normalutanindragellerluft"/>
      </w:pPr>
      <w:r>
        <w:t>Återfall i brott är ett av de största hindren för att skapa ett tryggt samhälle. Nästan hälften av de som avtjänat ett fängelsestraff återfaller i kriminalitet inom tre år. Detta innebär att straffet inte i sig har haft den avsedda effekten att minska brottsligheten. Forskning, både i Sverige och internationellt, visar tydligt att repressiva åtgärder och längre straff inte minskar kriminaliteten på lång sikt. Tvärtom riskerar de att förstärka en kriminell livsstil om individen inte ges verktyg för att förändra sin situation.</w:t>
      </w:r>
    </w:p>
    <w:p w:rsidR="00AC0CC2" w:rsidP="00AC0CC2" w:rsidRDefault="00AC0CC2" w14:paraId="467680DB" w14:textId="77777777">
      <w:r>
        <w:t>Det som gör skillnad är förebyggande och rehabiliterande insatser. Utbildning och yrkesutbildning under strafftiden ger den intagne förutsättningar att försörja sig lagligt efter frigivning. Missbruksvård och psykologiskt stöd minskar de faktorer som ofta ligger bakom kriminalitet. Sociala insatser, som stöd till boende, arbete och nätverk efter avtjänat straff, ökar chansen att återintegreras i samhället.</w:t>
      </w:r>
    </w:p>
    <w:p w:rsidR="00AC0CC2" w:rsidP="00AC0CC2" w:rsidRDefault="00AC0CC2" w14:paraId="13C4C107" w14:textId="77777777">
      <w:r>
        <w:t>Att satsa på dessa åtgärder är inte bara en fråga om humanitet och rättvisa mot den enskilde – det är också en trygghetsskapande åtgärd för hela samhället. Varje person som inte återfaller i brott innebär färre brottsoffer, lägre kostnader för rättsväsendet och en starkare social hållbarhet. Sverige bör därför sätta upp ett tydligt nationellt mål för att minska återfallsfrekvensen och rikta resurserna till de insatser som verkligen fungerar.</w:t>
      </w:r>
    </w:p>
    <w:sdt>
      <w:sdtPr>
        <w:rPr>
          <w:i/>
          <w:noProof/>
        </w:rPr>
        <w:alias w:val="CC_Underskrifter"/>
        <w:tag w:val="CC_Underskrifter"/>
        <w:id w:val="583496634"/>
        <w:lock w:val="sdtContentLocked"/>
        <w:placeholder>
          <w:docPart w:val="A31EDE91960A472EB4F0EEB9A99E67FB"/>
        </w:placeholder>
      </w:sdtPr>
      <w:sdtEndPr/>
      <w:sdtContent>
        <w:p w:rsidR="000A4BBD" w:rsidP="000A4BBD" w:rsidRDefault="000A4BBD" w14:paraId="1AF7123E" w14:textId="77777777"/>
        <w:p w:rsidR="000A4BBD" w:rsidP="000A4BBD" w:rsidRDefault="005943D4" w14:paraId="03813655" w14:textId="3E90584F"/>
      </w:sdtContent>
    </w:sdt>
    <w:tbl>
      <w:tblPr>
        <w:tblW w:w="5000" w:type="pct"/>
        <w:tblLook w:val="04A0" w:firstRow="1" w:lastRow="0" w:firstColumn="1" w:lastColumn="0" w:noHBand="0" w:noVBand="1"/>
        <w:tblCaption w:val="underskrifter"/>
      </w:tblPr>
      <w:tblGrid>
        <w:gridCol w:w="4252"/>
        <w:gridCol w:w="4252"/>
      </w:tblGrid>
      <w:tr w:rsidR="003645BB" w14:paraId="71841654" w14:textId="77777777">
        <w:trPr>
          <w:cantSplit/>
        </w:trPr>
        <w:tc>
          <w:tcPr>
            <w:tcW w:w="50" w:type="pct"/>
            <w:vAlign w:val="bottom"/>
          </w:tcPr>
          <w:p w:rsidR="003645BB" w:rsidRDefault="00373FC4" w14:paraId="6FAE690D" w14:textId="77777777">
            <w:pPr>
              <w:pStyle w:val="Underskrifter"/>
              <w:spacing w:after="0"/>
            </w:pPr>
            <w:r>
              <w:lastRenderedPageBreak/>
              <w:t>Denis Begic (S)</w:t>
            </w:r>
          </w:p>
        </w:tc>
        <w:tc>
          <w:tcPr>
            <w:tcW w:w="50" w:type="pct"/>
            <w:vAlign w:val="bottom"/>
          </w:tcPr>
          <w:p w:rsidR="003645BB" w:rsidRDefault="003645BB" w14:paraId="110114B5" w14:textId="77777777">
            <w:pPr>
              <w:pStyle w:val="Underskrifter"/>
              <w:spacing w:after="0"/>
            </w:pPr>
          </w:p>
        </w:tc>
      </w:tr>
      <w:tr w:rsidR="003645BB" w14:paraId="01FAC524" w14:textId="77777777">
        <w:trPr>
          <w:cantSplit/>
        </w:trPr>
        <w:tc>
          <w:tcPr>
            <w:tcW w:w="50" w:type="pct"/>
            <w:vAlign w:val="bottom"/>
          </w:tcPr>
          <w:p w:rsidR="003645BB" w:rsidRDefault="00373FC4" w14:paraId="735985A8" w14:textId="77777777">
            <w:pPr>
              <w:pStyle w:val="Underskrifter"/>
              <w:spacing w:after="0"/>
            </w:pPr>
            <w:r>
              <w:t>Karin Sundin (S)</w:t>
            </w:r>
          </w:p>
        </w:tc>
        <w:tc>
          <w:tcPr>
            <w:tcW w:w="50" w:type="pct"/>
            <w:vAlign w:val="bottom"/>
          </w:tcPr>
          <w:p w:rsidR="003645BB" w:rsidRDefault="00373FC4" w14:paraId="4C6962A9" w14:textId="77777777">
            <w:pPr>
              <w:pStyle w:val="Underskrifter"/>
              <w:spacing w:after="0"/>
            </w:pPr>
            <w:r>
              <w:t>Matilda Ernkrans (S)</w:t>
            </w:r>
          </w:p>
        </w:tc>
      </w:tr>
    </w:tbl>
    <w:p w:rsidRPr="008E0FE2" w:rsidR="004801AC" w:rsidP="00DF3554" w:rsidRDefault="004801AC" w14:paraId="57862ED6" w14:textId="0F0E17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C8FA" w14:textId="77777777" w:rsidR="00AC0CC2" w:rsidRDefault="00AC0CC2" w:rsidP="000C1CAD">
      <w:pPr>
        <w:spacing w:line="240" w:lineRule="auto"/>
      </w:pPr>
      <w:r>
        <w:separator/>
      </w:r>
    </w:p>
  </w:endnote>
  <w:endnote w:type="continuationSeparator" w:id="0">
    <w:p w14:paraId="42D17D53" w14:textId="77777777" w:rsidR="00AC0CC2" w:rsidRDefault="00AC0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0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5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5D0" w14:textId="622DC71C" w:rsidR="00262EA3" w:rsidRPr="000A4BBD" w:rsidRDefault="00262EA3" w:rsidP="000A4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8E1C" w14:textId="77777777" w:rsidR="00AC0CC2" w:rsidRDefault="00AC0CC2" w:rsidP="000C1CAD">
      <w:pPr>
        <w:spacing w:line="240" w:lineRule="auto"/>
      </w:pPr>
      <w:r>
        <w:separator/>
      </w:r>
    </w:p>
  </w:footnote>
  <w:footnote w:type="continuationSeparator" w:id="0">
    <w:p w14:paraId="5EA8EBF4" w14:textId="77777777" w:rsidR="00AC0CC2" w:rsidRDefault="00AC0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7E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2FCC8" wp14:editId="7B785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2BACB" w14:textId="40AC786D" w:rsidR="00262EA3" w:rsidRDefault="005943D4" w:rsidP="008103B5">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2FC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02BACB" w14:textId="40AC786D" w:rsidR="00262EA3" w:rsidRDefault="005943D4" w:rsidP="008103B5">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v:textbox>
              <w10:wrap anchorx="page"/>
            </v:shape>
          </w:pict>
        </mc:Fallback>
      </mc:AlternateContent>
    </w:r>
  </w:p>
  <w:p w14:paraId="3E2CA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F439" w14:textId="77777777" w:rsidR="00262EA3" w:rsidRDefault="00262EA3" w:rsidP="008563AC">
    <w:pPr>
      <w:jc w:val="right"/>
    </w:pPr>
  </w:p>
  <w:p w14:paraId="6BE900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2561" w14:textId="77777777" w:rsidR="00262EA3" w:rsidRDefault="0059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C8AAC" wp14:editId="71C0C2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8C4B7" w14:textId="6EBF3954" w:rsidR="00262EA3" w:rsidRDefault="005943D4" w:rsidP="00A314CF">
    <w:pPr>
      <w:pStyle w:val="FSHNormal"/>
      <w:spacing w:before="40"/>
    </w:pPr>
    <w:sdt>
      <w:sdtPr>
        <w:alias w:val="CC_Noformat_Motionstyp"/>
        <w:tag w:val="CC_Noformat_Motionstyp"/>
        <w:id w:val="1162973129"/>
        <w:lock w:val="sdtContentLocked"/>
        <w15:appearance w15:val="hidden"/>
        <w:text/>
      </w:sdtPr>
      <w:sdtEndPr/>
      <w:sdtContent>
        <w:r w:rsidR="000A4BBD">
          <w:t>Enskild motion</w:t>
        </w:r>
      </w:sdtContent>
    </w:sdt>
    <w:r w:rsidR="00821B36">
      <w:t xml:space="preserve"> </w:t>
    </w:r>
    <w:sdt>
      <w:sdtPr>
        <w:alias w:val="CC_Noformat_Partikod"/>
        <w:tag w:val="CC_Noformat_Partikod"/>
        <w:id w:val="1471015553"/>
        <w:text/>
      </w:sdtPr>
      <w:sdtEndPr/>
      <w:sdtContent>
        <w:r w:rsidR="00AC0CC2">
          <w:t>S</w:t>
        </w:r>
      </w:sdtContent>
    </w:sdt>
    <w:sdt>
      <w:sdtPr>
        <w:alias w:val="CC_Noformat_Partinummer"/>
        <w:tag w:val="CC_Noformat_Partinummer"/>
        <w:id w:val="-2014525982"/>
        <w:text/>
      </w:sdtPr>
      <w:sdtEndPr/>
      <w:sdtContent>
        <w:r w:rsidR="00AC0CC2">
          <w:t>60</w:t>
        </w:r>
      </w:sdtContent>
    </w:sdt>
  </w:p>
  <w:p w14:paraId="052F8F74" w14:textId="77777777" w:rsidR="00262EA3" w:rsidRPr="008227B3" w:rsidRDefault="0059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F08FF" w14:textId="50DEDA4D" w:rsidR="00262EA3" w:rsidRPr="00384FE1" w:rsidRDefault="005943D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B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BBD">
          <w:t>:1254</w:t>
        </w:r>
      </w:sdtContent>
    </w:sdt>
  </w:p>
  <w:p w14:paraId="4C28C66C" w14:textId="674469B7" w:rsidR="00262EA3" w:rsidRPr="00AC0CC2" w:rsidRDefault="005943D4" w:rsidP="00E03A3D">
    <w:pPr>
      <w:pStyle w:val="Motionr"/>
      <w:rPr>
        <w:lang w:val="en-US"/>
      </w:rPr>
    </w:pPr>
    <w:sdt>
      <w:sdtPr>
        <w:alias w:val="CC_Noformat_Avtext"/>
        <w:tag w:val="CC_Noformat_Avtext"/>
        <w:id w:val="-2020768203"/>
        <w:lock w:val="sdtContentLocked"/>
        <w:placeholder>
          <w:docPart w:val="1FBDDDDBC16842EE8D17A4F91F176CD9"/>
        </w:placeholder>
        <w15:appearance w15:val="hidden"/>
        <w:text/>
      </w:sdtPr>
      <w:sdtEndPr/>
      <w:sdtContent>
        <w:r w:rsidR="000A4BBD">
          <w:t>av Denis Begic m.fl. (S)</w:t>
        </w:r>
      </w:sdtContent>
    </w:sdt>
  </w:p>
  <w:sdt>
    <w:sdtPr>
      <w:alias w:val="CC_Noformat_Rubtext"/>
      <w:tag w:val="CC_Noformat_Rubtext"/>
      <w:id w:val="-218060500"/>
      <w:lock w:val="sdtLocked"/>
      <w:placeholder>
        <w:docPart w:val="5655C977FA2F4464A0DF96E68FCAA238"/>
      </w:placeholder>
      <w:text/>
    </w:sdtPr>
    <w:sdtEndPr/>
    <w:sdtContent>
      <w:p w14:paraId="53510862" w14:textId="0A071D17" w:rsidR="00262EA3" w:rsidRDefault="00AC0CC2" w:rsidP="00283E0F">
        <w:pPr>
          <w:pStyle w:val="FSHRub2"/>
        </w:pPr>
        <w:r>
          <w:t>Minska kriminaliteten genom lägre återfallsfrekvens</w:t>
        </w:r>
      </w:p>
    </w:sdtContent>
  </w:sdt>
  <w:sdt>
    <w:sdtPr>
      <w:alias w:val="CC_Boilerplate_3"/>
      <w:tag w:val="CC_Boilerplate_3"/>
      <w:id w:val="1606463544"/>
      <w:lock w:val="sdtContentLocked"/>
      <w15:appearance w15:val="hidden"/>
      <w:text w:multiLine="1"/>
    </w:sdtPr>
    <w:sdtEndPr/>
    <w:sdtContent>
      <w:p w14:paraId="66BB6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050C"/>
    <w:multiLevelType w:val="hybridMultilevel"/>
    <w:tmpl w:val="0846B4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C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BBD"/>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BB"/>
    <w:rsid w:val="00365A6C"/>
    <w:rsid w:val="00365CB8"/>
    <w:rsid w:val="00365ED9"/>
    <w:rsid w:val="00366306"/>
    <w:rsid w:val="0036642C"/>
    <w:rsid w:val="003675E3"/>
    <w:rsid w:val="00370C71"/>
    <w:rsid w:val="003711D4"/>
    <w:rsid w:val="0037271B"/>
    <w:rsid w:val="00373FC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E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3D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C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1F7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B99E82"/>
  <w15:chartTrackingRefBased/>
  <w15:docId w15:val="{37DD9355-AB13-48F2-848C-C2CD3A2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6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F5875E4D4401EB484F274FD450DB7"/>
        <w:category>
          <w:name w:val="Allmänt"/>
          <w:gallery w:val="placeholder"/>
        </w:category>
        <w:types>
          <w:type w:val="bbPlcHdr"/>
        </w:types>
        <w:behaviors>
          <w:behavior w:val="content"/>
        </w:behaviors>
        <w:guid w:val="{D4522FBA-0EFD-4D3C-9B03-2F80DCD57549}"/>
      </w:docPartPr>
      <w:docPartBody>
        <w:p w:rsidR="00F123C4" w:rsidRDefault="00F123C4">
          <w:pPr>
            <w:pStyle w:val="74FF5875E4D4401EB484F274FD450DB7"/>
          </w:pPr>
          <w:r w:rsidRPr="005A0A93">
            <w:rPr>
              <w:rStyle w:val="Platshllartext"/>
            </w:rPr>
            <w:t>Förslag till riksdagsbeslut</w:t>
          </w:r>
        </w:p>
      </w:docPartBody>
    </w:docPart>
    <w:docPart>
      <w:docPartPr>
        <w:name w:val="47043A171C174EAF972D8BAFB85D1E66"/>
        <w:category>
          <w:name w:val="Allmänt"/>
          <w:gallery w:val="placeholder"/>
        </w:category>
        <w:types>
          <w:type w:val="bbPlcHdr"/>
        </w:types>
        <w:behaviors>
          <w:behavior w:val="content"/>
        </w:behaviors>
        <w:guid w:val="{C94A3EB4-3504-4A14-B8B9-50546DAA9769}"/>
      </w:docPartPr>
      <w:docPartBody>
        <w:p w:rsidR="00F123C4" w:rsidRDefault="00F123C4">
          <w:pPr>
            <w:pStyle w:val="47043A171C174EAF972D8BAFB85D1E66"/>
          </w:pPr>
          <w:r w:rsidRPr="005A0A93">
            <w:rPr>
              <w:rStyle w:val="Platshllartext"/>
            </w:rPr>
            <w:t>Motivering</w:t>
          </w:r>
        </w:p>
      </w:docPartBody>
    </w:docPart>
    <w:docPart>
      <w:docPartPr>
        <w:name w:val="1FBDDDDBC16842EE8D17A4F91F176CD9"/>
        <w:category>
          <w:name w:val="Allmänt"/>
          <w:gallery w:val="placeholder"/>
        </w:category>
        <w:types>
          <w:type w:val="bbPlcHdr"/>
        </w:types>
        <w:behaviors>
          <w:behavior w:val="content"/>
        </w:behaviors>
        <w:guid w:val="{18B5BC42-64B4-4DA1-8036-93145CA4BBE7}"/>
      </w:docPartPr>
      <w:docPartBody>
        <w:p w:rsidR="00F123C4" w:rsidRDefault="00F123C4">
          <w:pPr>
            <w:pStyle w:val="1FBDDDDBC16842EE8D17A4F91F176CD9"/>
          </w:pPr>
          <w:r>
            <w:rPr>
              <w:rStyle w:val="Platshllartext"/>
            </w:rPr>
            <w:t xml:space="preserve"> </w:t>
          </w:r>
        </w:p>
      </w:docPartBody>
    </w:docPart>
    <w:docPart>
      <w:docPartPr>
        <w:name w:val="5655C977FA2F4464A0DF96E68FCAA238"/>
        <w:category>
          <w:name w:val="Allmänt"/>
          <w:gallery w:val="placeholder"/>
        </w:category>
        <w:types>
          <w:type w:val="bbPlcHdr"/>
        </w:types>
        <w:behaviors>
          <w:behavior w:val="content"/>
        </w:behaviors>
        <w:guid w:val="{80D3C87E-3651-4E33-9AC3-49173074007E}"/>
      </w:docPartPr>
      <w:docPartBody>
        <w:p w:rsidR="00F123C4" w:rsidRDefault="00F123C4">
          <w:pPr>
            <w:pStyle w:val="5655C977FA2F4464A0DF96E68FCAA238"/>
          </w:pPr>
          <w:r>
            <w:t xml:space="preserve"> </w:t>
          </w:r>
        </w:p>
      </w:docPartBody>
    </w:docPart>
    <w:docPart>
      <w:docPartPr>
        <w:name w:val="A31EDE91960A472EB4F0EEB9A99E67FB"/>
        <w:category>
          <w:name w:val="Allmänt"/>
          <w:gallery w:val="placeholder"/>
        </w:category>
        <w:types>
          <w:type w:val="bbPlcHdr"/>
        </w:types>
        <w:behaviors>
          <w:behavior w:val="content"/>
        </w:behaviors>
        <w:guid w:val="{21ED201F-09E4-4D30-B83B-9C0B809E91BB}"/>
      </w:docPartPr>
      <w:docPartBody>
        <w:p w:rsidR="004D7FD3" w:rsidRDefault="004D7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4"/>
    <w:rsid w:val="004D7FD3"/>
    <w:rsid w:val="00F12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F5875E4D4401EB484F274FD450DB7">
    <w:name w:val="74FF5875E4D4401EB484F274FD450DB7"/>
  </w:style>
  <w:style w:type="paragraph" w:customStyle="1" w:styleId="47043A171C174EAF972D8BAFB85D1E66">
    <w:name w:val="47043A171C174EAF972D8BAFB85D1E66"/>
  </w:style>
  <w:style w:type="paragraph" w:customStyle="1" w:styleId="1FBDDDDBC16842EE8D17A4F91F176CD9">
    <w:name w:val="1FBDDDDBC16842EE8D17A4F91F176CD9"/>
  </w:style>
  <w:style w:type="paragraph" w:customStyle="1" w:styleId="5655C977FA2F4464A0DF96E68FCAA238">
    <w:name w:val="5655C977FA2F4464A0DF96E68FCA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613D8-22F9-4DC7-B04B-219717B86DB7}"/>
</file>

<file path=customXml/itemProps2.xml><?xml version="1.0" encoding="utf-8"?>
<ds:datastoreItem xmlns:ds="http://schemas.openxmlformats.org/officeDocument/2006/customXml" ds:itemID="{6E3D7A4E-5C26-453C-B955-0CE8519471B0}"/>
</file>

<file path=customXml/itemProps3.xml><?xml version="1.0" encoding="utf-8"?>
<ds:datastoreItem xmlns:ds="http://schemas.openxmlformats.org/officeDocument/2006/customXml" ds:itemID="{5A863512-C3C9-498E-83A6-285A56C1C581}"/>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1587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