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82E5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82E5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6A04C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6A04C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82E50">
      <w:pPr>
        <w:framePr w:w="4400" w:h="2523" w:wrap="notBeside" w:vAnchor="page" w:hAnchor="page" w:x="6453" w:y="2445"/>
        <w:ind w:left="142"/>
      </w:pPr>
      <w:r>
        <w:t>Till riksdagen</w:t>
      </w:r>
    </w:p>
    <w:p w:rsidR="006A04C1" w:rsidRDefault="006A04C1">
      <w:pPr>
        <w:framePr w:w="4400" w:h="2523" w:wrap="notBeside" w:vAnchor="page" w:hAnchor="page" w:x="6453" w:y="2445"/>
        <w:ind w:left="142"/>
      </w:pPr>
    </w:p>
    <w:p w:rsidR="006E4E11" w:rsidRDefault="00582E50" w:rsidP="00582E50">
      <w:pPr>
        <w:pStyle w:val="RKrubrik"/>
        <w:pBdr>
          <w:bottom w:val="single" w:sz="4" w:space="1" w:color="auto"/>
        </w:pBdr>
        <w:spacing w:before="0" w:after="0"/>
      </w:pPr>
      <w:r>
        <w:t>Svar på fråga 2014/15:360 av Sofia Arkelsten (M)</w:t>
      </w:r>
      <w:bookmarkStart w:id="0" w:name="_GoBack"/>
      <w:bookmarkEnd w:id="0"/>
      <w:r>
        <w:t xml:space="preserve"> Säkerhetspolitiska effekter av en energiunion</w:t>
      </w:r>
    </w:p>
    <w:p w:rsidR="006E4E11" w:rsidRDefault="006E4E11">
      <w:pPr>
        <w:pStyle w:val="RKnormal"/>
      </w:pPr>
    </w:p>
    <w:p w:rsidR="006E4E11" w:rsidRDefault="00582E50">
      <w:pPr>
        <w:pStyle w:val="RKnormal"/>
      </w:pPr>
      <w:r>
        <w:t>Sofia Arkelsten har frågat mig</w:t>
      </w:r>
      <w:r w:rsidRPr="00582E50">
        <w:t xml:space="preserve"> på vilket sätt </w:t>
      </w:r>
      <w:r>
        <w:t>jag</w:t>
      </w:r>
      <w:r w:rsidRPr="00582E50">
        <w:t xml:space="preserve"> och regeringen kommer att arbeta för att särskilt lyfta fram de säkerhetspolitiska effekterna av en energiunion.</w:t>
      </w:r>
      <w:r>
        <w:t xml:space="preserve"> </w:t>
      </w:r>
    </w:p>
    <w:p w:rsidR="006A7139" w:rsidRDefault="006A7139">
      <w:pPr>
        <w:pStyle w:val="RKnormal"/>
      </w:pPr>
    </w:p>
    <w:p w:rsidR="00D67B20" w:rsidRDefault="00B66836">
      <w:pPr>
        <w:pStyle w:val="RKnormal"/>
      </w:pPr>
      <w:r>
        <w:t xml:space="preserve">Kommissionens meddelande om </w:t>
      </w:r>
      <w:r w:rsidR="006D6CA4">
        <w:t>en e</w:t>
      </w:r>
      <w:r>
        <w:t>nergiunion liksom Europeiska rådets slutsatser 19-20 mars</w:t>
      </w:r>
      <w:r w:rsidRPr="00B66836">
        <w:t xml:space="preserve"> </w:t>
      </w:r>
      <w:r w:rsidR="006D6CA4">
        <w:t>bygger i hög grad på ett antal medlems</w:t>
      </w:r>
      <w:r w:rsidR="007A4934">
        <w:softHyphen/>
      </w:r>
      <w:r w:rsidR="006D6CA4">
        <w:t xml:space="preserve">länders </w:t>
      </w:r>
      <w:r w:rsidR="006D6CA4" w:rsidRPr="006D6CA4">
        <w:t>säkerhetspolitiskt</w:t>
      </w:r>
      <w:r w:rsidR="006D6CA4">
        <w:t xml:space="preserve"> präglade intresse av att säkerställa försörjnings</w:t>
      </w:r>
      <w:r w:rsidR="006D6CA4" w:rsidRPr="006D6CA4">
        <w:t>tryggheten och minska beroendet av enskilda energi</w:t>
      </w:r>
      <w:r w:rsidR="007A4934">
        <w:softHyphen/>
      </w:r>
      <w:r w:rsidR="006D6CA4" w:rsidRPr="006D6CA4">
        <w:t>producerande länder</w:t>
      </w:r>
      <w:r w:rsidR="006D6CA4">
        <w:t xml:space="preserve">. Initiativet lanserades ursprungligen av den dåvarande polske premiärministern Donald Tusk i anslutning till den ryska olagliga annekteringen av Krim. De säkerhetspolitiska </w:t>
      </w:r>
      <w:r w:rsidR="00216665">
        <w:t>över</w:t>
      </w:r>
      <w:r w:rsidR="00D67B20">
        <w:t>-</w:t>
      </w:r>
      <w:r w:rsidR="00216665">
        <w:t>vägandena bakom</w:t>
      </w:r>
      <w:r w:rsidR="006D6CA4">
        <w:t xml:space="preserve"> energiunionen är således tydliga.</w:t>
      </w:r>
      <w:r w:rsidR="002042E8">
        <w:t xml:space="preserve"> Förslag </w:t>
      </w:r>
      <w:r w:rsidR="005A49D8">
        <w:t xml:space="preserve">som berör </w:t>
      </w:r>
    </w:p>
    <w:p w:rsidR="006A7139" w:rsidRDefault="005A49D8">
      <w:pPr>
        <w:pStyle w:val="RKnormal"/>
      </w:pPr>
      <w:r>
        <w:t>de externa relationerna innebär</w:t>
      </w:r>
      <w:r w:rsidR="00B329C1">
        <w:t xml:space="preserve"> bl.</w:t>
      </w:r>
      <w:r w:rsidR="002042E8">
        <w:t>a.</w:t>
      </w:r>
      <w:r w:rsidR="006A7139" w:rsidRPr="006A7139">
        <w:t xml:space="preserve"> </w:t>
      </w:r>
      <w:r>
        <w:t xml:space="preserve">en </w:t>
      </w:r>
      <w:r w:rsidR="00EB0A71">
        <w:t>diversifiering i leveransvägar,</w:t>
      </w:r>
      <w:r w:rsidR="006A7139" w:rsidRPr="006A7139">
        <w:t xml:space="preserve"> energi</w:t>
      </w:r>
      <w:r w:rsidR="00EB0A71">
        <w:t>slag och</w:t>
      </w:r>
      <w:r w:rsidR="006A7139" w:rsidRPr="006A7139">
        <w:t xml:space="preserve"> motparter som EU handlar energi från. </w:t>
      </w:r>
      <w:r w:rsidR="00872A32">
        <w:t>Samman</w:t>
      </w:r>
      <w:r w:rsidR="00D67B20">
        <w:softHyphen/>
      </w:r>
      <w:r w:rsidR="00872A32">
        <w:t xml:space="preserve">kopplingar och samarbete med EU:s grannskap ska förstärkas. </w:t>
      </w:r>
      <w:r w:rsidR="002042E8">
        <w:t xml:space="preserve">Strategiska partnerskap med </w:t>
      </w:r>
      <w:r w:rsidR="00473A3C">
        <w:t>producent- och transitländer</w:t>
      </w:r>
      <w:r w:rsidR="002042E8">
        <w:t xml:space="preserve"> ska etableras. </w:t>
      </w:r>
      <w:r w:rsidR="006D6CA4">
        <w:t>T</w:t>
      </w:r>
      <w:r w:rsidR="006A7139" w:rsidRPr="006A7139">
        <w:t xml:space="preserve">ransparensen i </w:t>
      </w:r>
      <w:r w:rsidR="002042E8">
        <w:t xml:space="preserve">enskilda medlemsländers </w:t>
      </w:r>
      <w:r w:rsidR="006A7139" w:rsidRPr="006A7139">
        <w:t xml:space="preserve">relationer </w:t>
      </w:r>
      <w:r w:rsidR="002042E8">
        <w:t xml:space="preserve">och avtal </w:t>
      </w:r>
      <w:r w:rsidR="006A7139" w:rsidRPr="006A7139">
        <w:t>med tredje land</w:t>
      </w:r>
      <w:r w:rsidR="002042E8">
        <w:t xml:space="preserve"> ska ök</w:t>
      </w:r>
      <w:r w:rsidR="00473A3C">
        <w:t>a</w:t>
      </w:r>
      <w:r w:rsidR="002042E8">
        <w:t xml:space="preserve"> och</w:t>
      </w:r>
      <w:r w:rsidR="006A7139" w:rsidRPr="006A7139">
        <w:t xml:space="preserve"> EU </w:t>
      </w:r>
      <w:r w:rsidR="002042E8">
        <w:t>ska i högre grad</w:t>
      </w:r>
      <w:r w:rsidR="006A7139" w:rsidRPr="006A7139">
        <w:t xml:space="preserve"> tala med en röst gentemot omvärlden.</w:t>
      </w:r>
      <w:r w:rsidR="00872A32">
        <w:t xml:space="preserve"> I detta arbete kommer EU:s utrikespolitiska instrument att </w:t>
      </w:r>
      <w:r w:rsidR="002042E8">
        <w:t>spela en viktig roll</w:t>
      </w:r>
      <w:r w:rsidR="00872A32">
        <w:t>.</w:t>
      </w:r>
    </w:p>
    <w:p w:rsidR="006A7139" w:rsidRDefault="006A7139">
      <w:pPr>
        <w:pStyle w:val="RKnormal"/>
      </w:pPr>
    </w:p>
    <w:p w:rsidR="006A7139" w:rsidRDefault="006A7139">
      <w:pPr>
        <w:pStyle w:val="RKnormal"/>
      </w:pPr>
      <w:r>
        <w:t xml:space="preserve">Regeringen delar </w:t>
      </w:r>
      <w:r w:rsidR="00872A32">
        <w:t xml:space="preserve">fullt ut </w:t>
      </w:r>
      <w:r>
        <w:t>uppfattningen att</w:t>
      </w:r>
      <w:r w:rsidRPr="006A7139">
        <w:t xml:space="preserve"> försörjningstrygghet</w:t>
      </w:r>
      <w:r w:rsidR="00495EE3">
        <w:t xml:space="preserve"> är en viktig fråga som också har tydliga </w:t>
      </w:r>
      <w:r w:rsidR="009919F2">
        <w:t>effekter på</w:t>
      </w:r>
      <w:r w:rsidR="00495EE3">
        <w:t xml:space="preserve"> länders säkerhetspolitiska</w:t>
      </w:r>
      <w:r w:rsidR="00872A32">
        <w:t xml:space="preserve"> situation</w:t>
      </w:r>
      <w:r w:rsidRPr="006A7139">
        <w:t xml:space="preserve">. Regeringen verkar </w:t>
      </w:r>
      <w:r w:rsidR="000F6CA9">
        <w:t xml:space="preserve">samtidigt </w:t>
      </w:r>
      <w:r w:rsidRPr="006A7139">
        <w:t xml:space="preserve">för att ökad försörjningstrygghet främst ska </w:t>
      </w:r>
      <w:r w:rsidR="00B66836">
        <w:t>upp</w:t>
      </w:r>
      <w:r w:rsidRPr="006A7139">
        <w:t xml:space="preserve">nås genom andra åtgärder än </w:t>
      </w:r>
      <w:r w:rsidR="00A74271">
        <w:t xml:space="preserve">att öka </w:t>
      </w:r>
      <w:r w:rsidR="000F6CA9">
        <w:t>tillgången till</w:t>
      </w:r>
      <w:r w:rsidRPr="006A7139">
        <w:t xml:space="preserve"> fossil energi från </w:t>
      </w:r>
      <w:r w:rsidR="000F6CA9">
        <w:t>nya</w:t>
      </w:r>
      <w:r w:rsidRPr="006A7139">
        <w:t xml:space="preserve"> källor. </w:t>
      </w:r>
      <w:r>
        <w:t>F</w:t>
      </w:r>
      <w:r w:rsidRPr="006A7139">
        <w:t>ullgörandet av den inre marknaden</w:t>
      </w:r>
      <w:r w:rsidR="000F6CA9">
        <w:t xml:space="preserve"> och en strikt tillämpning av EU:s regelverk,</w:t>
      </w:r>
      <w:r w:rsidRPr="006A7139">
        <w:t xml:space="preserve"> tillsammans med mer förnybar energi och en mer effektiv energianvändning </w:t>
      </w:r>
      <w:r>
        <w:t>är enligt regeringens uppfattning</w:t>
      </w:r>
      <w:r w:rsidRPr="006A7139">
        <w:t xml:space="preserve"> de viktigaste åtgärderna</w:t>
      </w:r>
      <w:r>
        <w:t xml:space="preserve"> för långsiktig försörjning</w:t>
      </w:r>
      <w:r w:rsidR="009919F2">
        <w:t>s</w:t>
      </w:r>
      <w:r>
        <w:t>trygghet</w:t>
      </w:r>
      <w:r w:rsidR="00A74271">
        <w:t>.</w:t>
      </w:r>
    </w:p>
    <w:p w:rsidR="00582E50" w:rsidRDefault="00582E50">
      <w:pPr>
        <w:pStyle w:val="RKnormal"/>
      </w:pPr>
    </w:p>
    <w:p w:rsidR="00582E50" w:rsidRDefault="00582E50">
      <w:pPr>
        <w:pStyle w:val="RKnormal"/>
      </w:pPr>
      <w:r>
        <w:t>Stockholm den 8 april 2015</w:t>
      </w:r>
    </w:p>
    <w:p w:rsidR="005A49D8" w:rsidRDefault="005A49D8">
      <w:pPr>
        <w:pStyle w:val="RKnormal"/>
      </w:pPr>
    </w:p>
    <w:p w:rsidR="00D67B20" w:rsidRDefault="00D67B20">
      <w:pPr>
        <w:pStyle w:val="RKnormal"/>
      </w:pPr>
    </w:p>
    <w:p w:rsidR="00582E50" w:rsidRDefault="00582E50">
      <w:pPr>
        <w:pStyle w:val="RKnormal"/>
      </w:pPr>
      <w:r>
        <w:t>Margot Wallström</w:t>
      </w:r>
    </w:p>
    <w:sectPr w:rsidR="00582E50" w:rsidSect="00D67B2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851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E50" w:rsidRDefault="00582E50">
      <w:r>
        <w:separator/>
      </w:r>
    </w:p>
  </w:endnote>
  <w:endnote w:type="continuationSeparator" w:id="0">
    <w:p w:rsidR="00582E50" w:rsidRDefault="0058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E50" w:rsidRDefault="00582E50">
      <w:r>
        <w:separator/>
      </w:r>
    </w:p>
  </w:footnote>
  <w:footnote w:type="continuationSeparator" w:id="0">
    <w:p w:rsidR="00582E50" w:rsidRDefault="00582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A04C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E50" w:rsidRDefault="009919F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8A72FB" wp14:editId="0B6A052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50"/>
    <w:rsid w:val="000F6CA9"/>
    <w:rsid w:val="00150384"/>
    <w:rsid w:val="00160901"/>
    <w:rsid w:val="001805B7"/>
    <w:rsid w:val="002042E8"/>
    <w:rsid w:val="00216665"/>
    <w:rsid w:val="00367B1C"/>
    <w:rsid w:val="00473A3C"/>
    <w:rsid w:val="00495EE3"/>
    <w:rsid w:val="004A328D"/>
    <w:rsid w:val="00582E50"/>
    <w:rsid w:val="0058762B"/>
    <w:rsid w:val="005A49D8"/>
    <w:rsid w:val="005F64D0"/>
    <w:rsid w:val="006A04C1"/>
    <w:rsid w:val="006A7139"/>
    <w:rsid w:val="006D6CA4"/>
    <w:rsid w:val="006E4E11"/>
    <w:rsid w:val="007242A3"/>
    <w:rsid w:val="007A4934"/>
    <w:rsid w:val="007A6855"/>
    <w:rsid w:val="00872A32"/>
    <w:rsid w:val="008C331B"/>
    <w:rsid w:val="0092027A"/>
    <w:rsid w:val="00955E31"/>
    <w:rsid w:val="009919F2"/>
    <w:rsid w:val="00992E72"/>
    <w:rsid w:val="00A1672E"/>
    <w:rsid w:val="00A56B1B"/>
    <w:rsid w:val="00A74271"/>
    <w:rsid w:val="00AC4E5A"/>
    <w:rsid w:val="00AD65B2"/>
    <w:rsid w:val="00AF26D1"/>
    <w:rsid w:val="00B329C1"/>
    <w:rsid w:val="00B66836"/>
    <w:rsid w:val="00BF2716"/>
    <w:rsid w:val="00C4316C"/>
    <w:rsid w:val="00D133D7"/>
    <w:rsid w:val="00D67B20"/>
    <w:rsid w:val="00E80146"/>
    <w:rsid w:val="00E904D0"/>
    <w:rsid w:val="00EB0A71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19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19F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19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19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78b8b5bd-fa55-4ce7-8303-f1458a1b99ac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83260-EFEB-43EE-9F3D-9C7B815FA1E3}"/>
</file>

<file path=customXml/itemProps2.xml><?xml version="1.0" encoding="utf-8"?>
<ds:datastoreItem xmlns:ds="http://schemas.openxmlformats.org/officeDocument/2006/customXml" ds:itemID="{C86D8903-2A1E-49FD-B18B-4A4BABA9CDD1}"/>
</file>

<file path=customXml/itemProps3.xml><?xml version="1.0" encoding="utf-8"?>
<ds:datastoreItem xmlns:ds="http://schemas.openxmlformats.org/officeDocument/2006/customXml" ds:itemID="{5DB03B2F-B99D-4E2E-A755-A868196E7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Erikssson</dc:creator>
  <cp:lastModifiedBy>Inga Holm</cp:lastModifiedBy>
  <cp:revision>11</cp:revision>
  <cp:lastPrinted>2015-04-08T09:06:00Z</cp:lastPrinted>
  <dcterms:created xsi:type="dcterms:W3CDTF">2015-04-01T07:51:00Z</dcterms:created>
  <dcterms:modified xsi:type="dcterms:W3CDTF">2015-04-08T09:10:00Z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