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3774" w:rsidRDefault="007F50A0" w14:paraId="05202B6B" w14:textId="77777777">
      <w:pPr>
        <w:pStyle w:val="RubrikFrslagTIllRiksdagsbeslut"/>
      </w:pPr>
      <w:sdt>
        <w:sdtPr>
          <w:alias w:val="CC_Boilerplate_4"/>
          <w:tag w:val="CC_Boilerplate_4"/>
          <w:id w:val="-1644581176"/>
          <w:lock w:val="sdtContentLocked"/>
          <w:placeholder>
            <w:docPart w:val="ECD2CB38697E4C87A51AED1561E1775E"/>
          </w:placeholder>
          <w:text/>
        </w:sdtPr>
        <w:sdtEndPr/>
        <w:sdtContent>
          <w:r w:rsidRPr="009B062B" w:rsidR="00AF30DD">
            <w:t>Förslag till riksdagsbeslut</w:t>
          </w:r>
        </w:sdtContent>
      </w:sdt>
      <w:bookmarkEnd w:id="0"/>
      <w:bookmarkEnd w:id="1"/>
    </w:p>
    <w:sdt>
      <w:sdtPr>
        <w:alias w:val="Yrkande 1"/>
        <w:tag w:val="9644c824-c399-4790-b8c5-bcc6d48d4590"/>
        <w:id w:val="366574377"/>
        <w:lock w:val="sdtLocked"/>
      </w:sdtPr>
      <w:sdtEndPr/>
      <w:sdtContent>
        <w:p w:rsidR="008727DC" w:rsidRDefault="007F50A0" w14:paraId="52978C45" w14:textId="77777777">
          <w:pPr>
            <w:pStyle w:val="Frslagstext"/>
            <w:numPr>
              <w:ilvl w:val="0"/>
              <w:numId w:val="0"/>
            </w:numPr>
          </w:pPr>
          <w:r>
            <w:t>Riksdagen ställer sig bakom det som anförs i motionen om att utreda möjligheterna till stärkt vuxennärvaro på platser där barn och ungdomar vistas,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C14ADB01B94EFFBA369531A465239E"/>
        </w:placeholder>
        <w:text/>
      </w:sdtPr>
      <w:sdtEndPr/>
      <w:sdtContent>
        <w:p w:rsidRPr="009B062B" w:rsidR="006D79C9" w:rsidP="00333E95" w:rsidRDefault="006D79C9" w14:paraId="121486C9" w14:textId="77777777">
          <w:pPr>
            <w:pStyle w:val="Rubrik1"/>
          </w:pPr>
          <w:r>
            <w:t>Motivering</w:t>
          </w:r>
        </w:p>
      </w:sdtContent>
    </w:sdt>
    <w:bookmarkEnd w:displacedByCustomXml="prev" w:id="3"/>
    <w:bookmarkEnd w:displacedByCustomXml="prev" w:id="4"/>
    <w:p w:rsidR="00D41266" w:rsidP="00D41266" w:rsidRDefault="00D41266" w14:paraId="5E540940" w14:textId="436A2F1D">
      <w:pPr>
        <w:pStyle w:val="Normalutanindragellerluft"/>
      </w:pPr>
      <w:r>
        <w:t>När jag växte upp fanns på idrottsplatser och lekplatser en särskild vuxenfigur – vaktmästaren – som inte bara såg till att planer, omklädningsrum och utrustning fungerade utan som också var en trygg medmänniska för barnen. Denne vuxne hjälpte till när någon föll, rådde i konflikter mellan barn, vägledde, uppmuntrade och kunde ibland sätta gränser på ett vänligt men tydligt sätt. Vaktmästaren blev ofta en mentor och en person som barnen såg upp till – en som på ett naturligt sätt lärde ut respekt för både människor och gemensamt ägda miljöer.</w:t>
      </w:r>
    </w:p>
    <w:p w:rsidR="00D41266" w:rsidP="00D41266" w:rsidRDefault="00D41266" w14:paraId="1BFBBB3B" w14:textId="48DD4F87">
      <w:r>
        <w:t>Under 1990-talet förändrades detta. Kommunala reformer och organisatoriska omstruktureringar gjorde att vaktmästaren i praktiken reducerades till en ren drift</w:t>
      </w:r>
      <w:r w:rsidR="00BE5F1E">
        <w:t>s</w:t>
      </w:r>
      <w:r w:rsidR="007F50A0">
        <w:softHyphen/>
      </w:r>
      <w:r>
        <w:t>person, utan möjlighet att vara närvarande som medmänniska och fostrare. Jag menar att detta har påverkat barn och ungdomars relation till offentliga miljöer och resurser, och kan ha bidragit till bristande respekt för gemensamt ägande och ökad skadegörelse.</w:t>
      </w:r>
    </w:p>
    <w:p w:rsidR="00D41266" w:rsidP="00D41266" w:rsidRDefault="00BE5F1E" w14:paraId="7F94BEE0" w14:textId="6E64446F">
      <w:r>
        <w:t>Man</w:t>
      </w:r>
      <w:r w:rsidR="00D41266">
        <w:t xml:space="preserve"> bör utreda möjligheten att återinföra vuxen närvaro på idrotts- och lekplatser, skolmiljöer och andra offentliga ytor där barn och ungdomar vistas. Den vuxne ska ha en dubbel funktion: dels att säkerställa att miljöer och resurser sköts och bevaras, dels att finnas som trygg medmänniska och fostrare – en person som genom närvaro, engagemang och vardaglig interaktion kan stärka barns respekt, sociala normer och ansvarskänsla.</w:t>
      </w:r>
    </w:p>
    <w:p w:rsidR="00AE3774" w:rsidP="00D41266" w:rsidRDefault="00D41266" w14:paraId="7DE0884E" w14:textId="77777777">
      <w:r>
        <w:lastRenderedPageBreak/>
        <w:t>Syftet bör vara att återuppbygga en kultur av omtanke och respekt för gemensamma miljöer och resurser, och därigenom bidra till att förebygga skadegörelse och kriminalitet bland unga.</w:t>
      </w:r>
    </w:p>
    <w:sdt>
      <w:sdtPr>
        <w:rPr>
          <w:i/>
          <w:noProof/>
        </w:rPr>
        <w:alias w:val="CC_Underskrifter"/>
        <w:tag w:val="CC_Underskrifter"/>
        <w:id w:val="583496634"/>
        <w:lock w:val="sdtContentLocked"/>
        <w:placeholder>
          <w:docPart w:val="FB8DA83AB4C24A12A1BB55161A62AEE6"/>
        </w:placeholder>
      </w:sdtPr>
      <w:sdtEndPr/>
      <w:sdtContent>
        <w:p w:rsidR="00AE3774" w:rsidP="00AE3774" w:rsidRDefault="00AE3774" w14:paraId="6006539C" w14:textId="42C0EA12"/>
        <w:p w:rsidR="00AE3774" w:rsidP="00AE3774" w:rsidRDefault="007F50A0" w14:paraId="087248CB" w14:textId="7C61CCBD"/>
      </w:sdtContent>
    </w:sdt>
    <w:tbl>
      <w:tblPr>
        <w:tblW w:w="5000" w:type="pct"/>
        <w:tblLook w:val="04A0" w:firstRow="1" w:lastRow="0" w:firstColumn="1" w:lastColumn="0" w:noHBand="0" w:noVBand="1"/>
        <w:tblCaption w:val="underskrifter"/>
      </w:tblPr>
      <w:tblGrid>
        <w:gridCol w:w="4252"/>
        <w:gridCol w:w="4252"/>
      </w:tblGrid>
      <w:tr w:rsidR="008727DC" w14:paraId="1F42B94E" w14:textId="77777777">
        <w:trPr>
          <w:cantSplit/>
        </w:trPr>
        <w:tc>
          <w:tcPr>
            <w:tcW w:w="50" w:type="pct"/>
            <w:vAlign w:val="bottom"/>
          </w:tcPr>
          <w:p w:rsidR="008727DC" w:rsidRDefault="007F50A0" w14:paraId="1AED1D2B" w14:textId="77777777">
            <w:pPr>
              <w:pStyle w:val="Underskrifter"/>
              <w:spacing w:after="0"/>
            </w:pPr>
            <w:r>
              <w:t>Blåvitt Elofsson (S)</w:t>
            </w:r>
          </w:p>
        </w:tc>
        <w:tc>
          <w:tcPr>
            <w:tcW w:w="50" w:type="pct"/>
            <w:vAlign w:val="bottom"/>
          </w:tcPr>
          <w:p w:rsidR="008727DC" w:rsidRDefault="007F50A0" w14:paraId="1584B5E4" w14:textId="77777777">
            <w:pPr>
              <w:pStyle w:val="Underskrifter"/>
              <w:spacing w:after="0"/>
            </w:pPr>
            <w:r>
              <w:t>Lars Mejern Larsson (S)</w:t>
            </w:r>
          </w:p>
        </w:tc>
      </w:tr>
    </w:tbl>
    <w:p w:rsidRPr="008E0FE2" w:rsidR="004801AC" w:rsidP="00DF3554" w:rsidRDefault="004801AC" w14:paraId="281DFFD1" w14:textId="235F4F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D182" w14:textId="77777777" w:rsidR="00D41266" w:rsidRDefault="00D41266" w:rsidP="000C1CAD">
      <w:pPr>
        <w:spacing w:line="240" w:lineRule="auto"/>
      </w:pPr>
      <w:r>
        <w:separator/>
      </w:r>
    </w:p>
  </w:endnote>
  <w:endnote w:type="continuationSeparator" w:id="0">
    <w:p w14:paraId="10D721F0" w14:textId="77777777" w:rsidR="00D41266" w:rsidRDefault="00D41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6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4C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E73C" w14:textId="37915A98" w:rsidR="00262EA3" w:rsidRPr="00AE3774" w:rsidRDefault="00262EA3" w:rsidP="00AE3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BA16" w14:textId="77777777" w:rsidR="00D41266" w:rsidRDefault="00D41266" w:rsidP="000C1CAD">
      <w:pPr>
        <w:spacing w:line="240" w:lineRule="auto"/>
      </w:pPr>
      <w:r>
        <w:separator/>
      </w:r>
    </w:p>
  </w:footnote>
  <w:footnote w:type="continuationSeparator" w:id="0">
    <w:p w14:paraId="3AD15522" w14:textId="77777777" w:rsidR="00D41266" w:rsidRDefault="00D412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5E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FEA6B1" wp14:editId="4F4D9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F6527D" w14:textId="315E436B" w:rsidR="00262EA3" w:rsidRDefault="007F50A0" w:rsidP="008103B5">
                          <w:pPr>
                            <w:jc w:val="right"/>
                          </w:pPr>
                          <w:sdt>
                            <w:sdtPr>
                              <w:alias w:val="CC_Noformat_Partikod"/>
                              <w:tag w:val="CC_Noformat_Partikod"/>
                              <w:id w:val="-53464382"/>
                              <w:placeholder>
                                <w:docPart w:val="80F242EEA64145E291BB2885A123575B"/>
                              </w:placeholder>
                              <w:text/>
                            </w:sdtPr>
                            <w:sdtEndPr/>
                            <w:sdtContent>
                              <w:r w:rsidR="00D41266">
                                <w:t>S</w:t>
                              </w:r>
                            </w:sdtContent>
                          </w:sdt>
                          <w:sdt>
                            <w:sdtPr>
                              <w:alias w:val="CC_Noformat_Partinummer"/>
                              <w:tag w:val="CC_Noformat_Partinummer"/>
                              <w:id w:val="-1709555926"/>
                              <w:placeholder>
                                <w:docPart w:val="680B606CE3BF4A8FB52693379FB13EEE"/>
                              </w:placeholder>
                              <w:text/>
                            </w:sdtPr>
                            <w:sdtEndPr/>
                            <w:sdtContent>
                              <w:r w:rsidR="00D41266">
                                <w:t>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EA6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F6527D" w14:textId="315E436B" w:rsidR="00262EA3" w:rsidRDefault="007F50A0" w:rsidP="008103B5">
                    <w:pPr>
                      <w:jc w:val="right"/>
                    </w:pPr>
                    <w:sdt>
                      <w:sdtPr>
                        <w:alias w:val="CC_Noformat_Partikod"/>
                        <w:tag w:val="CC_Noformat_Partikod"/>
                        <w:id w:val="-53464382"/>
                        <w:placeholder>
                          <w:docPart w:val="80F242EEA64145E291BB2885A123575B"/>
                        </w:placeholder>
                        <w:text/>
                      </w:sdtPr>
                      <w:sdtEndPr/>
                      <w:sdtContent>
                        <w:r w:rsidR="00D41266">
                          <w:t>S</w:t>
                        </w:r>
                      </w:sdtContent>
                    </w:sdt>
                    <w:sdt>
                      <w:sdtPr>
                        <w:alias w:val="CC_Noformat_Partinummer"/>
                        <w:tag w:val="CC_Noformat_Partinummer"/>
                        <w:id w:val="-1709555926"/>
                        <w:placeholder>
                          <w:docPart w:val="680B606CE3BF4A8FB52693379FB13EEE"/>
                        </w:placeholder>
                        <w:text/>
                      </w:sdtPr>
                      <w:sdtEndPr/>
                      <w:sdtContent>
                        <w:r w:rsidR="00D41266">
                          <w:t>446</w:t>
                        </w:r>
                      </w:sdtContent>
                    </w:sdt>
                  </w:p>
                </w:txbxContent>
              </v:textbox>
              <w10:wrap anchorx="page"/>
            </v:shape>
          </w:pict>
        </mc:Fallback>
      </mc:AlternateContent>
    </w:r>
  </w:p>
  <w:p w14:paraId="589176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BFDB" w14:textId="77777777" w:rsidR="00262EA3" w:rsidRDefault="00262EA3" w:rsidP="008563AC">
    <w:pPr>
      <w:jc w:val="right"/>
    </w:pPr>
  </w:p>
  <w:p w14:paraId="303627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C492" w14:textId="77777777" w:rsidR="00262EA3" w:rsidRDefault="007F50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1DFB4" wp14:editId="5BDFE2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2D2B4" w14:textId="142D7DFE" w:rsidR="00262EA3" w:rsidRDefault="007F50A0" w:rsidP="00A314CF">
    <w:pPr>
      <w:pStyle w:val="FSHNormal"/>
      <w:spacing w:before="40"/>
    </w:pPr>
    <w:sdt>
      <w:sdtPr>
        <w:alias w:val="CC_Noformat_Motionstyp"/>
        <w:tag w:val="CC_Noformat_Motionstyp"/>
        <w:id w:val="1162973129"/>
        <w:lock w:val="sdtContentLocked"/>
        <w15:appearance w15:val="hidden"/>
        <w:text/>
      </w:sdtPr>
      <w:sdtEndPr/>
      <w:sdtContent>
        <w:r w:rsidR="00AE3774">
          <w:t>Enskild motion</w:t>
        </w:r>
      </w:sdtContent>
    </w:sdt>
    <w:r w:rsidR="00821B36">
      <w:t xml:space="preserve"> </w:t>
    </w:r>
    <w:sdt>
      <w:sdtPr>
        <w:alias w:val="CC_Noformat_Partikod"/>
        <w:tag w:val="CC_Noformat_Partikod"/>
        <w:id w:val="1471015553"/>
        <w:text/>
      </w:sdtPr>
      <w:sdtEndPr/>
      <w:sdtContent>
        <w:r w:rsidR="00D41266">
          <w:t>S</w:t>
        </w:r>
      </w:sdtContent>
    </w:sdt>
    <w:sdt>
      <w:sdtPr>
        <w:alias w:val="CC_Noformat_Partinummer"/>
        <w:tag w:val="CC_Noformat_Partinummer"/>
        <w:id w:val="-2014525982"/>
        <w:text/>
      </w:sdtPr>
      <w:sdtEndPr/>
      <w:sdtContent>
        <w:r w:rsidR="00D41266">
          <w:t>446</w:t>
        </w:r>
      </w:sdtContent>
    </w:sdt>
  </w:p>
  <w:p w14:paraId="7AAA3009" w14:textId="77777777" w:rsidR="00262EA3" w:rsidRPr="008227B3" w:rsidRDefault="007F50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1B1CB" w14:textId="11E53500" w:rsidR="00262EA3" w:rsidRPr="008227B3" w:rsidRDefault="007F50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37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3774">
          <w:t>:673</w:t>
        </w:r>
      </w:sdtContent>
    </w:sdt>
  </w:p>
  <w:p w14:paraId="520EA192" w14:textId="40B30400" w:rsidR="00262EA3" w:rsidRDefault="007F50A0" w:rsidP="00E03A3D">
    <w:pPr>
      <w:pStyle w:val="Motionr"/>
    </w:pPr>
    <w:sdt>
      <w:sdtPr>
        <w:alias w:val="CC_Noformat_Avtext"/>
        <w:tag w:val="CC_Noformat_Avtext"/>
        <w:id w:val="-2020768203"/>
        <w:lock w:val="sdtContentLocked"/>
        <w:placeholder>
          <w:docPart w:val="80F242EEA64145E291BB2885A123575B"/>
        </w:placeholder>
        <w15:appearance w15:val="hidden"/>
        <w:text/>
      </w:sdtPr>
      <w:sdtEndPr/>
      <w:sdtContent>
        <w:r w:rsidR="00AE3774">
          <w:t>av Blåvitt Elofsson och Lars Mejern Larsson (båda S)</w:t>
        </w:r>
      </w:sdtContent>
    </w:sdt>
  </w:p>
  <w:sdt>
    <w:sdtPr>
      <w:alias w:val="CC_Noformat_Rubtext"/>
      <w:tag w:val="CC_Noformat_Rubtext"/>
      <w:id w:val="-218060500"/>
      <w:lock w:val="sdtLocked"/>
      <w:placeholder>
        <w:docPart w:val="680B606CE3BF4A8FB52693379FB13EEE"/>
      </w:placeholder>
      <w:text/>
    </w:sdtPr>
    <w:sdtEndPr/>
    <w:sdtContent>
      <w:p w14:paraId="16593C60" w14:textId="3DD1B61B" w:rsidR="00262EA3" w:rsidRDefault="00D41266" w:rsidP="00283E0F">
        <w:pPr>
          <w:pStyle w:val="FSHRub2"/>
        </w:pPr>
        <w:r>
          <w:t>Återinförande av vuxna i barns och ungdomars fritidsmiljöer</w:t>
        </w:r>
      </w:p>
    </w:sdtContent>
  </w:sdt>
  <w:sdt>
    <w:sdtPr>
      <w:alias w:val="CC_Boilerplate_3"/>
      <w:tag w:val="CC_Boilerplate_3"/>
      <w:id w:val="1606463544"/>
      <w:lock w:val="sdtContentLocked"/>
      <w15:appearance w15:val="hidden"/>
      <w:text w:multiLine="1"/>
    </w:sdtPr>
    <w:sdtEndPr/>
    <w:sdtContent>
      <w:p w14:paraId="786DFC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12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5B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A0"/>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7D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7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F1E"/>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266"/>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1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8D4607"/>
  <w15:chartTrackingRefBased/>
  <w15:docId w15:val="{1F90E1AC-8082-4205-A2D5-B093D6E5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30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D2CB38697E4C87A51AED1561E1775E"/>
        <w:category>
          <w:name w:val="Allmänt"/>
          <w:gallery w:val="placeholder"/>
        </w:category>
        <w:types>
          <w:type w:val="bbPlcHdr"/>
        </w:types>
        <w:behaviors>
          <w:behavior w:val="content"/>
        </w:behaviors>
        <w:guid w:val="{59653117-92BF-4374-B1C9-ABB365971409}"/>
      </w:docPartPr>
      <w:docPartBody>
        <w:p w:rsidR="00EA2831" w:rsidRDefault="00EA2831">
          <w:pPr>
            <w:pStyle w:val="ECD2CB38697E4C87A51AED1561E1775E"/>
          </w:pPr>
          <w:r w:rsidRPr="005A0A93">
            <w:rPr>
              <w:rStyle w:val="Platshllartext"/>
            </w:rPr>
            <w:t>Förslag till riksdagsbeslut</w:t>
          </w:r>
        </w:p>
      </w:docPartBody>
    </w:docPart>
    <w:docPart>
      <w:docPartPr>
        <w:name w:val="76C14ADB01B94EFFBA369531A465239E"/>
        <w:category>
          <w:name w:val="Allmänt"/>
          <w:gallery w:val="placeholder"/>
        </w:category>
        <w:types>
          <w:type w:val="bbPlcHdr"/>
        </w:types>
        <w:behaviors>
          <w:behavior w:val="content"/>
        </w:behaviors>
        <w:guid w:val="{605EF81D-565E-4729-B747-249F7819C680}"/>
      </w:docPartPr>
      <w:docPartBody>
        <w:p w:rsidR="00EA2831" w:rsidRDefault="00EA2831">
          <w:pPr>
            <w:pStyle w:val="76C14ADB01B94EFFBA369531A465239E"/>
          </w:pPr>
          <w:r w:rsidRPr="005A0A93">
            <w:rPr>
              <w:rStyle w:val="Platshllartext"/>
            </w:rPr>
            <w:t>Motivering</w:t>
          </w:r>
        </w:p>
      </w:docPartBody>
    </w:docPart>
    <w:docPart>
      <w:docPartPr>
        <w:name w:val="80F242EEA64145E291BB2885A123575B"/>
        <w:category>
          <w:name w:val="Allmänt"/>
          <w:gallery w:val="placeholder"/>
        </w:category>
        <w:types>
          <w:type w:val="bbPlcHdr"/>
        </w:types>
        <w:behaviors>
          <w:behavior w:val="content"/>
        </w:behaviors>
        <w:guid w:val="{E9712895-6395-4E37-B3A0-E6355333B55D}"/>
      </w:docPartPr>
      <w:docPartBody>
        <w:p w:rsidR="00EA2831" w:rsidRDefault="00EA2831">
          <w:pPr>
            <w:pStyle w:val="80F242EEA64145E291BB2885A123575B"/>
          </w:pPr>
          <w:r>
            <w:rPr>
              <w:rStyle w:val="Platshllartext"/>
            </w:rPr>
            <w:t xml:space="preserve"> </w:t>
          </w:r>
        </w:p>
      </w:docPartBody>
    </w:docPart>
    <w:docPart>
      <w:docPartPr>
        <w:name w:val="680B606CE3BF4A8FB52693379FB13EEE"/>
        <w:category>
          <w:name w:val="Allmänt"/>
          <w:gallery w:val="placeholder"/>
        </w:category>
        <w:types>
          <w:type w:val="bbPlcHdr"/>
        </w:types>
        <w:behaviors>
          <w:behavior w:val="content"/>
        </w:behaviors>
        <w:guid w:val="{1870BED0-BE3E-430A-983B-3C31D0C1E5BD}"/>
      </w:docPartPr>
      <w:docPartBody>
        <w:p w:rsidR="00EA2831" w:rsidRDefault="00EA2831">
          <w:pPr>
            <w:pStyle w:val="680B606CE3BF4A8FB52693379FB13EEE"/>
          </w:pPr>
          <w:r>
            <w:t xml:space="preserve"> </w:t>
          </w:r>
        </w:p>
      </w:docPartBody>
    </w:docPart>
    <w:docPart>
      <w:docPartPr>
        <w:name w:val="FB8DA83AB4C24A12A1BB55161A62AEE6"/>
        <w:category>
          <w:name w:val="Allmänt"/>
          <w:gallery w:val="placeholder"/>
        </w:category>
        <w:types>
          <w:type w:val="bbPlcHdr"/>
        </w:types>
        <w:behaviors>
          <w:behavior w:val="content"/>
        </w:behaviors>
        <w:guid w:val="{53347E9E-B8B2-48C6-9145-158396C63535}"/>
      </w:docPartPr>
      <w:docPartBody>
        <w:p w:rsidR="00EF2752" w:rsidRDefault="00EF2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31"/>
    <w:rsid w:val="00EA2831"/>
    <w:rsid w:val="00EF2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D2CB38697E4C87A51AED1561E1775E">
    <w:name w:val="ECD2CB38697E4C87A51AED1561E1775E"/>
  </w:style>
  <w:style w:type="paragraph" w:customStyle="1" w:styleId="76C14ADB01B94EFFBA369531A465239E">
    <w:name w:val="76C14ADB01B94EFFBA369531A465239E"/>
  </w:style>
  <w:style w:type="paragraph" w:customStyle="1" w:styleId="80F242EEA64145E291BB2885A123575B">
    <w:name w:val="80F242EEA64145E291BB2885A123575B"/>
  </w:style>
  <w:style w:type="paragraph" w:customStyle="1" w:styleId="680B606CE3BF4A8FB52693379FB13EEE">
    <w:name w:val="680B606CE3BF4A8FB52693379FB13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1C086-EBC5-49DD-A0C0-D4616BA8E048}"/>
</file>

<file path=customXml/itemProps2.xml><?xml version="1.0" encoding="utf-8"?>
<ds:datastoreItem xmlns:ds="http://schemas.openxmlformats.org/officeDocument/2006/customXml" ds:itemID="{2999B493-DCC8-4EB7-8850-293AEF8D7F51}"/>
</file>

<file path=customXml/itemProps3.xml><?xml version="1.0" encoding="utf-8"?>
<ds:datastoreItem xmlns:ds="http://schemas.openxmlformats.org/officeDocument/2006/customXml" ds:itemID="{399B7702-F04E-454F-8075-9C9E15326EB2}"/>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1602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