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7FD" w:rsidRPr="002717FD" w:rsidRDefault="002717FD">
      <w:pPr>
        <w:pStyle w:val="Frslagsrubrik"/>
      </w:pPr>
      <w:r w:rsidRPr="002717FD">
        <w:t>Förslag till riksdagsbeslut</w:t>
      </w:r>
    </w:p>
    <w:p w:rsidR="002717FD" w:rsidRPr="002717FD" w:rsidRDefault="002717FD">
      <w:pPr>
        <w:pStyle w:val="Hemstlatt"/>
      </w:pPr>
      <w:r w:rsidRPr="002717FD">
        <w:t>Riksdagen tillkännager för regeringen som sin mening vad som anförs i motionen om en översyn av polisens up</w:t>
      </w:r>
      <w:r w:rsidRPr="002717FD">
        <w:t>p</w:t>
      </w:r>
      <w:r w:rsidRPr="002717FD">
        <w:t>drag.</w:t>
      </w:r>
    </w:p>
    <w:p w:rsidR="002717FD" w:rsidRPr="002717FD" w:rsidRDefault="002717FD">
      <w:pPr>
        <w:pStyle w:val="Rubrik1"/>
      </w:pPr>
      <w:r w:rsidRPr="002717FD">
        <w:t>Motivering</w:t>
      </w:r>
    </w:p>
    <w:p w:rsidR="002717FD" w:rsidRPr="002717FD" w:rsidRDefault="002717FD">
      <w:r w:rsidRPr="002717FD">
        <w:t>Alliansregeringen har genomfört stora satsningar på rättsväsendet i stort och polisen i synnerhet. Det finns idag närmare 3 000 fler poliser än 2006. Fler poliser är viktigt, men det är också viktigt att polisen använder sina resurser på ett effektivt sätt.</w:t>
      </w:r>
    </w:p>
    <w:p w:rsidR="002717FD" w:rsidRPr="002717FD" w:rsidRDefault="002717FD">
      <w:pPr>
        <w:pStyle w:val="Normaltindrag"/>
      </w:pPr>
      <w:r w:rsidRPr="002717FD">
        <w:t>När en ung person har blivit omhändertagen enligt lagen om vård av unga (LVU) händer det ibland att den unge blir placerad långt från hemorten. Det är inte ovanligt att den unge i samband med missbruk också misstänks ha begått brott. När ärendet ska prövas av domstol sker det då i den domstol där brottet begåtts, normalt sett i hemorten eller nära hemorten. Den unge måste då transporteras dit. Likadant om den unge ska omplaceras till annat LVU-hem. Gör LVU-hemmet bedömningen att den som ska transporteras ä</w:t>
      </w:r>
      <w:r w:rsidRPr="002717FD">
        <w:t>r ry</w:t>
      </w:r>
      <w:r w:rsidRPr="002717FD">
        <w:t>m</w:t>
      </w:r>
      <w:r w:rsidRPr="002717FD">
        <w:t>ningsbenägen faller det på den lokala polisen där LVU-hemmet finns att transportera den unge till aktuell domstol eller annat LVU-hem. För att säke</w:t>
      </w:r>
      <w:r w:rsidRPr="002717FD">
        <w:t>r</w:t>
      </w:r>
      <w:r w:rsidRPr="002717FD">
        <w:t>ställa eventuell rymning eller motstånd krävs oftast att två poliser transport</w:t>
      </w:r>
      <w:r w:rsidRPr="002717FD">
        <w:t>e</w:t>
      </w:r>
      <w:r w:rsidRPr="002717FD">
        <w:t>rar den misstän</w:t>
      </w:r>
      <w:r w:rsidRPr="002717FD">
        <w:t>k</w:t>
      </w:r>
      <w:r w:rsidRPr="002717FD">
        <w:t>te. På små myndigheter är detta ett stort avbräck om två av de lokala poliserna tvingas vara borta från det normala arbetet under en eller ett par dagar. Det kostar vidare polisen en hel del ekonomiska resurser.</w:t>
      </w:r>
    </w:p>
    <w:p w:rsidR="002717FD" w:rsidRPr="002717FD" w:rsidRDefault="002717FD">
      <w:pPr>
        <w:pStyle w:val="Normaltindrag"/>
      </w:pPr>
      <w:r w:rsidRPr="002717FD">
        <w:t>Det är vår mening att polisens resurser kan användas</w:t>
      </w:r>
      <w:r w:rsidRPr="002717FD">
        <w:t xml:space="preserve"> bättre och mer effe</w:t>
      </w:r>
      <w:r w:rsidRPr="002717FD">
        <w:t>k</w:t>
      </w:r>
      <w:r w:rsidRPr="002717FD">
        <w:t>tivt och att det finns andra myndigheter som bättre kan utföra denna typ av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17FD">
        <w:trPr>
          <w:cantSplit/>
        </w:trPr>
        <w:tc>
          <w:tcPr>
            <w:tcW w:w="3046" w:type="dxa"/>
          </w:tcPr>
          <w:p w:rsidR="002717FD" w:rsidRPr="002717FD" w:rsidRDefault="002717FD">
            <w:pPr>
              <w:pStyle w:val="UnderskriftDatum"/>
              <w:spacing w:before="240"/>
            </w:pPr>
            <w:r w:rsidRPr="002717FD">
              <w:lastRenderedPageBreak/>
              <w:t>Stockholm den 26 oktober 2010</w:t>
            </w:r>
          </w:p>
        </w:tc>
        <w:tc>
          <w:tcPr>
            <w:tcW w:w="3047" w:type="dxa"/>
          </w:tcPr>
          <w:p w:rsidR="002717FD" w:rsidRPr="002717FD" w:rsidRDefault="002717FD">
            <w:pPr>
              <w:pStyle w:val="Underskrifter"/>
              <w:spacing w:before="240"/>
            </w:pPr>
          </w:p>
        </w:tc>
      </w:tr>
      <w:tr w:rsidR="00000000" w:rsidRPr="002717FD">
        <w:trPr>
          <w:cantSplit/>
        </w:trPr>
        <w:tc>
          <w:tcPr>
            <w:tcW w:w="3046" w:type="dxa"/>
          </w:tcPr>
          <w:p w:rsidR="002717FD" w:rsidRPr="002717FD" w:rsidRDefault="002717FD">
            <w:pPr>
              <w:pStyle w:val="Underskrifter"/>
            </w:pPr>
            <w:r w:rsidRPr="002717FD">
              <w:t>Jessika Vilhelmsson (M)</w:t>
            </w:r>
          </w:p>
        </w:tc>
        <w:tc>
          <w:tcPr>
            <w:tcW w:w="3046" w:type="dxa"/>
          </w:tcPr>
          <w:p w:rsidR="002717FD" w:rsidRPr="002717FD" w:rsidRDefault="002717FD">
            <w:pPr>
              <w:pStyle w:val="Underskrifter"/>
            </w:pPr>
            <w:r w:rsidRPr="002717FD">
              <w:t>Ulf Berg (M)</w:t>
            </w:r>
          </w:p>
        </w:tc>
      </w:tr>
    </w:tbl>
    <w:p w:rsidR="002717FD" w:rsidRPr="002717FD" w:rsidRDefault="002717FD">
      <w:pPr>
        <w:pStyle w:val="Normaltindrag"/>
      </w:pPr>
    </w:p>
    <w:sectPr w:rsidR="00000000" w:rsidRPr="00271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7FD" w:rsidRPr="002717FD" w:rsidRDefault="002717FD">
      <w:r w:rsidRPr="002717FD">
        <w:separator/>
      </w:r>
    </w:p>
  </w:endnote>
  <w:endnote w:type="continuationSeparator" w:id="0">
    <w:p w:rsidR="002717FD" w:rsidRPr="002717FD" w:rsidRDefault="002717FD">
      <w:r w:rsidRPr="00271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fot"/>
    </w:pPr>
    <w:r w:rsidRPr="00271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43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7FD" w:rsidRDefault="002717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fot"/>
    </w:pPr>
    <w:r w:rsidRPr="00271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304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7FD" w:rsidRDefault="0027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fot"/>
    </w:pPr>
    <w:r w:rsidRPr="00271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996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7FD" w:rsidRDefault="0027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7FD" w:rsidRPr="002717FD" w:rsidRDefault="002717FD">
      <w:r w:rsidRPr="002717FD">
        <w:separator/>
      </w:r>
    </w:p>
  </w:footnote>
  <w:footnote w:type="continuationSeparator" w:id="0">
    <w:p w:rsidR="002717FD" w:rsidRPr="002717FD" w:rsidRDefault="002717FD">
      <w:r w:rsidRPr="00271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huvud"/>
    </w:pPr>
    <w:r w:rsidRPr="00271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429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7FD" w:rsidRDefault="002717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huvud"/>
    </w:pPr>
    <w:r w:rsidRPr="00271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111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7FD" w:rsidRDefault="002717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FSHNormal"/>
      <w:tabs>
        <w:tab w:val="right" w:pos="5840"/>
      </w:tabs>
    </w:pPr>
    <w:r w:rsidRPr="002717FD">
      <w:br/>
    </w:r>
    <w:r w:rsidRPr="002717FD">
      <w:fldChar w:fldCharType="begin" w:fldLock="1"/>
    </w:r>
    <w:r w:rsidRPr="002717FD">
      <w:instrText xml:space="preserve"> DOCPROPERTY</w:instrText>
    </w:r>
    <w:r w:rsidRPr="002717FD">
      <w:rPr>
        <w:sz w:val="18"/>
      </w:rPr>
      <w:instrText xml:space="preserve"> "YearUser" *\charformat </w:instrText>
    </w:r>
    <w:r w:rsidRPr="002717FD">
      <w:fldChar w:fldCharType="separate"/>
    </w:r>
    <w:r w:rsidRPr="002717FD">
      <w:t>2010/11</w:t>
    </w:r>
    <w:r w:rsidRPr="002717FD">
      <w:fldChar w:fldCharType="end"/>
    </w:r>
    <w:r w:rsidRPr="002717FD">
      <w:t xml:space="preserve"> </w:t>
    </w:r>
    <w:r w:rsidRPr="002717FD">
      <w:tab/>
      <w:t xml:space="preserve">mnr: </w:t>
    </w:r>
    <w:r w:rsidRPr="002717FD">
      <w:fldChar w:fldCharType="begin" w:fldLock="1"/>
    </w:r>
    <w:r w:rsidRPr="002717FD">
      <w:instrText xml:space="preserve"> DOCPROPERTY</w:instrText>
    </w:r>
    <w:r w:rsidRPr="002717FD">
      <w:rPr>
        <w:sz w:val="18"/>
      </w:rPr>
      <w:instrText xml:space="preserve"> "Motionsnummer" *\charformat </w:instrText>
    </w:r>
    <w:r w:rsidRPr="002717FD">
      <w:fldChar w:fldCharType="separate"/>
    </w:r>
    <w:r w:rsidRPr="002717FD">
      <w:t>Ju377</w:t>
    </w:r>
    <w:r w:rsidRPr="002717FD">
      <w:fldChar w:fldCharType="end"/>
    </w:r>
    <w:r w:rsidRPr="002717FD">
      <w:br/>
    </w:r>
    <w:r w:rsidRPr="002717FD">
      <w:fldChar w:fldCharType="begin" w:fldLock="1"/>
    </w:r>
    <w:r w:rsidRPr="002717FD">
      <w:instrText xml:space="preserve"> DOCPROPERTY</w:instrText>
    </w:r>
    <w:r w:rsidRPr="002717FD">
      <w:rPr>
        <w:sz w:val="18"/>
      </w:rPr>
      <w:instrText xml:space="preserve"> "Samling" *\charformat </w:instrText>
    </w:r>
    <w:r w:rsidRPr="002717FD">
      <w:fldChar w:fldCharType="end"/>
    </w:r>
    <w:r w:rsidRPr="002717FD">
      <w:tab/>
      <w:t xml:space="preserve">pnr: </w:t>
    </w:r>
    <w:r w:rsidRPr="002717FD">
      <w:fldChar w:fldCharType="begin" w:fldLock="1"/>
    </w:r>
    <w:r w:rsidRPr="002717FD">
      <w:instrText xml:space="preserve"> DOCPROPERTY</w:instrText>
    </w:r>
    <w:r w:rsidRPr="002717FD">
      <w:rPr>
        <w:sz w:val="18"/>
      </w:rPr>
      <w:instrText xml:space="preserve"> "Partinummer" *\charformat </w:instrText>
    </w:r>
    <w:r w:rsidRPr="002717FD">
      <w:fldChar w:fldCharType="separate"/>
    </w:r>
    <w:r w:rsidRPr="002717FD">
      <w:t>M1762</w:t>
    </w:r>
    <w:r w:rsidRPr="002717FD">
      <w:fldChar w:fldCharType="end"/>
    </w:r>
  </w:p>
  <w:p w:rsidR="002717FD" w:rsidRPr="002717FD" w:rsidRDefault="002717FD">
    <w:pPr>
      <w:pStyle w:val="FSHRub1"/>
    </w:pPr>
    <w:r w:rsidRPr="002717FD">
      <w:t>Motion till riksdagen</w:t>
    </w:r>
    <w:r w:rsidRPr="002717FD">
      <w:br/>
    </w:r>
    <w:r w:rsidRPr="002717FD">
      <w:fldChar w:fldCharType="begin" w:fldLock="1"/>
    </w:r>
    <w:r w:rsidRPr="002717FD">
      <w:instrText xml:space="preserve"> DOCPROPERTY "YearUser" *\charformat </w:instrText>
    </w:r>
    <w:r w:rsidRPr="002717FD">
      <w:fldChar w:fldCharType="separate"/>
    </w:r>
    <w:r w:rsidRPr="002717FD">
      <w:t>2010/11</w:t>
    </w:r>
    <w:r w:rsidRPr="002717FD">
      <w:fldChar w:fldCharType="end"/>
    </w:r>
    <w:r w:rsidRPr="002717FD">
      <w:t>:</w:t>
    </w:r>
    <w:r w:rsidRPr="002717FD">
      <w:fldChar w:fldCharType="begin" w:fldLock="1"/>
    </w:r>
    <w:r w:rsidRPr="002717FD">
      <w:instrText xml:space="preserve"> DOCPROPERTY "Motionsnummer" *\charformat </w:instrText>
    </w:r>
    <w:r w:rsidRPr="002717FD">
      <w:fldChar w:fldCharType="separate"/>
    </w:r>
    <w:r w:rsidRPr="002717FD">
      <w:t>Ju377</w:t>
    </w:r>
    <w:r w:rsidRPr="002717FD">
      <w:fldChar w:fldCharType="end"/>
    </w:r>
  </w:p>
  <w:p w:rsidR="002717FD" w:rsidRPr="002717FD" w:rsidRDefault="002717FD">
    <w:pPr>
      <w:pStyle w:val="FSHNormalS5"/>
    </w:pPr>
    <w:r w:rsidRPr="002717FD">
      <w:fldChar w:fldCharType="begin" w:fldLock="1"/>
    </w:r>
    <w:r w:rsidRPr="002717FD">
      <w:instrText xml:space="preserve"> DOCPROPERTY "MotionarText" *\charformat </w:instrText>
    </w:r>
    <w:r w:rsidRPr="002717FD">
      <w:fldChar w:fldCharType="separate"/>
    </w:r>
    <w:r w:rsidRPr="002717FD">
      <w:t>av Jessika Vilhelmsson och Ulf Berg (M)</w:t>
    </w:r>
    <w:r w:rsidRPr="002717FD">
      <w:fldChar w:fldCharType="end"/>
    </w:r>
    <w:r w:rsidRPr="002717FD">
      <w:br/>
    </w:r>
    <w:r w:rsidRPr="002717FD">
      <w:fldChar w:fldCharType="begin" w:fldLock="1"/>
    </w:r>
    <w:r w:rsidRPr="002717FD">
      <w:instrText xml:space="preserve"> DOCPROPERTY "SvarFrasKort" *\charformat </w:instrText>
    </w:r>
    <w:r w:rsidRPr="002717FD">
      <w:fldChar w:fldCharType="end"/>
    </w:r>
  </w:p>
  <w:p w:rsidR="002717FD" w:rsidRPr="002717FD" w:rsidRDefault="002717FD">
    <w:pPr>
      <w:pStyle w:val="FSHTitel"/>
    </w:pPr>
    <w:r w:rsidRPr="002717FD">
      <w:fldChar w:fldCharType="begin" w:fldLock="1"/>
    </w:r>
    <w:r w:rsidRPr="002717FD">
      <w:instrText xml:space="preserve"> DOCPROPERTY</w:instrText>
    </w:r>
    <w:r w:rsidRPr="002717FD">
      <w:rPr>
        <w:sz w:val="18"/>
      </w:rPr>
      <w:instrText xml:space="preserve"> "RubrikSvar" *\charformat </w:instrText>
    </w:r>
    <w:r w:rsidRPr="002717FD">
      <w:fldChar w:fldCharType="separate"/>
    </w:r>
    <w:r w:rsidRPr="002717FD">
      <w:t>Polisens resurser</w:t>
    </w:r>
    <w:r w:rsidRPr="002717FD">
      <w:fldChar w:fldCharType="end"/>
    </w:r>
  </w:p>
  <w:p w:rsidR="002717FD" w:rsidRPr="002717FD" w:rsidRDefault="002717FD">
    <w:pPr>
      <w:pStyle w:val="Normal00"/>
    </w:pPr>
  </w:p>
  <w:p w:rsidR="002717FD" w:rsidRPr="002717FD" w:rsidRDefault="00271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9666171">
    <w:abstractNumId w:val="3"/>
  </w:num>
  <w:num w:numId="2" w16cid:durableId="1470324993">
    <w:abstractNumId w:val="2"/>
  </w:num>
  <w:num w:numId="3" w16cid:durableId="714887580">
    <w:abstractNumId w:val="1"/>
  </w:num>
  <w:num w:numId="4" w16cid:durableId="48457884">
    <w:abstractNumId w:val="0"/>
  </w:num>
  <w:num w:numId="5" w16cid:durableId="1678077615">
    <w:abstractNumId w:val="7"/>
  </w:num>
  <w:num w:numId="6" w16cid:durableId="183903310">
    <w:abstractNumId w:val="6"/>
  </w:num>
  <w:num w:numId="7" w16cid:durableId="273636187">
    <w:abstractNumId w:val="5"/>
  </w:num>
  <w:num w:numId="8" w16cid:durableId="92481425">
    <w:abstractNumId w:val="4"/>
  </w:num>
  <w:num w:numId="9" w16cid:durableId="607469659">
    <w:abstractNumId w:val="8"/>
  </w:num>
  <w:num w:numId="10" w16cid:durableId="502665295">
    <w:abstractNumId w:val="9"/>
  </w:num>
  <w:num w:numId="11" w16cid:durableId="1619219862">
    <w:abstractNumId w:val="10"/>
  </w:num>
  <w:num w:numId="12" w16cid:durableId="621763880">
    <w:abstractNumId w:val="13"/>
  </w:num>
  <w:num w:numId="13" w16cid:durableId="15625168">
    <w:abstractNumId w:val="15"/>
  </w:num>
  <w:num w:numId="14" w16cid:durableId="1600798467">
    <w:abstractNumId w:val="16"/>
  </w:num>
  <w:num w:numId="15" w16cid:durableId="343015528">
    <w:abstractNumId w:val="11"/>
  </w:num>
  <w:num w:numId="16" w16cid:durableId="1240678064">
    <w:abstractNumId w:val="18"/>
  </w:num>
  <w:num w:numId="17" w16cid:durableId="648707817">
    <w:abstractNumId w:val="17"/>
  </w:num>
  <w:num w:numId="18" w16cid:durableId="247810849">
    <w:abstractNumId w:val="14"/>
  </w:num>
  <w:num w:numId="19" w16cid:durableId="1918856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252883D0-2774-4A56-BEB9-EE66ED89EBB1},{215EACA9-C9C1-4365-8C29-3052184CBD32}"/>
  </w:docVars>
  <w:rsids>
    <w:rsidRoot w:val="0021362D"/>
    <w:rsid w:val="0021362D"/>
    <w:rsid w:val="00271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3637CA2-3E4E-4E8F-BE04-E84D739A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1352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m1762</vt:lpstr>
    </vt:vector>
  </TitlesOfParts>
  <Company>Riksdagen</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m1762</dc:title>
  <dc:subject>m1762</dc:subject>
  <dc:creator>Riksdagen</dc:creator>
  <cp:keywords>Riksdagen</cp:keywords>
  <dc:description>Versal/gemen i partibeteckning. Gemen i tryck för 0910, versal för 1011 och nyare</dc:description>
  <cp:lastModifiedBy>Lars Brink</cp:lastModifiedBy>
  <cp:revision>2</cp:revision>
  <cp:lastPrinted>2011-02-01T08:38:00Z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Polisens 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Jessika Vilhelmsson och Ulf Berg (M)</vt:lpwstr>
  </property>
  <property fmtid="{D5CDD505-2E9C-101B-9397-08002B2CF9AE}" pid="26" name="MotionarLista">
    <vt:lpwstr>Vilhelmsson, Jessika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20102011000000000109000017620069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20102011000000000109000017620069</vt:lpwstr>
  </property>
  <property fmtid="{D5CDD505-2E9C-101B-9397-08002B2CF9AE}" pid="50" name="nummer">
    <vt:lpwstr>377</vt:lpwstr>
  </property>
  <property fmtid="{D5CDD505-2E9C-101B-9397-08002B2CF9AE}" pid="51" name="utskottsbeteckning">
    <vt:lpwstr>Ju</vt:lpwstr>
  </property>
  <property fmtid="{D5CDD505-2E9C-101B-9397-08002B2CF9AE}" pid="52" name="GlobalUID">
    <vt:lpwstr>{34C70E49-3672-4BB2-9409-807AC47CA224}</vt:lpwstr>
  </property>
  <property fmtid="{D5CDD505-2E9C-101B-9397-08002B2CF9AE}" pid="53" name="Överföringar">
    <vt:i4>0</vt:i4>
  </property>
  <property fmtid="{D5CDD505-2E9C-101B-9397-08002B2CF9AE}" pid="54" name="Checksum">
    <vt:lpwstr>*1004026074082*</vt:lpwstr>
  </property>
  <property fmtid="{D5CDD505-2E9C-101B-9397-08002B2CF9AE}" pid="55" name="skuggnummer">
    <vt:lpwstr>2622</vt:lpwstr>
  </property>
  <property fmtid="{D5CDD505-2E9C-101B-9397-08002B2CF9AE}" pid="56" name="urixVersion">
    <vt:lpwstr>4.1.1.7</vt:lpwstr>
  </property>
  <property fmtid="{D5CDD505-2E9C-101B-9397-08002B2CF9AE}" pid="57" name="urixOrigin">
    <vt:lpwstr>110201 09:38:47.429</vt:lpwstr>
  </property>
  <property fmtid="{D5CDD505-2E9C-101B-9397-08002B2CF9AE}" pid="58" name="urixGuid">
    <vt:lpwstr>{29D6D300-8437-4283-92CA-A00821140B0F}</vt:lpwstr>
  </property>
</Properties>
</file>