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36BC" w:rsidRPr="00AA1C6A" w:rsidRDefault="004836BC">
      <w:pPr>
        <w:pStyle w:val="Hemstlrubrik"/>
      </w:pPr>
      <w:r w:rsidRPr="00AA1C6A">
        <w:t>Förslag till riksdagsbeslut</w:t>
      </w:r>
    </w:p>
    <w:p w:rsidR="004836BC" w:rsidRPr="00AA1C6A" w:rsidRDefault="004836BC">
      <w:pPr>
        <w:pStyle w:val="Hemstlatt"/>
        <w:ind w:left="0"/>
      </w:pPr>
      <w:r w:rsidRPr="00AA1C6A">
        <w:t>Riksdagen tillkännager för regeringen som sin mening vad som anförs i motionen om landstingets ansvar för patientens behandling inom psykiatrin.</w:t>
      </w:r>
    </w:p>
    <w:p w:rsidR="004836BC" w:rsidRPr="00AA1C6A" w:rsidRDefault="004836BC">
      <w:pPr>
        <w:pStyle w:val="Rubrik1"/>
      </w:pPr>
      <w:r w:rsidRPr="00AA1C6A">
        <w:t>Motivering</w:t>
      </w:r>
    </w:p>
    <w:p w:rsidR="004836BC" w:rsidRPr="00AA1C6A" w:rsidRDefault="004836BC">
      <w:r w:rsidRPr="00AA1C6A">
        <w:t>Patienter inom psykiatrin hamnar många gånger i dagsläget i ett vakuum under tiden landstinget och kommunen förhandlar om vem som ska betala vad och hur stor andel som ska falla på någon av de två parterna. Under denna tid som kan ta mycket lång tid, vi vet exempel på över 12 veckor, hamnar patienten – den som behöver vård – i ett ingenmansland. Ingen behandling sker mer än den mest akuta.</w:t>
      </w:r>
    </w:p>
    <w:p w:rsidR="004836BC" w:rsidRPr="00AA1C6A" w:rsidRDefault="004836BC">
      <w:pPr>
        <w:pStyle w:val="Normaltindrag"/>
      </w:pPr>
      <w:r w:rsidRPr="00AA1C6A">
        <w:t>Detta är en mycket påfrestande period för dem med psykiska problem, därutöver drabbas övrig familj och anhöriga. Att en sjuk människa hamnar i denna situation är oacceptabelt.</w:t>
      </w:r>
    </w:p>
    <w:p w:rsidR="004836BC" w:rsidRPr="00AA1C6A" w:rsidRDefault="004836BC">
      <w:pPr>
        <w:pStyle w:val="Normaltindrag"/>
      </w:pPr>
      <w:r w:rsidRPr="00AA1C6A">
        <w:t xml:space="preserve">Lagstiftningen behöver utifrån detta göras om. Självklart borde det vara landstinget som ansvarar för vård och behandling fram till dess att patienten är medicinskt färdigbehandlad, på t.ex. ett behandlingshem – en period som kan vara kort men även tre till fyra år lång. Under denna tid bör det vara självklart att landstinget ansvarar för både vård och patientkostnader. Efter att patienten är medicinskt färdigbehandlad övergår huvudansvaret för personen till kommunen (i den mån det behövs) som i samverkan </w:t>
      </w:r>
      <w:r w:rsidRPr="00AA1C6A">
        <w:t>med landstinget a</w:t>
      </w:r>
      <w:r w:rsidRPr="00AA1C6A">
        <w:t>n</w:t>
      </w:r>
      <w:r w:rsidRPr="00AA1C6A">
        <w:t>svarar för patientens vård i samverkan med psykiatrin.</w:t>
      </w:r>
    </w:p>
    <w:p w:rsidR="004836BC" w:rsidRPr="00AA1C6A" w:rsidRDefault="004836BC">
      <w:pPr>
        <w:pStyle w:val="Normaltindrag"/>
        <w:rPr>
          <w:spacing w:val="-2"/>
        </w:rPr>
      </w:pPr>
      <w:r w:rsidRPr="00AA1C6A">
        <w:rPr>
          <w:spacing w:val="-2"/>
        </w:rPr>
        <w:t>Oberoende av lagstiftning och hur olika kommuner och landsting väljer att tolka lagen finns det alltför många bevis på att lagen inte efterlevs och att pat</w:t>
      </w:r>
      <w:r w:rsidRPr="00AA1C6A">
        <w:rPr>
          <w:spacing w:val="-2"/>
        </w:rPr>
        <w:t>i</w:t>
      </w:r>
      <w:r w:rsidRPr="00AA1C6A">
        <w:rPr>
          <w:spacing w:val="-2"/>
        </w:rPr>
        <w:t>enterna faller mellan stolarna. Därför måste ansvaret gå tillbaka till landstinget.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1C6A">
        <w:trPr>
          <w:cantSplit/>
        </w:trPr>
        <w:tc>
          <w:tcPr>
            <w:tcW w:w="3046" w:type="dxa"/>
          </w:tcPr>
          <w:p w:rsidR="004836BC" w:rsidRPr="00AA1C6A" w:rsidRDefault="004836BC">
            <w:pPr>
              <w:pStyle w:val="UnderskriftDatum"/>
              <w:spacing w:before="240"/>
            </w:pPr>
            <w:r w:rsidRPr="00AA1C6A">
              <w:lastRenderedPageBreak/>
              <w:t>Stockholm den 4 oktober 2007</w:t>
            </w:r>
          </w:p>
        </w:tc>
        <w:tc>
          <w:tcPr>
            <w:tcW w:w="3047" w:type="dxa"/>
          </w:tcPr>
          <w:p w:rsidR="004836BC" w:rsidRPr="00AA1C6A" w:rsidRDefault="004836BC">
            <w:pPr>
              <w:pStyle w:val="Underskrifter"/>
              <w:spacing w:before="240"/>
            </w:pPr>
          </w:p>
        </w:tc>
      </w:tr>
      <w:tr w:rsidR="00000000" w:rsidRPr="00AA1C6A">
        <w:trPr>
          <w:cantSplit/>
        </w:trPr>
        <w:tc>
          <w:tcPr>
            <w:tcW w:w="3046" w:type="dxa"/>
          </w:tcPr>
          <w:p w:rsidR="004836BC" w:rsidRPr="00AA1C6A" w:rsidRDefault="004836BC">
            <w:pPr>
              <w:pStyle w:val="Underskrifter"/>
            </w:pPr>
            <w:r w:rsidRPr="00AA1C6A">
              <w:t>Ewa Thalén Finné (m)</w:t>
            </w:r>
          </w:p>
        </w:tc>
        <w:tc>
          <w:tcPr>
            <w:tcW w:w="3046" w:type="dxa"/>
          </w:tcPr>
          <w:p w:rsidR="004836BC" w:rsidRPr="00AA1C6A" w:rsidRDefault="004836BC">
            <w:pPr>
              <w:pStyle w:val="Underskrifter"/>
            </w:pPr>
            <w:r w:rsidRPr="00AA1C6A">
              <w:t>Inger René (m)</w:t>
            </w:r>
          </w:p>
        </w:tc>
      </w:tr>
    </w:tbl>
    <w:p w:rsidR="004836BC" w:rsidRPr="00AA1C6A" w:rsidRDefault="004836BC">
      <w:pPr>
        <w:pStyle w:val="Normaltindrag"/>
      </w:pPr>
    </w:p>
    <w:sectPr w:rsidR="004836BC" w:rsidRPr="00AA1C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36BC" w:rsidRPr="00AA1C6A" w:rsidRDefault="004836BC">
      <w:r w:rsidRPr="00AA1C6A">
        <w:separator/>
      </w:r>
    </w:p>
  </w:endnote>
  <w:endnote w:type="continuationSeparator" w:id="0">
    <w:p w:rsidR="004836BC" w:rsidRPr="00AA1C6A" w:rsidRDefault="004836BC">
      <w:r w:rsidRPr="00AA1C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36BC" w:rsidRPr="00AA1C6A" w:rsidRDefault="00AA1C6A">
    <w:pPr>
      <w:pStyle w:val="Sidfot"/>
    </w:pPr>
    <w:r w:rsidRPr="00AA1C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8060080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36BC" w:rsidRDefault="004836B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36BC" w:rsidRDefault="004836B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36BC" w:rsidRPr="00AA1C6A" w:rsidRDefault="00AA1C6A">
    <w:pPr>
      <w:pStyle w:val="Sidfot"/>
    </w:pPr>
    <w:r w:rsidRPr="00AA1C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3682809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36BC" w:rsidRDefault="004836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36BC" w:rsidRDefault="004836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36BC" w:rsidRPr="00AA1C6A" w:rsidRDefault="00AA1C6A">
    <w:pPr>
      <w:pStyle w:val="Sidfot"/>
    </w:pPr>
    <w:r w:rsidRPr="00AA1C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4730957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36BC" w:rsidRDefault="004836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36BC" w:rsidRDefault="004836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36BC" w:rsidRPr="00AA1C6A" w:rsidRDefault="004836BC">
      <w:r w:rsidRPr="00AA1C6A">
        <w:separator/>
      </w:r>
    </w:p>
  </w:footnote>
  <w:footnote w:type="continuationSeparator" w:id="0">
    <w:p w:rsidR="004836BC" w:rsidRPr="00AA1C6A" w:rsidRDefault="004836BC">
      <w:r w:rsidRPr="00AA1C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36BC" w:rsidRPr="00AA1C6A" w:rsidRDefault="00AA1C6A">
    <w:pPr>
      <w:pStyle w:val="Sidhuvud"/>
    </w:pPr>
    <w:r w:rsidRPr="00AA1C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3387398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36BC" w:rsidRDefault="004836B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36BC" w:rsidRDefault="004836B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36BC" w:rsidRPr="00AA1C6A" w:rsidRDefault="00AA1C6A">
    <w:pPr>
      <w:pStyle w:val="Sidhuvud"/>
    </w:pPr>
    <w:r w:rsidRPr="00AA1C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8857408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36BC" w:rsidRDefault="004836B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36BC" w:rsidRDefault="004836B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36BC" w:rsidRPr="00AA1C6A" w:rsidRDefault="004836BC">
    <w:pPr>
      <w:pStyle w:val="FSHNormal"/>
      <w:tabs>
        <w:tab w:val="right" w:pos="5840"/>
      </w:tabs>
    </w:pPr>
    <w:r w:rsidRPr="00AA1C6A">
      <w:br/>
    </w:r>
    <w:r w:rsidRPr="00AA1C6A">
      <w:fldChar w:fldCharType="begin" w:fldLock="1"/>
    </w:r>
    <w:r w:rsidRPr="00AA1C6A">
      <w:instrText xml:space="preserve"> DOCPROPERTY</w:instrText>
    </w:r>
    <w:r w:rsidRPr="00AA1C6A">
      <w:rPr>
        <w:sz w:val="18"/>
      </w:rPr>
      <w:instrText xml:space="preserve"> "YearUser" *\charformat </w:instrText>
    </w:r>
    <w:r w:rsidRPr="00AA1C6A">
      <w:fldChar w:fldCharType="separate"/>
    </w:r>
    <w:r w:rsidRPr="00AA1C6A">
      <w:t>2007/08</w:t>
    </w:r>
    <w:r w:rsidRPr="00AA1C6A">
      <w:fldChar w:fldCharType="end"/>
    </w:r>
    <w:r w:rsidRPr="00AA1C6A">
      <w:t xml:space="preserve"> </w:t>
    </w:r>
    <w:r w:rsidRPr="00AA1C6A">
      <w:tab/>
      <w:t xml:space="preserve">mnr: </w:t>
    </w:r>
    <w:r w:rsidRPr="00AA1C6A">
      <w:fldChar w:fldCharType="begin" w:fldLock="1"/>
    </w:r>
    <w:r w:rsidRPr="00AA1C6A">
      <w:instrText xml:space="preserve"> DOCPROPERTY</w:instrText>
    </w:r>
    <w:r w:rsidRPr="00AA1C6A">
      <w:rPr>
        <w:sz w:val="18"/>
      </w:rPr>
      <w:instrText xml:space="preserve"> "Motionsnummer" *\charformat </w:instrText>
    </w:r>
    <w:r w:rsidRPr="00AA1C6A">
      <w:fldChar w:fldCharType="separate"/>
    </w:r>
    <w:r w:rsidRPr="00AA1C6A">
      <w:t>So535</w:t>
    </w:r>
    <w:r w:rsidRPr="00AA1C6A">
      <w:fldChar w:fldCharType="end"/>
    </w:r>
    <w:r w:rsidRPr="00AA1C6A">
      <w:br/>
    </w:r>
    <w:r w:rsidRPr="00AA1C6A">
      <w:fldChar w:fldCharType="begin" w:fldLock="1"/>
    </w:r>
    <w:r w:rsidRPr="00AA1C6A">
      <w:instrText xml:space="preserve"> DOCPROPERTY</w:instrText>
    </w:r>
    <w:r w:rsidRPr="00AA1C6A">
      <w:rPr>
        <w:sz w:val="18"/>
      </w:rPr>
      <w:instrText xml:space="preserve"> "Samling" *\charformat </w:instrText>
    </w:r>
    <w:r w:rsidRPr="00AA1C6A">
      <w:fldChar w:fldCharType="end"/>
    </w:r>
    <w:r w:rsidRPr="00AA1C6A">
      <w:tab/>
      <w:t xml:space="preserve">pnr: </w:t>
    </w:r>
    <w:r w:rsidRPr="00AA1C6A">
      <w:fldChar w:fldCharType="begin" w:fldLock="1"/>
    </w:r>
    <w:r w:rsidRPr="00AA1C6A">
      <w:instrText xml:space="preserve"> DOCPROPERTY</w:instrText>
    </w:r>
    <w:r w:rsidRPr="00AA1C6A">
      <w:rPr>
        <w:sz w:val="18"/>
      </w:rPr>
      <w:instrText xml:space="preserve"> "Partinummer" *\charformat </w:instrText>
    </w:r>
    <w:r w:rsidRPr="00AA1C6A">
      <w:fldChar w:fldCharType="separate"/>
    </w:r>
    <w:r w:rsidRPr="00AA1C6A">
      <w:t>m1265</w:t>
    </w:r>
    <w:r w:rsidRPr="00AA1C6A">
      <w:fldChar w:fldCharType="end"/>
    </w:r>
  </w:p>
  <w:p w:rsidR="004836BC" w:rsidRPr="00AA1C6A" w:rsidRDefault="004836BC">
    <w:pPr>
      <w:pStyle w:val="FSHRub1"/>
    </w:pPr>
    <w:r w:rsidRPr="00AA1C6A">
      <w:t>Motion till riksdagen</w:t>
    </w:r>
    <w:r w:rsidRPr="00AA1C6A">
      <w:br/>
    </w:r>
    <w:r w:rsidRPr="00AA1C6A">
      <w:fldChar w:fldCharType="begin" w:fldLock="1"/>
    </w:r>
    <w:r w:rsidRPr="00AA1C6A">
      <w:instrText xml:space="preserve"> DOCPROPERTY "YearUser" *\charformat </w:instrText>
    </w:r>
    <w:r w:rsidRPr="00AA1C6A">
      <w:fldChar w:fldCharType="separate"/>
    </w:r>
    <w:r w:rsidRPr="00AA1C6A">
      <w:t>2007/08</w:t>
    </w:r>
    <w:r w:rsidRPr="00AA1C6A">
      <w:fldChar w:fldCharType="end"/>
    </w:r>
    <w:r w:rsidRPr="00AA1C6A">
      <w:t>:</w:t>
    </w:r>
    <w:r w:rsidRPr="00AA1C6A">
      <w:fldChar w:fldCharType="begin" w:fldLock="1"/>
    </w:r>
    <w:r w:rsidRPr="00AA1C6A">
      <w:instrText xml:space="preserve"> DOCPROPERTY "Motionsnummer" *\charformat </w:instrText>
    </w:r>
    <w:r w:rsidRPr="00AA1C6A">
      <w:fldChar w:fldCharType="separate"/>
    </w:r>
    <w:r w:rsidRPr="00AA1C6A">
      <w:t>So535</w:t>
    </w:r>
    <w:r w:rsidRPr="00AA1C6A">
      <w:fldChar w:fldCharType="end"/>
    </w:r>
  </w:p>
  <w:p w:rsidR="004836BC" w:rsidRPr="00AA1C6A" w:rsidRDefault="004836BC">
    <w:pPr>
      <w:pStyle w:val="FSHNormalS5"/>
    </w:pPr>
    <w:r w:rsidRPr="00AA1C6A">
      <w:fldChar w:fldCharType="begin" w:fldLock="1"/>
    </w:r>
    <w:r w:rsidRPr="00AA1C6A">
      <w:instrText xml:space="preserve"> DOCPROPERTY "MotionarText" *\charformat </w:instrText>
    </w:r>
    <w:r w:rsidRPr="00AA1C6A">
      <w:fldChar w:fldCharType="separate"/>
    </w:r>
    <w:r w:rsidRPr="00AA1C6A">
      <w:t>av Ewa Thalén Finné och Inger René (m)</w:t>
    </w:r>
    <w:r w:rsidRPr="00AA1C6A">
      <w:fldChar w:fldCharType="end"/>
    </w:r>
    <w:r w:rsidRPr="00AA1C6A">
      <w:br/>
    </w:r>
    <w:r w:rsidRPr="00AA1C6A">
      <w:fldChar w:fldCharType="begin" w:fldLock="1"/>
    </w:r>
    <w:r w:rsidRPr="00AA1C6A">
      <w:instrText xml:space="preserve"> DOCPROPERTY "SvarFrasKort" *\charformat </w:instrText>
    </w:r>
    <w:r w:rsidRPr="00AA1C6A">
      <w:fldChar w:fldCharType="end"/>
    </w:r>
  </w:p>
  <w:p w:rsidR="004836BC" w:rsidRPr="00AA1C6A" w:rsidRDefault="004836BC">
    <w:pPr>
      <w:pStyle w:val="FSHTitel"/>
    </w:pPr>
    <w:r w:rsidRPr="00AA1C6A">
      <w:fldChar w:fldCharType="begin" w:fldLock="1"/>
    </w:r>
    <w:r w:rsidRPr="00AA1C6A">
      <w:instrText xml:space="preserve"> DOCPROPERTY</w:instrText>
    </w:r>
    <w:r w:rsidRPr="00AA1C6A">
      <w:rPr>
        <w:sz w:val="18"/>
      </w:rPr>
      <w:instrText xml:space="preserve"> "RubrikSvar" *\charformat </w:instrText>
    </w:r>
    <w:r w:rsidRPr="00AA1C6A">
      <w:fldChar w:fldCharType="separate"/>
    </w:r>
    <w:r w:rsidRPr="00AA1C6A">
      <w:t>Ansvarsfördelning inom psykiatrin</w:t>
    </w:r>
    <w:r w:rsidRPr="00AA1C6A">
      <w:fldChar w:fldCharType="end"/>
    </w:r>
  </w:p>
  <w:p w:rsidR="004836BC" w:rsidRPr="00AA1C6A" w:rsidRDefault="004836BC">
    <w:pPr>
      <w:pStyle w:val="Normal00"/>
    </w:pPr>
  </w:p>
  <w:p w:rsidR="004836BC" w:rsidRPr="00AA1C6A" w:rsidRDefault="004836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00256465">
    <w:abstractNumId w:val="8"/>
  </w:num>
  <w:num w:numId="2" w16cid:durableId="1079016128">
    <w:abstractNumId w:val="9"/>
  </w:num>
  <w:num w:numId="3" w16cid:durableId="1522008844">
    <w:abstractNumId w:val="8"/>
  </w:num>
  <w:num w:numId="4" w16cid:durableId="108941784">
    <w:abstractNumId w:val="9"/>
  </w:num>
  <w:num w:numId="5" w16cid:durableId="472143176">
    <w:abstractNumId w:val="13"/>
  </w:num>
  <w:num w:numId="6" w16cid:durableId="101342224">
    <w:abstractNumId w:val="10"/>
  </w:num>
  <w:num w:numId="7" w16cid:durableId="645167750">
    <w:abstractNumId w:val="11"/>
  </w:num>
  <w:num w:numId="8" w16cid:durableId="759057849">
    <w:abstractNumId w:val="12"/>
  </w:num>
  <w:num w:numId="9" w16cid:durableId="1823691240">
    <w:abstractNumId w:val="8"/>
  </w:num>
  <w:num w:numId="10" w16cid:durableId="2026859663">
    <w:abstractNumId w:val="3"/>
  </w:num>
  <w:num w:numId="11" w16cid:durableId="24866545">
    <w:abstractNumId w:val="2"/>
  </w:num>
  <w:num w:numId="12" w16cid:durableId="1849052294">
    <w:abstractNumId w:val="1"/>
  </w:num>
  <w:num w:numId="13" w16cid:durableId="1953904033">
    <w:abstractNumId w:val="0"/>
  </w:num>
  <w:num w:numId="14" w16cid:durableId="542593121">
    <w:abstractNumId w:val="9"/>
  </w:num>
  <w:num w:numId="15" w16cid:durableId="1738475640">
    <w:abstractNumId w:val="7"/>
  </w:num>
  <w:num w:numId="16" w16cid:durableId="594559692">
    <w:abstractNumId w:val="6"/>
  </w:num>
  <w:num w:numId="17" w16cid:durableId="1403874893">
    <w:abstractNumId w:val="5"/>
  </w:num>
  <w:num w:numId="18" w16cid:durableId="1462188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A2356BCD-80EC-4D85-8F7F-BA2C21FF70B8},{19691BA0-0E95-400D-B9FC-0C3EBFB00FF3}"/>
  </w:docVars>
  <w:rsids>
    <w:rsidRoot w:val="008476C1"/>
    <w:rsid w:val="004836BC"/>
    <w:rsid w:val="008476C1"/>
    <w:rsid w:val="00AA1C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D7A3D71-281B-4802-BB82-5B2F0BF06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1390</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m1265</vt:lpstr>
    </vt:vector>
  </TitlesOfParts>
  <Company>Riksdagen</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m1265</dc:title>
  <dc:subject>m1265</dc:subject>
  <dc:creator>Riksdagen</dc:creator>
  <cp:keywords>Riksdagen</cp:keywords>
  <dc:description>TKG-ktrl, MSMQ4mb, PersReg-Distribution mm</dc:description>
  <cp:lastModifiedBy>Lars Brink</cp:lastModifiedBy>
  <cp:revision>2</cp:revision>
  <cp:lastPrinted>2007-12-11T14:00:00Z</cp:lastPrinted>
  <dcterms:created xsi:type="dcterms:W3CDTF">2025-12-17T09:15:00Z</dcterms:created>
  <dcterms:modified xsi:type="dcterms:W3CDTF">2025-12-17T09:15:00Z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er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Ansvarsfördelning inom psykiatrin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Ansvarsfördelning inom psykiatrin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m1265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Ewa Thalén Finné och Inger René (m)</vt:lpwstr>
  </property>
  <property fmtid="{D5CDD505-2E9C-101B-9397-08002B2CF9AE}" pid="26" name="MotionarLista">
    <vt:lpwstr>Thalén Finné, Ewa (m)\René, Inger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Ewa Thalén Finné (m), Inger René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So535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erik.randberg@riksdagen.se</vt:lpwstr>
  </property>
  <property fmtid="{D5CDD505-2E9C-101B-9397-08002B2CF9AE}" pid="45" name="ReservUID">
    <vt:lpwstr>ek0322aa</vt:lpwstr>
  </property>
  <property fmtid="{D5CDD505-2E9C-101B-9397-08002B2CF9AE}" pid="46" name="MotionID">
    <vt:lpwstr>20072008000000000109000012650069</vt:lpwstr>
  </property>
  <property fmtid="{D5CDD505-2E9C-101B-9397-08002B2CF9AE}" pid="47" name="datum">
    <vt:lpwstr>071004</vt:lpwstr>
  </property>
  <property fmtid="{D5CDD505-2E9C-101B-9397-08002B2CF9AE}" pid="48" name="avsändar-e-post">
    <vt:lpwstr>erik.randberg@riksdagen.se</vt:lpwstr>
  </property>
  <property fmtid="{D5CDD505-2E9C-101B-9397-08002B2CF9AE}" pid="49" name="id">
    <vt:lpwstr>20072008000000000109000012650069</vt:lpwstr>
  </property>
  <property fmtid="{D5CDD505-2E9C-101B-9397-08002B2CF9AE}" pid="50" name="nummer">
    <vt:lpwstr>535</vt:lpwstr>
  </property>
  <property fmtid="{D5CDD505-2E9C-101B-9397-08002B2CF9AE}" pid="51" name="utskottsbeteckning">
    <vt:lpwstr>So</vt:lpwstr>
  </property>
  <property fmtid="{D5CDD505-2E9C-101B-9397-08002B2CF9AE}" pid="52" name="GlobalUID">
    <vt:lpwstr>{477BF584-8C76-4AD2-BBA2-9BE09DDFFBD3}</vt:lpwstr>
  </property>
  <property fmtid="{D5CDD505-2E9C-101B-9397-08002B2CF9AE}" pid="53" name="Överföringar">
    <vt:i4>0</vt:i4>
  </property>
  <property fmtid="{D5CDD505-2E9C-101B-9397-08002B2CF9AE}" pid="54" name="Checksum">
    <vt:lpwstr>*0019293693424*</vt:lpwstr>
  </property>
  <property fmtid="{D5CDD505-2E9C-101B-9397-08002B2CF9AE}" pid="55" name="skuggnummer">
    <vt:lpwstr>2593</vt:lpwstr>
  </property>
  <property fmtid="{D5CDD505-2E9C-101B-9397-08002B2CF9AE}" pid="56" name="urixVersion">
    <vt:lpwstr>3.2.0.8</vt:lpwstr>
  </property>
  <property fmtid="{D5CDD505-2E9C-101B-9397-08002B2CF9AE}" pid="57" name="urixOrigin">
    <vt:lpwstr>071213 12:15:23.085</vt:lpwstr>
  </property>
  <property fmtid="{D5CDD505-2E9C-101B-9397-08002B2CF9AE}" pid="58" name="urixGuid">
    <vt:lpwstr>{E0966AFA-0216-48D0-B735-4C6B5A82314C}</vt:lpwstr>
  </property>
</Properties>
</file>