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1227160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</w:t>
            </w:r>
            <w:r w:rsidR="00900E34">
              <w:rPr>
                <w:b/>
                <w:szCs w:val="24"/>
              </w:rPr>
              <w:t>5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0DEFE0F6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2025-01-</w:t>
            </w:r>
            <w:r w:rsidR="00513B8D">
              <w:rPr>
                <w:szCs w:val="24"/>
              </w:rPr>
              <w:t>2</w:t>
            </w:r>
            <w:r w:rsidR="00900E34">
              <w:rPr>
                <w:szCs w:val="24"/>
              </w:rPr>
              <w:t>8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C03BCD8" w:rsidR="003D6E9A" w:rsidRPr="005E4E92" w:rsidRDefault="00900E34" w:rsidP="00EA087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>
              <w:rPr>
                <w:szCs w:val="24"/>
              </w:rPr>
              <w:t>1</w:t>
            </w:r>
            <w:r w:rsidR="001A4453">
              <w:rPr>
                <w:szCs w:val="24"/>
              </w:rPr>
              <w:t>1.42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4FD2FC4C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900E34">
              <w:rPr>
                <w:szCs w:val="24"/>
              </w:rPr>
              <w:t xml:space="preserve"> 1</w:t>
            </w:r>
          </w:p>
        </w:tc>
      </w:tr>
      <w:tr w:rsidR="00BC218C" w:rsidRPr="00DC432F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DC432F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D2420D" w:rsidRPr="00DC432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6E41B1C0" w:rsidR="00BC218C" w:rsidRPr="00DC432F" w:rsidRDefault="00900E34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Utskottets offentliga sammanträde om läget på arbetsmarknaden och arbetslösheten</w:t>
            </w:r>
          </w:p>
          <w:p w14:paraId="4F4FFCD4" w14:textId="5AAB7FC1" w:rsidR="006E4489" w:rsidRPr="00DC432F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050F2C6" w14:textId="6978ECEE" w:rsidR="003D000B" w:rsidRDefault="00900E34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höll ett offentligt sammanträde om läget på arbetsmarknaden och arbetslösheten.</w:t>
            </w:r>
          </w:p>
          <w:p w14:paraId="5F2659B3" w14:textId="5D4C0FCD" w:rsidR="00900E34" w:rsidRDefault="00900E34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A071B44" w14:textId="5EC53157" w:rsidR="00900E34" w:rsidRPr="00DC432F" w:rsidRDefault="00900E34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Dagordning och deltagarförteckning (inbjudna talare och gäster) för sammanträdet framgår av bilagorna 2 och 3.</w:t>
            </w:r>
          </w:p>
          <w:p w14:paraId="2E05E3DC" w14:textId="0D64C939" w:rsidR="00BC218C" w:rsidRPr="00DC432F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B5D3A" w:rsidRPr="00DC432F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44720138" w:rsidR="006B5D3A" w:rsidRPr="00DC432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900E3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1D3B6512" w:rsidR="00B01383" w:rsidRPr="00DC432F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DC432F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8E24DBF" w14:textId="7E1D99A7" w:rsidR="00782D65" w:rsidRPr="00DC432F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DC432F">
              <w:rPr>
                <w:szCs w:val="24"/>
              </w:rPr>
              <w:t>Utskottet beslutade att nästa sammanträde ska äga rum t</w:t>
            </w:r>
            <w:r w:rsidR="00900E34">
              <w:rPr>
                <w:szCs w:val="24"/>
              </w:rPr>
              <w:t>ors</w:t>
            </w:r>
            <w:r w:rsidRPr="00DC432F">
              <w:rPr>
                <w:szCs w:val="24"/>
              </w:rPr>
              <w:t xml:space="preserve">dagen </w:t>
            </w:r>
          </w:p>
          <w:p w14:paraId="29EC3333" w14:textId="74961658" w:rsidR="000F7C55" w:rsidRPr="00DC432F" w:rsidRDefault="00782D65" w:rsidP="003C344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C432F">
              <w:rPr>
                <w:szCs w:val="24"/>
              </w:rPr>
              <w:t xml:space="preserve">den </w:t>
            </w:r>
            <w:r w:rsidR="00900E34">
              <w:rPr>
                <w:szCs w:val="24"/>
              </w:rPr>
              <w:t>30</w:t>
            </w:r>
            <w:r w:rsidR="000F7C55" w:rsidRPr="00DC432F">
              <w:rPr>
                <w:szCs w:val="24"/>
              </w:rPr>
              <w:t xml:space="preserve"> januari 2025</w:t>
            </w:r>
            <w:r w:rsidRPr="00DC432F">
              <w:rPr>
                <w:szCs w:val="24"/>
              </w:rPr>
              <w:t xml:space="preserve"> kl. </w:t>
            </w:r>
            <w:r w:rsidR="00900E34">
              <w:rPr>
                <w:szCs w:val="24"/>
              </w:rPr>
              <w:t>10</w:t>
            </w:r>
            <w:r w:rsidRPr="00DC432F">
              <w:rPr>
                <w:szCs w:val="24"/>
              </w:rPr>
              <w:t>.</w:t>
            </w:r>
            <w:r w:rsidR="00900E34">
              <w:rPr>
                <w:szCs w:val="24"/>
              </w:rPr>
              <w:t>00</w:t>
            </w:r>
          </w:p>
        </w:tc>
      </w:tr>
      <w:bookmarkEnd w:id="0"/>
      <w:tr w:rsidR="006E4489" w:rsidRPr="00DC432F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6D392814" w14:textId="77777777" w:rsidR="003D000B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8EC5DE7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7FD75F0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D2E7153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F6C1A0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9BE5604" w:rsidR="00DC432F" w:rsidRP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5353F6C2" w:rsidR="00B36699" w:rsidRPr="00DC432F" w:rsidRDefault="00B36699">
      <w:pPr>
        <w:rPr>
          <w:szCs w:val="24"/>
        </w:rPr>
      </w:pPr>
      <w:r w:rsidRPr="00DC432F">
        <w:rPr>
          <w:szCs w:val="24"/>
        </w:rPr>
        <w:t>Vid protokollet</w:t>
      </w:r>
    </w:p>
    <w:p w14:paraId="16C67591" w14:textId="166EFFBA" w:rsidR="0057442E" w:rsidRDefault="0057442E">
      <w:pPr>
        <w:rPr>
          <w:szCs w:val="24"/>
        </w:rPr>
      </w:pPr>
    </w:p>
    <w:p w14:paraId="3B554BED" w14:textId="3EFBB976" w:rsidR="00DC432F" w:rsidRDefault="00DC432F">
      <w:pPr>
        <w:rPr>
          <w:szCs w:val="24"/>
        </w:rPr>
      </w:pPr>
    </w:p>
    <w:p w14:paraId="3FF3B3B7" w14:textId="23FD4BF7" w:rsidR="00B36699" w:rsidRPr="00DC432F" w:rsidRDefault="00B36699">
      <w:pPr>
        <w:rPr>
          <w:szCs w:val="24"/>
        </w:rPr>
      </w:pPr>
      <w:r w:rsidRPr="00DC432F">
        <w:rPr>
          <w:szCs w:val="24"/>
        </w:rPr>
        <w:t xml:space="preserve">Justeras </w:t>
      </w:r>
      <w:r w:rsidR="002C4BF3">
        <w:rPr>
          <w:szCs w:val="24"/>
        </w:rPr>
        <w:t>30</w:t>
      </w:r>
      <w:r w:rsidR="004B43E3" w:rsidRPr="00DC432F">
        <w:rPr>
          <w:szCs w:val="24"/>
        </w:rPr>
        <w:t xml:space="preserve"> januari 2025</w:t>
      </w:r>
    </w:p>
    <w:p w14:paraId="6BDBEFBE" w14:textId="3AF91C64" w:rsidR="003D000B" w:rsidRDefault="003D000B">
      <w:pPr>
        <w:rPr>
          <w:szCs w:val="24"/>
        </w:rPr>
      </w:pPr>
    </w:p>
    <w:p w14:paraId="01C2F7D5" w14:textId="2FAA4F24" w:rsidR="00DC432F" w:rsidRDefault="00DC432F">
      <w:pPr>
        <w:rPr>
          <w:szCs w:val="24"/>
        </w:rPr>
      </w:pPr>
    </w:p>
    <w:p w14:paraId="33AAEABA" w14:textId="4A46F478" w:rsidR="00DC432F" w:rsidRPr="00DC432F" w:rsidRDefault="00466304">
      <w:pPr>
        <w:rPr>
          <w:szCs w:val="24"/>
        </w:rPr>
      </w:pPr>
      <w:r>
        <w:rPr>
          <w:szCs w:val="24"/>
        </w:rPr>
        <w:t>Ardalan Shekarabi</w:t>
      </w:r>
    </w:p>
    <w:p w14:paraId="7D821AFC" w14:textId="4DE89A29" w:rsidR="00B36699" w:rsidRPr="004407AA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7471D53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900E34">
              <w:rPr>
                <w:b/>
                <w:sz w:val="22"/>
                <w:szCs w:val="22"/>
              </w:rPr>
              <w:t xml:space="preserve"> 1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F9F80CE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</w:t>
            </w:r>
            <w:r w:rsidR="00900E34">
              <w:rPr>
                <w:sz w:val="22"/>
                <w:szCs w:val="22"/>
              </w:rPr>
              <w:t>5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5F686F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1A4453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36FD479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>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436DA08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75747F5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A70874D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7EBDEE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A037434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18DE9EC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C53E676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9BD3413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EB6500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A83BCCF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AEF06FF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908E69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5840D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EEC4E83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A8CC451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5543143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9F2CF5F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230A6F44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34F0BBA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E69BBDB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82D65" w:rsidRPr="00074C9A" w:rsidRDefault="00061E2E" w:rsidP="0015753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15753C">
              <w:rPr>
                <w:sz w:val="22"/>
                <w:szCs w:val="22"/>
              </w:rPr>
              <w:t xml:space="preserve"> </w:t>
            </w:r>
            <w:r w:rsidR="00782D65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0B380F5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82D65" w:rsidRPr="00074C9A" w:rsidRDefault="00513B8D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="00782D65"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416717E3" w:rsidR="00782D65" w:rsidRPr="00F93879" w:rsidRDefault="001A4453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C95D01">
      <w:pPr>
        <w:rPr>
          <w:sz w:val="22"/>
          <w:szCs w:val="22"/>
        </w:rPr>
      </w:pPr>
    </w:p>
    <w:p w14:paraId="42574817" w14:textId="254309ED" w:rsidR="00782D65" w:rsidRDefault="00782D65" w:rsidP="00C95D01">
      <w:pPr>
        <w:rPr>
          <w:sz w:val="22"/>
          <w:szCs w:val="22"/>
        </w:rPr>
      </w:pPr>
    </w:p>
    <w:p w14:paraId="17E08917" w14:textId="1BF7EF7B" w:rsidR="00900E34" w:rsidRDefault="00900E34" w:rsidP="00C95D01">
      <w:pPr>
        <w:rPr>
          <w:sz w:val="22"/>
          <w:szCs w:val="22"/>
        </w:rPr>
      </w:pPr>
    </w:p>
    <w:p w14:paraId="5C0A0D1C" w14:textId="08A5D3DA" w:rsidR="00900E34" w:rsidRDefault="00900E34" w:rsidP="00C95D0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900E34" w:rsidRPr="00F93879" w14:paraId="746A7545" w14:textId="77777777" w:rsidTr="00255BA0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59225994" w14:textId="77777777" w:rsidR="00900E34" w:rsidRPr="00F93879" w:rsidRDefault="00900E34" w:rsidP="00255BA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15D374CF" w14:textId="77777777" w:rsidR="00900E34" w:rsidRPr="00F93879" w:rsidRDefault="00900E34" w:rsidP="00255BA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C34EE35" w14:textId="1E531E4A" w:rsidR="00900E34" w:rsidRPr="00F93879" w:rsidRDefault="00900E34" w:rsidP="00255BA0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  <w:p w14:paraId="45A34C42" w14:textId="77777777" w:rsidR="00900E34" w:rsidRPr="00F93879" w:rsidRDefault="00900E34" w:rsidP="00255BA0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4B1541F" w14:textId="3233BAAE" w:rsidR="00900E34" w:rsidRPr="00F93879" w:rsidRDefault="00900E34" w:rsidP="00255BA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2 </w:t>
            </w:r>
          </w:p>
          <w:p w14:paraId="41F5026D" w14:textId="77777777" w:rsidR="00900E34" w:rsidRPr="00F93879" w:rsidRDefault="00900E34" w:rsidP="00255BA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6F6AEF47" w14:textId="77777777" w:rsidR="00900E34" w:rsidRPr="00F93879" w:rsidRDefault="00900E34" w:rsidP="00255BA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2024/25:15</w:t>
            </w:r>
          </w:p>
        </w:tc>
      </w:tr>
    </w:tbl>
    <w:p w14:paraId="5CBCFC27" w14:textId="75BDB06E" w:rsidR="00900E34" w:rsidRDefault="00900E34" w:rsidP="00C95D01">
      <w:pPr>
        <w:rPr>
          <w:sz w:val="22"/>
          <w:szCs w:val="22"/>
        </w:rPr>
      </w:pPr>
    </w:p>
    <w:p w14:paraId="09266AF8" w14:textId="21E25B13" w:rsidR="00900E34" w:rsidRDefault="00900E34" w:rsidP="00C95D01">
      <w:pPr>
        <w:rPr>
          <w:sz w:val="22"/>
          <w:szCs w:val="22"/>
        </w:rPr>
      </w:pPr>
    </w:p>
    <w:p w14:paraId="6B914B96" w14:textId="77777777" w:rsidR="00900E34" w:rsidRPr="00900E34" w:rsidRDefault="00900E34" w:rsidP="00900E34">
      <w:pPr>
        <w:pStyle w:val="Rubrik1"/>
        <w:jc w:val="center"/>
        <w:rPr>
          <w:sz w:val="32"/>
          <w:szCs w:val="12"/>
        </w:rPr>
      </w:pPr>
      <w:r w:rsidRPr="00900E34">
        <w:rPr>
          <w:sz w:val="32"/>
          <w:szCs w:val="12"/>
        </w:rPr>
        <w:t>Dagordning</w:t>
      </w:r>
    </w:p>
    <w:p w14:paraId="400DB892" w14:textId="77777777" w:rsidR="00900E34" w:rsidRPr="00900E34" w:rsidRDefault="00900E34" w:rsidP="00900E34">
      <w:pPr>
        <w:pStyle w:val="Rubrik2"/>
        <w:jc w:val="center"/>
        <w:rPr>
          <w:sz w:val="24"/>
          <w:szCs w:val="14"/>
        </w:rPr>
      </w:pPr>
      <w:r w:rsidRPr="00900E34">
        <w:rPr>
          <w:sz w:val="24"/>
          <w:szCs w:val="14"/>
        </w:rPr>
        <w:t>Arbetsmarknadsutskottets offentliga sammanträde 28 jan 2025</w:t>
      </w:r>
    </w:p>
    <w:p w14:paraId="696E9546" w14:textId="77777777" w:rsidR="00900E34" w:rsidRPr="00900E34" w:rsidRDefault="00900E34" w:rsidP="00900E34">
      <w:pPr>
        <w:pStyle w:val="Rubrik2"/>
        <w:numPr>
          <w:ilvl w:val="0"/>
          <w:numId w:val="36"/>
        </w:numPr>
        <w:jc w:val="center"/>
        <w:rPr>
          <w:sz w:val="24"/>
          <w:szCs w:val="14"/>
        </w:rPr>
      </w:pPr>
      <w:r w:rsidRPr="00900E34">
        <w:rPr>
          <w:sz w:val="24"/>
          <w:szCs w:val="14"/>
        </w:rPr>
        <w:t>Läget på arbetsmarknaden och arbetslösheten</w:t>
      </w:r>
    </w:p>
    <w:p w14:paraId="52618F45" w14:textId="77777777" w:rsidR="00900E34" w:rsidRPr="002B4598" w:rsidRDefault="00900E34" w:rsidP="00900E3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C2390A" w14:textId="77777777" w:rsidR="00900E34" w:rsidRDefault="00900E34" w:rsidP="00900E34">
      <w:pPr>
        <w:pStyle w:val="Rubrik4"/>
      </w:pPr>
      <w:r w:rsidRPr="00C36B2E">
        <w:t xml:space="preserve">09.00-09.05 </w:t>
      </w:r>
      <w:r>
        <w:tab/>
      </w:r>
      <w:r w:rsidRPr="00C36B2E">
        <w:t>Inledning</w:t>
      </w:r>
    </w:p>
    <w:p w14:paraId="4D12E87C" w14:textId="77777777" w:rsidR="00900E34" w:rsidRDefault="00900E34" w:rsidP="00900E34">
      <w:pPr>
        <w:ind w:left="1304"/>
        <w:rPr>
          <w:rFonts w:asciiTheme="minorHAnsi" w:hAnsiTheme="minorHAnsi" w:cstheme="minorHAnsi"/>
          <w:szCs w:val="24"/>
        </w:rPr>
      </w:pPr>
      <w:r w:rsidRPr="008468C5">
        <w:rPr>
          <w:rFonts w:asciiTheme="minorHAnsi" w:hAnsiTheme="minorHAnsi" w:cstheme="minorHAnsi"/>
          <w:szCs w:val="24"/>
        </w:rPr>
        <w:t>Magnus Persson</w:t>
      </w:r>
      <w:r>
        <w:rPr>
          <w:rFonts w:asciiTheme="minorHAnsi" w:hAnsiTheme="minorHAnsi" w:cstheme="minorHAnsi"/>
          <w:szCs w:val="24"/>
        </w:rPr>
        <w:t>, ordförande i arbetsmarknadsutskottet</w:t>
      </w:r>
    </w:p>
    <w:p w14:paraId="696DAB32" w14:textId="77777777" w:rsidR="00900E34" w:rsidRPr="008468C5" w:rsidRDefault="00900E34" w:rsidP="00900E34">
      <w:pPr>
        <w:rPr>
          <w:rFonts w:asciiTheme="minorHAnsi" w:hAnsiTheme="minorHAnsi" w:cstheme="minorHAnsi"/>
          <w:szCs w:val="24"/>
        </w:rPr>
      </w:pPr>
    </w:p>
    <w:p w14:paraId="2F4D8850" w14:textId="77777777" w:rsidR="00900E34" w:rsidRPr="00DA1C0F" w:rsidRDefault="00900E34" w:rsidP="00900E34">
      <w:pPr>
        <w:pStyle w:val="Rubrik4"/>
        <w:spacing w:line="360" w:lineRule="auto"/>
      </w:pPr>
      <w:r w:rsidRPr="00DA1C0F">
        <w:t>09.05-</w:t>
      </w:r>
      <w:r>
        <w:t>09.55</w:t>
      </w:r>
      <w:r w:rsidRPr="00DA1C0F">
        <w:tab/>
        <w:t>Anföranden</w:t>
      </w:r>
      <w:bookmarkStart w:id="1" w:name="_Ref184982829"/>
      <w:r>
        <w:rPr>
          <w:rStyle w:val="Fotnotsreferens"/>
        </w:rPr>
        <w:footnoteReference w:id="1"/>
      </w:r>
      <w:bookmarkEnd w:id="1"/>
      <w:r w:rsidRPr="00DA1C0F">
        <w:t xml:space="preserve"> </w:t>
      </w:r>
      <w:r w:rsidRPr="002F0019">
        <w:rPr>
          <w:b w:val="0"/>
        </w:rPr>
        <w:t>(1</w:t>
      </w:r>
      <w:r>
        <w:rPr>
          <w:b w:val="0"/>
        </w:rPr>
        <w:t>0</w:t>
      </w:r>
      <w:r w:rsidRPr="002F0019">
        <w:rPr>
          <w:b w:val="0"/>
        </w:rPr>
        <w:t xml:space="preserve"> min vardera)</w:t>
      </w:r>
    </w:p>
    <w:p w14:paraId="4C733529" w14:textId="77777777" w:rsidR="00900E34" w:rsidRPr="00F169B2" w:rsidRDefault="00900E34" w:rsidP="00900E34">
      <w:pPr>
        <w:ind w:firstLine="1304"/>
        <w:rPr>
          <w:rFonts w:asciiTheme="minorHAnsi" w:hAnsiTheme="minorHAnsi" w:cstheme="minorHAnsi"/>
          <w:szCs w:val="24"/>
        </w:rPr>
      </w:pPr>
      <w:r w:rsidRPr="00F169B2">
        <w:rPr>
          <w:rFonts w:asciiTheme="minorHAnsi" w:hAnsiTheme="minorHAnsi" w:cstheme="minorHAnsi"/>
          <w:szCs w:val="24"/>
        </w:rPr>
        <w:t xml:space="preserve">Albin Kainelainen, generaldirektör, </w:t>
      </w:r>
      <w:r w:rsidRPr="00CB42B5">
        <w:rPr>
          <w:rFonts w:asciiTheme="minorHAnsi" w:hAnsiTheme="minorHAnsi" w:cstheme="minorHAnsi"/>
          <w:b/>
          <w:bCs/>
          <w:szCs w:val="24"/>
        </w:rPr>
        <w:t>Konjunkturinstitutet</w:t>
      </w:r>
      <w:r w:rsidRPr="00F169B2">
        <w:rPr>
          <w:rFonts w:asciiTheme="minorHAnsi" w:hAnsiTheme="minorHAnsi" w:cstheme="minorHAnsi"/>
          <w:szCs w:val="24"/>
        </w:rPr>
        <w:t xml:space="preserve"> </w:t>
      </w:r>
    </w:p>
    <w:p w14:paraId="7ACB4666" w14:textId="77777777" w:rsidR="00900E34" w:rsidRPr="002F0019" w:rsidRDefault="00900E34" w:rsidP="00900E34">
      <w:pPr>
        <w:ind w:firstLine="1304"/>
        <w:rPr>
          <w:rFonts w:asciiTheme="minorHAnsi" w:hAnsiTheme="minorHAnsi" w:cstheme="minorHAnsi"/>
          <w:szCs w:val="24"/>
        </w:rPr>
      </w:pPr>
      <w:r w:rsidRPr="002F0019">
        <w:rPr>
          <w:rFonts w:asciiTheme="minorHAnsi" w:hAnsiTheme="minorHAnsi" w:cstheme="minorHAnsi"/>
          <w:szCs w:val="24"/>
        </w:rPr>
        <w:t xml:space="preserve">Joakim Stymne, generaldirektör, </w:t>
      </w:r>
      <w:r w:rsidRPr="00CB42B5">
        <w:rPr>
          <w:rFonts w:asciiTheme="minorHAnsi" w:hAnsiTheme="minorHAnsi" w:cstheme="minorHAnsi"/>
          <w:b/>
          <w:bCs/>
          <w:szCs w:val="24"/>
        </w:rPr>
        <w:t>Statistikmyndigheten SCB</w:t>
      </w:r>
    </w:p>
    <w:p w14:paraId="6358B575" w14:textId="77777777" w:rsidR="00900E34" w:rsidRDefault="00900E34" w:rsidP="00900E34">
      <w:pPr>
        <w:ind w:left="1304"/>
        <w:rPr>
          <w:rFonts w:asciiTheme="minorHAnsi" w:hAnsiTheme="minorHAnsi" w:cstheme="minorHAnsi"/>
          <w:szCs w:val="24"/>
        </w:rPr>
      </w:pPr>
      <w:r w:rsidRPr="007C7CAF">
        <w:rPr>
          <w:rFonts w:asciiTheme="minorHAnsi" w:hAnsiTheme="minorHAnsi" w:cstheme="minorHAnsi"/>
          <w:szCs w:val="24"/>
        </w:rPr>
        <w:t xml:space="preserve">Maria Hemström Hemmingsson, generaldirektör, </w:t>
      </w:r>
      <w:r w:rsidRPr="00CB42B5">
        <w:rPr>
          <w:rFonts w:asciiTheme="minorHAnsi" w:hAnsiTheme="minorHAnsi" w:cstheme="minorHAnsi"/>
          <w:b/>
          <w:bCs/>
          <w:szCs w:val="24"/>
        </w:rPr>
        <w:t>Arbetsförmedlingen</w:t>
      </w:r>
    </w:p>
    <w:p w14:paraId="5D3633D3" w14:textId="77777777" w:rsidR="00900E34" w:rsidRPr="002F0019" w:rsidRDefault="00900E34" w:rsidP="00900E34">
      <w:pPr>
        <w:ind w:left="1304"/>
        <w:rPr>
          <w:rFonts w:asciiTheme="minorHAnsi" w:hAnsiTheme="minorHAnsi" w:cstheme="minorHAnsi"/>
          <w:szCs w:val="24"/>
        </w:rPr>
      </w:pPr>
      <w:r w:rsidRPr="002F0019">
        <w:rPr>
          <w:rFonts w:asciiTheme="minorHAnsi" w:hAnsiTheme="minorHAnsi" w:cstheme="minorHAnsi"/>
          <w:szCs w:val="24"/>
        </w:rPr>
        <w:t xml:space="preserve">Johan Lidefelt, nationalekonom, </w:t>
      </w:r>
      <w:r w:rsidRPr="00CB42B5">
        <w:rPr>
          <w:rFonts w:asciiTheme="minorHAnsi" w:hAnsiTheme="minorHAnsi" w:cstheme="minorHAnsi"/>
          <w:b/>
          <w:bCs/>
          <w:szCs w:val="24"/>
        </w:rPr>
        <w:t>Svenskt Näringsliv</w:t>
      </w:r>
    </w:p>
    <w:p w14:paraId="036F1C31" w14:textId="77777777" w:rsidR="00900E34" w:rsidRDefault="00900E34" w:rsidP="00900E34">
      <w:pPr>
        <w:ind w:left="1304"/>
        <w:rPr>
          <w:rFonts w:asciiTheme="minorHAnsi" w:hAnsiTheme="minorHAnsi" w:cstheme="minorHAnsi"/>
          <w:b/>
          <w:bCs/>
          <w:szCs w:val="24"/>
        </w:rPr>
      </w:pPr>
      <w:r w:rsidRPr="002F0019">
        <w:rPr>
          <w:rFonts w:asciiTheme="minorHAnsi" w:hAnsiTheme="minorHAnsi" w:cstheme="minorHAnsi"/>
          <w:szCs w:val="24"/>
        </w:rPr>
        <w:t xml:space="preserve">Torbjörn Hållö, chefsekonom, </w:t>
      </w:r>
      <w:r w:rsidRPr="00CB42B5">
        <w:rPr>
          <w:rFonts w:asciiTheme="minorHAnsi" w:hAnsiTheme="minorHAnsi" w:cstheme="minorHAnsi"/>
          <w:b/>
          <w:bCs/>
          <w:szCs w:val="24"/>
        </w:rPr>
        <w:t>Landsorganisationen i</w:t>
      </w:r>
      <w:r>
        <w:rPr>
          <w:rFonts w:asciiTheme="minorHAnsi" w:hAnsiTheme="minorHAnsi" w:cstheme="minorHAnsi"/>
          <w:b/>
          <w:bCs/>
          <w:szCs w:val="24"/>
        </w:rPr>
        <w:t xml:space="preserve"> Sverige</w:t>
      </w:r>
    </w:p>
    <w:p w14:paraId="589944EA" w14:textId="77777777" w:rsidR="00900E34" w:rsidRDefault="00900E34" w:rsidP="00900E34">
      <w:pPr>
        <w:ind w:left="1304"/>
        <w:rPr>
          <w:rFonts w:asciiTheme="minorHAnsi" w:hAnsiTheme="minorHAnsi" w:cstheme="minorHAnsi"/>
          <w:b/>
          <w:bCs/>
          <w:szCs w:val="24"/>
        </w:rPr>
      </w:pPr>
    </w:p>
    <w:p w14:paraId="0AF598EE" w14:textId="77777777" w:rsidR="00900E34" w:rsidRPr="00F169B2" w:rsidRDefault="00900E34" w:rsidP="00900E34">
      <w:pPr>
        <w:pStyle w:val="Rubrik4"/>
      </w:pPr>
      <w:r w:rsidRPr="00F169B2">
        <w:t>10.00-10.30</w:t>
      </w:r>
      <w:r w:rsidRPr="00F169B2">
        <w:tab/>
        <w:t xml:space="preserve">Paus </w:t>
      </w:r>
    </w:p>
    <w:p w14:paraId="0AF8A6B9" w14:textId="77777777" w:rsidR="00900E34" w:rsidRPr="00F169B2" w:rsidRDefault="00900E34" w:rsidP="00900E34">
      <w:pPr>
        <w:ind w:firstLine="1304"/>
        <w:rPr>
          <w:rFonts w:asciiTheme="minorHAnsi" w:hAnsiTheme="minorHAnsi" w:cstheme="minorHAnsi"/>
          <w:szCs w:val="24"/>
        </w:rPr>
      </w:pPr>
      <w:r w:rsidRPr="00F169B2">
        <w:rPr>
          <w:rFonts w:asciiTheme="minorHAnsi" w:hAnsiTheme="minorHAnsi" w:cstheme="minorHAnsi"/>
          <w:szCs w:val="24"/>
        </w:rPr>
        <w:t>Kaffe, te och smörgås serveras i Sammanbindningsbanan</w:t>
      </w:r>
    </w:p>
    <w:p w14:paraId="0020CCE5" w14:textId="77777777" w:rsidR="00900E34" w:rsidRPr="002F0019" w:rsidRDefault="00900E34" w:rsidP="00900E34">
      <w:pPr>
        <w:rPr>
          <w:rFonts w:asciiTheme="minorHAnsi" w:hAnsiTheme="minorHAnsi" w:cstheme="minorHAnsi"/>
          <w:szCs w:val="24"/>
        </w:rPr>
      </w:pPr>
    </w:p>
    <w:p w14:paraId="05611DD3" w14:textId="77777777" w:rsidR="00900E34" w:rsidRPr="00F169B2" w:rsidRDefault="00900E34" w:rsidP="00900E34">
      <w:pPr>
        <w:pStyle w:val="Rubrik4"/>
      </w:pPr>
      <w:r w:rsidRPr="00F169B2">
        <w:t>1</w:t>
      </w:r>
      <w:r>
        <w:t>0.30</w:t>
      </w:r>
      <w:r w:rsidRPr="00F169B2">
        <w:t>-11.55</w:t>
      </w:r>
      <w:r w:rsidRPr="00F169B2">
        <w:tab/>
        <w:t>Frågor från ledamöterna</w:t>
      </w:r>
      <w:r>
        <w:rPr>
          <w:rStyle w:val="Fotnotsreferens"/>
        </w:rPr>
        <w:footnoteReference w:id="2"/>
      </w:r>
    </w:p>
    <w:p w14:paraId="79C1D6B5" w14:textId="77777777" w:rsidR="00900E34" w:rsidRPr="00467296" w:rsidRDefault="00900E34" w:rsidP="00900E34">
      <w:pPr>
        <w:ind w:left="1304"/>
        <w:rPr>
          <w:rFonts w:asciiTheme="minorHAnsi" w:hAnsiTheme="minorHAnsi" w:cstheme="minorHAnsi"/>
          <w:szCs w:val="24"/>
        </w:rPr>
      </w:pPr>
      <w:r w:rsidRPr="00F169B2">
        <w:rPr>
          <w:rFonts w:asciiTheme="minorHAnsi" w:hAnsiTheme="minorHAnsi" w:cstheme="minorHAnsi"/>
          <w:szCs w:val="24"/>
        </w:rPr>
        <w:t>Inbjudna talare</w:t>
      </w:r>
      <w:r w:rsidRPr="00467296">
        <w:rPr>
          <w:rFonts w:asciiTheme="minorHAnsi" w:hAnsiTheme="minorHAnsi" w:cstheme="minorHAnsi"/>
          <w:szCs w:val="24"/>
        </w:rPr>
        <w:t xml:space="preserve"> och övriga </w:t>
      </w:r>
      <w:r>
        <w:rPr>
          <w:rFonts w:asciiTheme="minorHAnsi" w:hAnsiTheme="minorHAnsi" w:cstheme="minorHAnsi"/>
          <w:szCs w:val="24"/>
        </w:rPr>
        <w:t>inbjudna deltagare</w:t>
      </w:r>
      <w:r w:rsidRPr="00467296">
        <w:rPr>
          <w:rFonts w:asciiTheme="minorHAnsi" w:hAnsiTheme="minorHAnsi" w:cstheme="minorHAnsi"/>
          <w:szCs w:val="24"/>
        </w:rPr>
        <w:t xml:space="preserve"> svarar p</w:t>
      </w:r>
      <w:r>
        <w:rPr>
          <w:rFonts w:asciiTheme="minorHAnsi" w:hAnsiTheme="minorHAnsi" w:cstheme="minorHAnsi"/>
          <w:szCs w:val="24"/>
        </w:rPr>
        <w:t>å ledamöternas frågor</w:t>
      </w:r>
    </w:p>
    <w:p w14:paraId="1C56C8AA" w14:textId="77777777" w:rsidR="00900E34" w:rsidRDefault="00900E34" w:rsidP="00900E34">
      <w:pPr>
        <w:rPr>
          <w:rFonts w:asciiTheme="minorHAnsi" w:hAnsiTheme="minorHAnsi" w:cstheme="minorHAnsi"/>
          <w:b/>
          <w:bCs/>
          <w:szCs w:val="24"/>
        </w:rPr>
      </w:pPr>
    </w:p>
    <w:p w14:paraId="485CEC76" w14:textId="77777777" w:rsidR="00900E34" w:rsidRDefault="00900E34" w:rsidP="00900E34">
      <w:pPr>
        <w:pStyle w:val="Rubrik4"/>
      </w:pPr>
      <w:r>
        <w:t>11.55-12.00</w:t>
      </w:r>
      <w:r>
        <w:tab/>
        <w:t>Avslutning</w:t>
      </w:r>
    </w:p>
    <w:p w14:paraId="2FE84861" w14:textId="77777777" w:rsidR="00900E34" w:rsidRPr="00217105" w:rsidRDefault="00900E34" w:rsidP="00900E34">
      <w:pPr>
        <w:ind w:left="1304"/>
        <w:rPr>
          <w:rFonts w:asciiTheme="minorHAnsi" w:hAnsiTheme="minorHAnsi" w:cstheme="minorHAnsi"/>
          <w:szCs w:val="24"/>
        </w:rPr>
      </w:pPr>
      <w:r w:rsidRPr="002F0019">
        <w:rPr>
          <w:rFonts w:asciiTheme="minorHAnsi" w:hAnsiTheme="minorHAnsi" w:cstheme="minorHAnsi"/>
          <w:szCs w:val="24"/>
        </w:rPr>
        <w:t>Ardalan Shekarabi, vice ordförande i arbetsmarknadsutskotte</w:t>
      </w:r>
      <w:r>
        <w:rPr>
          <w:rFonts w:asciiTheme="minorHAnsi" w:hAnsiTheme="minorHAnsi" w:cstheme="minorHAnsi"/>
          <w:szCs w:val="24"/>
        </w:rPr>
        <w:t>t</w:t>
      </w:r>
    </w:p>
    <w:p w14:paraId="31B65D49" w14:textId="6B59F33D" w:rsidR="00900E34" w:rsidRDefault="00900E34" w:rsidP="00C95D01">
      <w:pPr>
        <w:rPr>
          <w:sz w:val="22"/>
          <w:szCs w:val="22"/>
        </w:rPr>
      </w:pPr>
    </w:p>
    <w:p w14:paraId="74D54BBD" w14:textId="35C7971C" w:rsidR="00900E34" w:rsidRDefault="00900E34" w:rsidP="00C95D01">
      <w:pPr>
        <w:rPr>
          <w:sz w:val="22"/>
          <w:szCs w:val="22"/>
        </w:rPr>
      </w:pPr>
    </w:p>
    <w:p w14:paraId="44FCD3FB" w14:textId="325D109D" w:rsidR="00900E34" w:rsidRDefault="00900E34" w:rsidP="00C95D01">
      <w:pPr>
        <w:rPr>
          <w:sz w:val="22"/>
          <w:szCs w:val="22"/>
        </w:rPr>
      </w:pPr>
    </w:p>
    <w:p w14:paraId="37531500" w14:textId="09598329" w:rsidR="00900E34" w:rsidRDefault="00900E34" w:rsidP="00C95D01">
      <w:pPr>
        <w:rPr>
          <w:sz w:val="22"/>
          <w:szCs w:val="22"/>
        </w:rPr>
      </w:pPr>
    </w:p>
    <w:p w14:paraId="4A096D6C" w14:textId="66B7A48B" w:rsidR="00900E34" w:rsidRDefault="00900E34" w:rsidP="00C95D01">
      <w:pPr>
        <w:rPr>
          <w:sz w:val="22"/>
          <w:szCs w:val="22"/>
        </w:rPr>
      </w:pPr>
    </w:p>
    <w:p w14:paraId="2E30604F" w14:textId="10EB7B30" w:rsidR="00900E34" w:rsidRDefault="00900E34" w:rsidP="00C95D01">
      <w:pPr>
        <w:rPr>
          <w:sz w:val="22"/>
          <w:szCs w:val="22"/>
        </w:rPr>
      </w:pPr>
    </w:p>
    <w:p w14:paraId="34E194AA" w14:textId="4D110863" w:rsidR="00900E34" w:rsidRDefault="00900E34" w:rsidP="00C95D01">
      <w:pPr>
        <w:rPr>
          <w:sz w:val="22"/>
          <w:szCs w:val="22"/>
        </w:rPr>
      </w:pPr>
    </w:p>
    <w:p w14:paraId="217B9482" w14:textId="1CFD1133" w:rsidR="00900E34" w:rsidRDefault="00900E34" w:rsidP="00C95D01">
      <w:pPr>
        <w:rPr>
          <w:sz w:val="22"/>
          <w:szCs w:val="22"/>
        </w:rPr>
      </w:pPr>
    </w:p>
    <w:p w14:paraId="3389A06E" w14:textId="41DC59B4" w:rsidR="00900E34" w:rsidRDefault="00900E34" w:rsidP="00C95D01">
      <w:pPr>
        <w:rPr>
          <w:sz w:val="22"/>
          <w:szCs w:val="22"/>
        </w:rPr>
      </w:pPr>
    </w:p>
    <w:p w14:paraId="3D6A1BA4" w14:textId="2AB346D5" w:rsidR="00900E34" w:rsidRDefault="00900E34" w:rsidP="00C95D01">
      <w:pPr>
        <w:rPr>
          <w:sz w:val="22"/>
          <w:szCs w:val="22"/>
        </w:rPr>
      </w:pPr>
    </w:p>
    <w:p w14:paraId="3AB13491" w14:textId="3C102642" w:rsidR="00900E34" w:rsidRDefault="00900E34" w:rsidP="00C95D01">
      <w:pPr>
        <w:rPr>
          <w:sz w:val="22"/>
          <w:szCs w:val="22"/>
        </w:rPr>
      </w:pPr>
    </w:p>
    <w:p w14:paraId="52988885" w14:textId="40BA284A" w:rsidR="008369A3" w:rsidRDefault="008369A3" w:rsidP="00C95D01">
      <w:pPr>
        <w:rPr>
          <w:sz w:val="22"/>
          <w:szCs w:val="22"/>
        </w:rPr>
      </w:pPr>
    </w:p>
    <w:p w14:paraId="40A86DC8" w14:textId="77777777" w:rsidR="008369A3" w:rsidRDefault="008369A3" w:rsidP="00C95D01">
      <w:pPr>
        <w:rPr>
          <w:sz w:val="22"/>
          <w:szCs w:val="22"/>
        </w:rPr>
      </w:pPr>
    </w:p>
    <w:p w14:paraId="77EC15E7" w14:textId="77777777" w:rsidR="00900E34" w:rsidRDefault="00900E34" w:rsidP="00C95D01">
      <w:pPr>
        <w:rPr>
          <w:sz w:val="22"/>
          <w:szCs w:val="22"/>
        </w:rPr>
      </w:pPr>
    </w:p>
    <w:p w14:paraId="4D818DE0" w14:textId="7E2C9F57" w:rsidR="00900E34" w:rsidRDefault="00900E34" w:rsidP="00C95D01">
      <w:pPr>
        <w:rPr>
          <w:sz w:val="22"/>
          <w:szCs w:val="22"/>
        </w:rPr>
      </w:pPr>
    </w:p>
    <w:p w14:paraId="10E9CC10" w14:textId="7446343D" w:rsidR="00900E34" w:rsidRDefault="00900E34" w:rsidP="00C95D01">
      <w:pPr>
        <w:rPr>
          <w:sz w:val="22"/>
          <w:szCs w:val="22"/>
        </w:rPr>
      </w:pPr>
    </w:p>
    <w:p w14:paraId="444EEB5E" w14:textId="22A83B82" w:rsidR="00900E34" w:rsidRDefault="00900E34" w:rsidP="00C95D01">
      <w:pPr>
        <w:rPr>
          <w:sz w:val="22"/>
          <w:szCs w:val="22"/>
        </w:rPr>
      </w:pPr>
    </w:p>
    <w:p w14:paraId="2AFFB335" w14:textId="2E8ACEF3" w:rsidR="00900E34" w:rsidRDefault="00900E34" w:rsidP="00C95D0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900E34" w:rsidRPr="00F93879" w14:paraId="32494980" w14:textId="77777777" w:rsidTr="00255BA0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529112CA" w14:textId="77777777" w:rsidR="00900E34" w:rsidRPr="00F93879" w:rsidRDefault="00900E34" w:rsidP="00255BA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228A9EE2" w14:textId="77777777" w:rsidR="00900E34" w:rsidRPr="00F93879" w:rsidRDefault="00900E34" w:rsidP="00255BA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3AFE133A" w14:textId="77777777" w:rsidR="00900E34" w:rsidRPr="00F93879" w:rsidRDefault="00900E34" w:rsidP="00255BA0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  <w:p w14:paraId="40346AB7" w14:textId="77777777" w:rsidR="00900E34" w:rsidRPr="00F93879" w:rsidRDefault="00900E34" w:rsidP="00255BA0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5EED5BC" w14:textId="6D0393E6" w:rsidR="00900E34" w:rsidRPr="00F93879" w:rsidRDefault="00900E34" w:rsidP="00255BA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3</w:t>
            </w:r>
          </w:p>
          <w:p w14:paraId="268A4C50" w14:textId="77777777" w:rsidR="00900E34" w:rsidRPr="00F93879" w:rsidRDefault="00900E34" w:rsidP="00255BA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229E69B0" w14:textId="77777777" w:rsidR="00900E34" w:rsidRPr="00F93879" w:rsidRDefault="00900E34" w:rsidP="00255BA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2024/25:15</w:t>
            </w:r>
          </w:p>
        </w:tc>
      </w:tr>
    </w:tbl>
    <w:p w14:paraId="1E31F9D3" w14:textId="54374A40" w:rsidR="00900E34" w:rsidRDefault="00900E34" w:rsidP="00900E34">
      <w:pPr>
        <w:rPr>
          <w:sz w:val="22"/>
          <w:szCs w:val="22"/>
        </w:rPr>
      </w:pPr>
    </w:p>
    <w:p w14:paraId="56A4CA5E" w14:textId="77777777" w:rsidR="00900E34" w:rsidRPr="00900E34" w:rsidRDefault="00900E34" w:rsidP="00900E34">
      <w:pPr>
        <w:pStyle w:val="Rubrik1"/>
        <w:rPr>
          <w:sz w:val="32"/>
          <w:szCs w:val="12"/>
        </w:rPr>
      </w:pPr>
      <w:bookmarkStart w:id="2" w:name="Start"/>
      <w:bookmarkEnd w:id="2"/>
      <w:r w:rsidRPr="00900E34">
        <w:rPr>
          <w:sz w:val="32"/>
          <w:szCs w:val="12"/>
        </w:rPr>
        <w:t>Deltagarförteckning</w:t>
      </w:r>
    </w:p>
    <w:p w14:paraId="0AF46027" w14:textId="77777777" w:rsidR="00900E34" w:rsidRPr="00900E34" w:rsidRDefault="00900E34" w:rsidP="00900E34">
      <w:pPr>
        <w:pStyle w:val="Rubrik2"/>
        <w:rPr>
          <w:sz w:val="24"/>
          <w:szCs w:val="14"/>
        </w:rPr>
      </w:pPr>
      <w:r w:rsidRPr="00900E34">
        <w:rPr>
          <w:sz w:val="24"/>
          <w:szCs w:val="14"/>
        </w:rPr>
        <w:t>Arbetsmarknadsutskottets offentliga sammanträde 28 jan 2025</w:t>
      </w:r>
    </w:p>
    <w:p w14:paraId="4BDEB3DD" w14:textId="77777777" w:rsidR="00900E34" w:rsidRDefault="00900E34" w:rsidP="00900E34">
      <w:pPr>
        <w:pStyle w:val="Rubrik4"/>
      </w:pPr>
      <w:r>
        <w:t>Konjunkturinstitutet</w:t>
      </w:r>
    </w:p>
    <w:p w14:paraId="39A709FD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Albin Kainelainen, generaldirektör (anmäld talare)</w:t>
      </w:r>
    </w:p>
    <w:p w14:paraId="58370D8B" w14:textId="5C41AE72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Hanna Ågren, enhetschef</w:t>
      </w:r>
    </w:p>
    <w:p w14:paraId="5ECE40C1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530F7725" w14:textId="77777777" w:rsidR="00900E34" w:rsidRDefault="00900E34" w:rsidP="00900E34">
      <w:pPr>
        <w:pStyle w:val="Rubrik4"/>
      </w:pPr>
      <w:r>
        <w:t>Statistikmyndigheten SCB</w:t>
      </w:r>
    </w:p>
    <w:p w14:paraId="135AA4A1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Joakim Stymne, generaldirektör (anmäld talare)</w:t>
      </w:r>
    </w:p>
    <w:p w14:paraId="176A7454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Krister Näsén, statistiker</w:t>
      </w:r>
    </w:p>
    <w:p w14:paraId="69FD8B10" w14:textId="299707D4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Lukas Gamerov, statistiker</w:t>
      </w:r>
    </w:p>
    <w:p w14:paraId="22141015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3ECCC8C4" w14:textId="77777777" w:rsidR="00900E34" w:rsidRDefault="00900E34" w:rsidP="00900E34">
      <w:pPr>
        <w:pStyle w:val="Rubrik4"/>
      </w:pPr>
      <w:r>
        <w:t>Arbetsförmedlingen</w:t>
      </w:r>
    </w:p>
    <w:p w14:paraId="513EECE1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Maria Hemström Hemmingsson, generaldirektör (anmäld talare)</w:t>
      </w:r>
    </w:p>
    <w:p w14:paraId="7612603B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Petra Nyberg, analytiker</w:t>
      </w:r>
    </w:p>
    <w:p w14:paraId="3A02B83C" w14:textId="76B9B4B7" w:rsidR="00900E34" w:rsidRDefault="00900E34" w:rsidP="00900E34">
      <w:pPr>
        <w:spacing w:line="240" w:lineRule="atLeas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Johan Rydstedt, kvalificerad handläggare</w:t>
      </w:r>
    </w:p>
    <w:p w14:paraId="4D56CE6F" w14:textId="77777777" w:rsidR="001A4453" w:rsidRDefault="001A4453" w:rsidP="00900E34">
      <w:pPr>
        <w:spacing w:line="240" w:lineRule="atLeast"/>
        <w:rPr>
          <w:rFonts w:asciiTheme="minorHAnsi" w:hAnsiTheme="minorHAnsi" w:cstheme="minorHAnsi"/>
          <w:szCs w:val="24"/>
        </w:rPr>
      </w:pPr>
    </w:p>
    <w:p w14:paraId="1562B8EE" w14:textId="77777777" w:rsidR="00900E34" w:rsidRDefault="00900E34" w:rsidP="00900E34">
      <w:pPr>
        <w:pStyle w:val="Rubrik4"/>
      </w:pPr>
      <w:r>
        <w:t>Svenskt Näringsliv</w:t>
      </w:r>
    </w:p>
    <w:p w14:paraId="075D41DB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Johan Lidefelt, nationalekonom (anmäld talare)</w:t>
      </w:r>
    </w:p>
    <w:p w14:paraId="1FB4154C" w14:textId="163A5F34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Pontus Liljefors, makroekonom</w:t>
      </w:r>
    </w:p>
    <w:p w14:paraId="5863106D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5AA1DAED" w14:textId="77777777" w:rsidR="00900E34" w:rsidRDefault="00900E34" w:rsidP="00900E34">
      <w:pPr>
        <w:pStyle w:val="Rubrik4"/>
      </w:pPr>
      <w:r>
        <w:t>Landsorganisationen i Sverige</w:t>
      </w:r>
    </w:p>
    <w:p w14:paraId="0E589988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Torbjörn Hållö, chefsekonom (anmäld talare)</w:t>
      </w:r>
    </w:p>
    <w:p w14:paraId="7806AB4D" w14:textId="77777777" w:rsidR="00900E34" w:rsidRDefault="00900E34" w:rsidP="00900E34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Johan Enfeldt, utredare</w:t>
      </w:r>
    </w:p>
    <w:p w14:paraId="32E6B251" w14:textId="77777777" w:rsidR="00900E34" w:rsidRPr="00900E34" w:rsidRDefault="00900E34" w:rsidP="00900E34">
      <w:pPr>
        <w:pStyle w:val="Rubrik3"/>
        <w:spacing w:line="360" w:lineRule="auto"/>
        <w:rPr>
          <w:sz w:val="24"/>
          <w:szCs w:val="18"/>
        </w:rPr>
      </w:pPr>
      <w:r w:rsidRPr="00900E34">
        <w:rPr>
          <w:sz w:val="24"/>
          <w:szCs w:val="18"/>
        </w:rPr>
        <w:t>Tillgängliga för frågor</w:t>
      </w:r>
    </w:p>
    <w:p w14:paraId="5753A551" w14:textId="77777777" w:rsidR="00900E34" w:rsidRDefault="00900E34" w:rsidP="00900E34">
      <w:pPr>
        <w:pStyle w:val="Rubrik4"/>
      </w:pPr>
      <w:r>
        <w:t>Arbetsmarknadsdepartementet</w:t>
      </w:r>
    </w:p>
    <w:p w14:paraId="3EF9F0BD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Mats Persson, arbetsmarknads- och integrationsminister </w:t>
      </w:r>
    </w:p>
    <w:p w14:paraId="1595541C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Maria Noleryd, politiskt sakkunnig</w:t>
      </w:r>
    </w:p>
    <w:p w14:paraId="1CC87AA9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Jasmina Hopstadius, departementsråd</w:t>
      </w:r>
    </w:p>
    <w:p w14:paraId="5216599E" w14:textId="77777777" w:rsidR="00900E34" w:rsidRDefault="00900E34" w:rsidP="00900E34"/>
    <w:p w14:paraId="3E78F364" w14:textId="77777777" w:rsidR="00900E34" w:rsidRDefault="00900E34" w:rsidP="00900E34">
      <w:pPr>
        <w:pStyle w:val="Rubrik4"/>
      </w:pPr>
      <w:r>
        <w:t>Utbildningsdepartementet</w:t>
      </w:r>
    </w:p>
    <w:p w14:paraId="411E19DF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Maria Nilsson, statssekreterare</w:t>
      </w:r>
    </w:p>
    <w:p w14:paraId="3AD351FC" w14:textId="6B7A0AD3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Andreas Bokerud, kansliråd</w:t>
      </w:r>
    </w:p>
    <w:p w14:paraId="43FE29B4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57FCFF72" w14:textId="77777777" w:rsidR="00900E34" w:rsidRDefault="00900E34" w:rsidP="00900E34">
      <w:pPr>
        <w:pStyle w:val="Rubrik4"/>
      </w:pPr>
      <w:r>
        <w:t>Finansdepartementet</w:t>
      </w:r>
    </w:p>
    <w:p w14:paraId="1FE09C85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Johan Paccamonti, planeringschef </w:t>
      </w:r>
    </w:p>
    <w:p w14:paraId="06E16792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Karine Jabet Raoufinia, departementsråd</w:t>
      </w:r>
    </w:p>
    <w:p w14:paraId="104F09EF" w14:textId="0892AB58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Wilmer Niva Printz, departementssekreterare</w:t>
      </w:r>
    </w:p>
    <w:p w14:paraId="7DC41759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433CCAA6" w14:textId="77777777" w:rsidR="00900E34" w:rsidRDefault="00900E34" w:rsidP="00900E34">
      <w:pPr>
        <w:pStyle w:val="Rubrik4"/>
      </w:pPr>
      <w:r>
        <w:rPr>
          <w:shd w:val="clear" w:color="auto" w:fill="FCFCFC"/>
        </w:rPr>
        <w:t xml:space="preserve">Institutet för arbetsmarknads- och utbildningspolitisk utvärdering </w:t>
      </w:r>
    </w:p>
    <w:p w14:paraId="0E371E52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Martin Söderström, generaldirektör</w:t>
      </w:r>
    </w:p>
    <w:p w14:paraId="7392E55C" w14:textId="66C09D00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Johan Vikström, professor och forskningsledare</w:t>
      </w:r>
    </w:p>
    <w:p w14:paraId="065409F5" w14:textId="610EA044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09274D9D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6575F5C0" w14:textId="77777777" w:rsidR="00900E34" w:rsidRDefault="00900E34" w:rsidP="00900E34">
      <w:pPr>
        <w:pStyle w:val="Rubrik4"/>
      </w:pPr>
      <w:r>
        <w:lastRenderedPageBreak/>
        <w:t>Svenska ESF-rådet</w:t>
      </w:r>
    </w:p>
    <w:p w14:paraId="7961C65A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Håkan Forsberg, generaldirektör</w:t>
      </w:r>
    </w:p>
    <w:p w14:paraId="37035159" w14:textId="43D92BA5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Jonas Bergström, förvaltningschef</w:t>
      </w:r>
    </w:p>
    <w:p w14:paraId="7D6C27D6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1554977B" w14:textId="77777777" w:rsidR="00900E34" w:rsidRDefault="00900E34" w:rsidP="00900E34">
      <w:pPr>
        <w:pStyle w:val="Rubrik4"/>
      </w:pPr>
      <w:r>
        <w:t>Myndigheten för yrkeshögskolan</w:t>
      </w:r>
    </w:p>
    <w:p w14:paraId="6943FC7C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Magnus Wallerå, generaldirektör</w:t>
      </w:r>
    </w:p>
    <w:p w14:paraId="703A00BA" w14:textId="2A48BBE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Eva-Lena Kopparvik, enhetschef</w:t>
      </w:r>
    </w:p>
    <w:p w14:paraId="435D681B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1855AFDF" w14:textId="716FAFD1" w:rsidR="001A4453" w:rsidRPr="001A4453" w:rsidRDefault="00900E34" w:rsidP="001A4453">
      <w:pPr>
        <w:pStyle w:val="Rubrik4"/>
      </w:pPr>
      <w:r>
        <w:t xml:space="preserve">Arbetsgivarverket </w:t>
      </w:r>
    </w:p>
    <w:p w14:paraId="79656393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Roger Vilhelmsson, chefsekonom</w:t>
      </w:r>
    </w:p>
    <w:p w14:paraId="41A9E9ED" w14:textId="670F561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Andreas Nyström, förhandlingschef</w:t>
      </w:r>
    </w:p>
    <w:p w14:paraId="5266A1CC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2E7FF5C0" w14:textId="77777777" w:rsidR="00900E34" w:rsidRDefault="00900E34" w:rsidP="00900E34">
      <w:pPr>
        <w:pStyle w:val="Rubrik4"/>
      </w:pPr>
      <w:r>
        <w:t xml:space="preserve">Sveriges Kommuner och Regioner </w:t>
      </w:r>
    </w:p>
    <w:p w14:paraId="7E03999E" w14:textId="77777777" w:rsidR="00900E34" w:rsidRDefault="00900E34" w:rsidP="00900E34">
      <w:pPr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 xml:space="preserve">Annika Wallenskog, chefsekonom </w:t>
      </w:r>
    </w:p>
    <w:p w14:paraId="6B293E8D" w14:textId="4659E919" w:rsidR="00900E34" w:rsidRDefault="00900E34" w:rsidP="00900E34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Patrik Jonasson, ekonom</w:t>
      </w:r>
    </w:p>
    <w:p w14:paraId="025043B2" w14:textId="77777777" w:rsidR="001A4453" w:rsidRDefault="001A4453" w:rsidP="00900E34">
      <w:pPr>
        <w:spacing w:line="276" w:lineRule="auto"/>
        <w:rPr>
          <w:rFonts w:asciiTheme="minorHAnsi" w:hAnsiTheme="minorHAnsi" w:cstheme="minorHAnsi"/>
          <w:szCs w:val="24"/>
        </w:rPr>
      </w:pPr>
    </w:p>
    <w:p w14:paraId="2851A6AD" w14:textId="77777777" w:rsidR="00900E34" w:rsidRDefault="00900E34" w:rsidP="00900E34">
      <w:pPr>
        <w:pStyle w:val="Rubrik4"/>
      </w:pPr>
      <w:r>
        <w:t xml:space="preserve">Sveriges akademikers centralorganisation </w:t>
      </w:r>
    </w:p>
    <w:p w14:paraId="5F7413A3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Håkan Regnér, chefsekonom </w:t>
      </w:r>
    </w:p>
    <w:p w14:paraId="0322376D" w14:textId="4DA38612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Gilbert Fontana, arbetsmarknadsexpert</w:t>
      </w:r>
    </w:p>
    <w:p w14:paraId="155B3510" w14:textId="77777777" w:rsidR="001A4453" w:rsidRDefault="001A4453" w:rsidP="00900E34">
      <w:pPr>
        <w:rPr>
          <w:rFonts w:asciiTheme="minorHAnsi" w:hAnsiTheme="minorHAnsi" w:cstheme="minorHAnsi"/>
          <w:szCs w:val="24"/>
        </w:rPr>
      </w:pPr>
    </w:p>
    <w:p w14:paraId="52B4F097" w14:textId="77777777" w:rsidR="00900E34" w:rsidRDefault="00900E34" w:rsidP="00900E34">
      <w:pPr>
        <w:pStyle w:val="Rubrik4"/>
      </w:pPr>
      <w:r>
        <w:t xml:space="preserve">Tjänstemännens centralorganisation </w:t>
      </w:r>
    </w:p>
    <w:p w14:paraId="53A05239" w14:textId="77777777" w:rsidR="00900E34" w:rsidRDefault="00900E34" w:rsidP="00900E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Håkan Gustavsson, utredare</w:t>
      </w:r>
    </w:p>
    <w:p w14:paraId="24C4E903" w14:textId="72379A7C" w:rsidR="00900E34" w:rsidRDefault="00900E34" w:rsidP="00900E34">
      <w:pPr>
        <w:rPr>
          <w:sz w:val="22"/>
          <w:szCs w:val="22"/>
        </w:rPr>
      </w:pPr>
    </w:p>
    <w:p w14:paraId="5A2E7258" w14:textId="63E4CAE4" w:rsidR="00900E34" w:rsidRPr="00900E34" w:rsidRDefault="00900E34" w:rsidP="00900E34">
      <w:pPr>
        <w:pStyle w:val="Rubrik4"/>
      </w:pPr>
      <w:r w:rsidRPr="00900E34">
        <w:t>Utbildningsutskottet</w:t>
      </w:r>
    </w:p>
    <w:p w14:paraId="451EE986" w14:textId="77777777" w:rsidR="001A4453" w:rsidRPr="008369A3" w:rsidRDefault="001A4453" w:rsidP="001A4453">
      <w:pPr>
        <w:rPr>
          <w:rFonts w:asciiTheme="minorHAnsi" w:hAnsiTheme="minorHAnsi" w:cstheme="minorHAnsi"/>
          <w:szCs w:val="24"/>
          <w:lang w:val="en-US"/>
        </w:rPr>
      </w:pPr>
      <w:r w:rsidRPr="008369A3">
        <w:rPr>
          <w:rFonts w:asciiTheme="minorHAnsi" w:hAnsiTheme="minorHAnsi" w:cstheme="minorHAnsi"/>
          <w:szCs w:val="24"/>
          <w:lang w:val="en-US"/>
        </w:rPr>
        <w:t>Caroline Helmersson Olsson (S)</w:t>
      </w:r>
    </w:p>
    <w:p w14:paraId="253BB0AC" w14:textId="77777777" w:rsidR="001A4453" w:rsidRPr="008369A3" w:rsidRDefault="001A4453" w:rsidP="001A4453">
      <w:pPr>
        <w:rPr>
          <w:rFonts w:asciiTheme="minorHAnsi" w:hAnsiTheme="minorHAnsi" w:cstheme="minorHAnsi"/>
          <w:szCs w:val="24"/>
          <w:lang w:val="en-US"/>
        </w:rPr>
      </w:pPr>
      <w:r w:rsidRPr="008369A3">
        <w:rPr>
          <w:rFonts w:asciiTheme="minorHAnsi" w:hAnsiTheme="minorHAnsi" w:cstheme="minorHAnsi"/>
          <w:szCs w:val="24"/>
          <w:lang w:val="en-US"/>
        </w:rPr>
        <w:t>Mats Wiking (S)</w:t>
      </w:r>
    </w:p>
    <w:p w14:paraId="148AFDDB" w14:textId="77777777" w:rsidR="008369A3" w:rsidRPr="008369A3" w:rsidRDefault="008369A3" w:rsidP="008369A3">
      <w:pPr>
        <w:rPr>
          <w:rFonts w:asciiTheme="minorHAnsi" w:hAnsiTheme="minorHAnsi" w:cstheme="minorHAnsi"/>
          <w:szCs w:val="24"/>
        </w:rPr>
      </w:pPr>
      <w:r w:rsidRPr="008369A3">
        <w:rPr>
          <w:rFonts w:asciiTheme="minorHAnsi" w:hAnsiTheme="minorHAnsi" w:cstheme="minorHAnsi"/>
          <w:szCs w:val="24"/>
        </w:rPr>
        <w:t>Niklas Sigvardsson (S)</w:t>
      </w:r>
    </w:p>
    <w:p w14:paraId="44A1C16D" w14:textId="0C8640C0" w:rsidR="001A4453" w:rsidRDefault="001A4453" w:rsidP="001A4453">
      <w:pPr>
        <w:rPr>
          <w:rFonts w:asciiTheme="minorHAnsi" w:hAnsiTheme="minorHAnsi" w:cstheme="minorHAnsi"/>
          <w:szCs w:val="24"/>
          <w:lang w:val="en-US"/>
        </w:rPr>
      </w:pPr>
      <w:r w:rsidRPr="008369A3">
        <w:rPr>
          <w:rFonts w:asciiTheme="minorHAnsi" w:hAnsiTheme="minorHAnsi" w:cstheme="minorHAnsi"/>
          <w:szCs w:val="24"/>
          <w:lang w:val="en-US"/>
        </w:rPr>
        <w:t xml:space="preserve">Patrick Reslow (SD) </w:t>
      </w:r>
    </w:p>
    <w:p w14:paraId="156ECA89" w14:textId="1275AB1E" w:rsidR="001A4453" w:rsidRPr="008369A3" w:rsidRDefault="001A4453" w:rsidP="001A4453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Robert Stenkvist (SD)</w:t>
      </w:r>
    </w:p>
    <w:p w14:paraId="224846C4" w14:textId="77777777" w:rsidR="008369A3" w:rsidRPr="008369A3" w:rsidRDefault="008369A3" w:rsidP="008369A3">
      <w:pPr>
        <w:rPr>
          <w:rFonts w:asciiTheme="minorHAnsi" w:hAnsiTheme="minorHAnsi" w:cstheme="minorHAnsi"/>
          <w:szCs w:val="24"/>
          <w:lang w:val="en-US"/>
        </w:rPr>
      </w:pPr>
      <w:r w:rsidRPr="008369A3">
        <w:rPr>
          <w:rFonts w:asciiTheme="minorHAnsi" w:hAnsiTheme="minorHAnsi" w:cstheme="minorHAnsi"/>
          <w:szCs w:val="24"/>
          <w:lang w:val="en-US"/>
        </w:rPr>
        <w:t>Jörgen Grubb (SD)</w:t>
      </w:r>
    </w:p>
    <w:p w14:paraId="65C2F64D" w14:textId="77777777" w:rsidR="001A4453" w:rsidRPr="008369A3" w:rsidRDefault="001A4453" w:rsidP="001A4453">
      <w:pPr>
        <w:rPr>
          <w:rFonts w:asciiTheme="minorHAnsi" w:hAnsiTheme="minorHAnsi" w:cstheme="minorHAnsi"/>
          <w:szCs w:val="24"/>
        </w:rPr>
      </w:pPr>
      <w:r w:rsidRPr="008369A3">
        <w:rPr>
          <w:rFonts w:asciiTheme="minorHAnsi" w:hAnsiTheme="minorHAnsi" w:cstheme="minorHAnsi"/>
          <w:szCs w:val="24"/>
        </w:rPr>
        <w:t>Kent Kumpula (SD)</w:t>
      </w:r>
    </w:p>
    <w:p w14:paraId="6D157FCF" w14:textId="77777777" w:rsidR="008369A3" w:rsidRPr="008369A3" w:rsidRDefault="008369A3" w:rsidP="008369A3">
      <w:pPr>
        <w:rPr>
          <w:rFonts w:asciiTheme="minorHAnsi" w:hAnsiTheme="minorHAnsi" w:cstheme="minorHAnsi"/>
          <w:szCs w:val="24"/>
        </w:rPr>
      </w:pPr>
      <w:r w:rsidRPr="008369A3">
        <w:rPr>
          <w:rFonts w:asciiTheme="minorHAnsi" w:hAnsiTheme="minorHAnsi" w:cstheme="minorHAnsi"/>
          <w:szCs w:val="24"/>
        </w:rPr>
        <w:t>Mathias Bengtsson (KD)</w:t>
      </w:r>
    </w:p>
    <w:p w14:paraId="4770C213" w14:textId="77777777" w:rsidR="00900E34" w:rsidRDefault="00900E34" w:rsidP="008369A3">
      <w:pPr>
        <w:rPr>
          <w:sz w:val="22"/>
          <w:szCs w:val="22"/>
        </w:rPr>
      </w:pPr>
    </w:p>
    <w:sectPr w:rsidR="00900E34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CE07" w14:textId="77777777" w:rsidR="00900E34" w:rsidRDefault="00900E34" w:rsidP="00900E34">
      <w:r>
        <w:separator/>
      </w:r>
    </w:p>
  </w:endnote>
  <w:endnote w:type="continuationSeparator" w:id="0">
    <w:p w14:paraId="081A1481" w14:textId="77777777" w:rsidR="00900E34" w:rsidRDefault="00900E34" w:rsidP="0090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6109" w14:textId="77777777" w:rsidR="00900E34" w:rsidRDefault="00900E34" w:rsidP="00900E34">
      <w:r>
        <w:separator/>
      </w:r>
    </w:p>
  </w:footnote>
  <w:footnote w:type="continuationSeparator" w:id="0">
    <w:p w14:paraId="70D58A25" w14:textId="77777777" w:rsidR="00900E34" w:rsidRDefault="00900E34" w:rsidP="00900E34">
      <w:r>
        <w:continuationSeparator/>
      </w:r>
    </w:p>
  </w:footnote>
  <w:footnote w:id="1">
    <w:p w14:paraId="7D2D7F16" w14:textId="77777777" w:rsidR="00900E34" w:rsidRDefault="00900E34" w:rsidP="00900E34">
      <w:pPr>
        <w:pStyle w:val="Fotnotstext"/>
      </w:pPr>
      <w:r>
        <w:rPr>
          <w:rStyle w:val="Fotnotsreferens"/>
        </w:rPr>
        <w:footnoteRef/>
      </w:r>
      <w:r>
        <w:t xml:space="preserve"> Anförandena hålls från talarstolen</w:t>
      </w:r>
    </w:p>
  </w:footnote>
  <w:footnote w:id="2">
    <w:p w14:paraId="557164A1" w14:textId="77777777" w:rsidR="00900E34" w:rsidRDefault="00900E34" w:rsidP="00900E34">
      <w:pPr>
        <w:pStyle w:val="Fotnotstext"/>
      </w:pPr>
      <w:r>
        <w:rPr>
          <w:rStyle w:val="Fotnotsreferens"/>
        </w:rPr>
        <w:footnoteRef/>
      </w:r>
      <w:r>
        <w:t xml:space="preserve"> Svar på frågor från ledamöterna lämnas från bänken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A6461"/>
    <w:multiLevelType w:val="hybridMultilevel"/>
    <w:tmpl w:val="386C09D0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39ED"/>
    <w:multiLevelType w:val="hybridMultilevel"/>
    <w:tmpl w:val="F2ECE2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A4EF7"/>
    <w:multiLevelType w:val="hybridMultilevel"/>
    <w:tmpl w:val="8EA8247E"/>
    <w:lvl w:ilvl="0" w:tplc="3348C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7"/>
  </w:num>
  <w:num w:numId="4">
    <w:abstractNumId w:val="17"/>
  </w:num>
  <w:num w:numId="5">
    <w:abstractNumId w:val="28"/>
  </w:num>
  <w:num w:numId="6">
    <w:abstractNumId w:val="23"/>
  </w:num>
  <w:num w:numId="7">
    <w:abstractNumId w:val="16"/>
  </w:num>
  <w:num w:numId="8">
    <w:abstractNumId w:val="0"/>
  </w:num>
  <w:num w:numId="9">
    <w:abstractNumId w:val="22"/>
  </w:num>
  <w:num w:numId="10">
    <w:abstractNumId w:val="14"/>
  </w:num>
  <w:num w:numId="11">
    <w:abstractNumId w:val="9"/>
  </w:num>
  <w:num w:numId="12">
    <w:abstractNumId w:val="35"/>
  </w:num>
  <w:num w:numId="13">
    <w:abstractNumId w:val="31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6"/>
  </w:num>
  <w:num w:numId="19">
    <w:abstractNumId w:val="2"/>
  </w:num>
  <w:num w:numId="20">
    <w:abstractNumId w:val="34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6"/>
  </w:num>
  <w:num w:numId="26">
    <w:abstractNumId w:val="24"/>
  </w:num>
  <w:num w:numId="27">
    <w:abstractNumId w:val="6"/>
  </w:num>
  <w:num w:numId="28">
    <w:abstractNumId w:val="13"/>
  </w:num>
  <w:num w:numId="29">
    <w:abstractNumId w:val="4"/>
  </w:num>
  <w:num w:numId="30">
    <w:abstractNumId w:val="37"/>
  </w:num>
  <w:num w:numId="31">
    <w:abstractNumId w:val="20"/>
  </w:num>
  <w:num w:numId="32">
    <w:abstractNumId w:val="12"/>
  </w:num>
  <w:num w:numId="33">
    <w:abstractNumId w:val="32"/>
  </w:num>
  <w:num w:numId="34">
    <w:abstractNumId w:val="25"/>
  </w:num>
  <w:num w:numId="35">
    <w:abstractNumId w:val="33"/>
  </w:num>
  <w:num w:numId="36">
    <w:abstractNumId w:val="21"/>
  </w:num>
  <w:num w:numId="37">
    <w:abstractNumId w:val="29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D7676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453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6304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9A3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0E34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paragraph" w:styleId="Fotnotstext">
    <w:name w:val="footnote text"/>
    <w:basedOn w:val="Normal"/>
    <w:link w:val="FotnotstextChar"/>
    <w:rsid w:val="00900E34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rsid w:val="00900E34"/>
    <w:rPr>
      <w:sz w:val="18"/>
    </w:rPr>
  </w:style>
  <w:style w:type="character" w:styleId="Fotnotsreferens">
    <w:name w:val="footnote reference"/>
    <w:basedOn w:val="Standardstycketeckensnitt"/>
    <w:rsid w:val="00900E34"/>
    <w:rPr>
      <w:vertAlign w:val="superscript"/>
    </w:rPr>
  </w:style>
  <w:style w:type="paragraph" w:customStyle="1" w:styleId="FormatmallPMrubrik14pt">
    <w:name w:val="Formatmall PMrubrik + 14 pt"/>
    <w:basedOn w:val="Normal"/>
    <w:semiHidden/>
    <w:unhideWhenUsed/>
    <w:rsid w:val="00900E34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900E34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4Char">
    <w:name w:val="Rubrik 4 Char"/>
    <w:basedOn w:val="Standardstycketeckensnitt"/>
    <w:link w:val="Rubrik4"/>
    <w:rsid w:val="00900E34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565</Words>
  <Characters>4790</Characters>
  <Application>Microsoft Office Word</Application>
  <DocSecurity>0</DocSecurity>
  <Lines>1197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30</cp:revision>
  <cp:lastPrinted>2025-01-21T12:37:00Z</cp:lastPrinted>
  <dcterms:created xsi:type="dcterms:W3CDTF">2024-12-05T07:59:00Z</dcterms:created>
  <dcterms:modified xsi:type="dcterms:W3CDTF">2025-01-30T12:36:00Z</dcterms:modified>
</cp:coreProperties>
</file>