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B54C3" w:rsidP="00DA0661">
      <w:pPr>
        <w:pStyle w:val="Title"/>
      </w:pPr>
      <w:bookmarkStart w:id="0" w:name="Start"/>
      <w:bookmarkEnd w:id="0"/>
      <w:r>
        <w:t>Svar på fråga 2022/23:183 av Staffan Eklöf (SD)</w:t>
      </w:r>
      <w:r>
        <w:br/>
      </w:r>
      <w:r w:rsidRPr="002B54C3">
        <w:t>Åtgärder med anledning av gränsvärde för PFAS i livsmedel</w:t>
      </w:r>
    </w:p>
    <w:p w:rsidR="002B54C3" w:rsidP="00105D9C">
      <w:pPr>
        <w:pStyle w:val="BodyText"/>
      </w:pPr>
      <w:r>
        <w:t>Staffan Eklöf har frågat mig</w:t>
      </w:r>
      <w:r w:rsidRPr="00105D9C" w:rsidR="00105D9C">
        <w:t xml:space="preserve"> </w:t>
      </w:r>
      <w:r w:rsidR="00105D9C">
        <w:t xml:space="preserve">vilka </w:t>
      </w:r>
      <w:r w:rsidR="00746569">
        <w:t>initiativ</w:t>
      </w:r>
      <w:r w:rsidR="00105D9C">
        <w:t xml:space="preserve"> jag kommer att ta för att lantbrukare ska hållas skadeslösa i de fall de livsmedel som de producerar innehåller PFAS över gränsvärdet och måste kasseras.</w:t>
      </w:r>
    </w:p>
    <w:p w:rsidR="002616BF" w:rsidP="00105D9C">
      <w:pPr>
        <w:pStyle w:val="BodyText"/>
      </w:pPr>
      <w:r w:rsidRPr="008E6191">
        <w:t xml:space="preserve">Regeringen ser </w:t>
      </w:r>
      <w:r w:rsidR="00A70FEE">
        <w:t xml:space="preserve">mycket </w:t>
      </w:r>
      <w:r w:rsidRPr="008E6191">
        <w:t>allvarligt på spridningen av högfluorerade ämnen, s</w:t>
      </w:r>
      <w:r>
        <w:t>å kallade</w:t>
      </w:r>
      <w:r w:rsidRPr="008E6191">
        <w:t xml:space="preserve"> PFAS</w:t>
      </w:r>
      <w:r w:rsidR="003955B7">
        <w:t>-ämnen</w:t>
      </w:r>
      <w:r w:rsidRPr="008E6191">
        <w:t xml:space="preserve"> i vår miljö</w:t>
      </w:r>
      <w:r>
        <w:t xml:space="preserve"> och i livsmedelskedjan där de kan utgöra en risk för konsumenternas hälsa. </w:t>
      </w:r>
      <w:r w:rsidR="003955B7">
        <w:t>För att skydda konsumenternas hälsa antog EU den 7 december</w:t>
      </w:r>
      <w:r w:rsidR="00CA02A5">
        <w:t xml:space="preserve"> 2022</w:t>
      </w:r>
      <w:r w:rsidR="003955B7">
        <w:t xml:space="preserve"> gränsvärden för PFAS-ämnen i vissa animaliska livsmedel med stöd i ett yttrande från Europeiska myndigheten för säkra livsmedel.</w:t>
      </w:r>
    </w:p>
    <w:p w:rsidR="00F6641F" w:rsidP="00105D9C">
      <w:pPr>
        <w:pStyle w:val="BodyText"/>
      </w:pPr>
      <w:r>
        <w:t xml:space="preserve">Skadestånd för miljöskador regleras i 32 kap. miljöbalken. Enligt huvudregeln ska den som bedriver en verksamhet svara för de miljöskador som uppstår till följd av verksamheten. </w:t>
      </w:r>
      <w:r w:rsidR="003E6FFD">
        <w:t xml:space="preserve">Om de jordbruksprodukter och livsmedel som en lantbrukare producerar skulle innehålla halter av PFAS-ämnen som överskrider gränsvärdena och de behöver kasseras på grund av att </w:t>
      </w:r>
      <w:r w:rsidR="00E91D64">
        <w:t>åker</w:t>
      </w:r>
      <w:r w:rsidR="003E6FFD">
        <w:t xml:space="preserve">- eller betesmark har förorenats av PFAS </w:t>
      </w:r>
      <w:r>
        <w:t>kan</w:t>
      </w:r>
      <w:r w:rsidR="003A44BA">
        <w:t xml:space="preserve"> lantbrukaren </w:t>
      </w:r>
      <w:r>
        <w:t>begära skadestånd av den som har orsakat skadan enligt dessa regler</w:t>
      </w:r>
      <w:r w:rsidRPr="003A44BA" w:rsidR="003A44BA">
        <w:t>.</w:t>
      </w:r>
    </w:p>
    <w:p w:rsidR="00E34717" w:rsidP="00105D9C">
      <w:pPr>
        <w:pStyle w:val="BodyText"/>
      </w:pPr>
      <w:r>
        <w:t>Det är viktigt att få en bättre kunskap om hur PFAS påverkar livsmedel för att kunna vidta rätt åtgärder. Naturvårdsverket arbetar med stöd av Livsmedelsverket och Statens jordbruksverk för att förbättra kunskapen om hur PFAS i miljön påverkar halter</w:t>
      </w:r>
      <w:r>
        <w:t>na</w:t>
      </w:r>
      <w:r>
        <w:t xml:space="preserve"> i svenska livsmedel och därigenom </w:t>
      </w:r>
      <w:r>
        <w:t>människors exponering. Myndigheterna har fått 5 miljoner kronor per år för det arbetet.</w:t>
      </w:r>
    </w:p>
    <w:p w:rsidR="00C83AE4" w:rsidP="00105D9C">
      <w:pPr>
        <w:pStyle w:val="BodyText"/>
      </w:pPr>
      <w:r>
        <w:t xml:space="preserve">Regeringen vill att fler förorenade områden både på land samt i hav och vatten åtgärdas och </w:t>
      </w:r>
      <w:r w:rsidR="00437E29">
        <w:t xml:space="preserve">riksdagen har avsatt </w:t>
      </w:r>
      <w:r>
        <w:t xml:space="preserve">särskilda medel för detta på </w:t>
      </w:r>
      <w:r w:rsidR="00437E29">
        <w:t xml:space="preserve">det s.k. </w:t>
      </w:r>
      <w:r>
        <w:t xml:space="preserve">saneringsanslaget </w:t>
      </w:r>
      <w:r w:rsidR="00437E29">
        <w:t xml:space="preserve">igenom besluten i anledning av </w:t>
      </w:r>
      <w:r>
        <w:t xml:space="preserve">budgetpropositionen för 2023. </w:t>
      </w:r>
      <w:r w:rsidR="00A70FEE">
        <w:t>S</w:t>
      </w:r>
      <w:r w:rsidRPr="00C83AE4">
        <w:t>aneringsanslaget finns bl</w:t>
      </w:r>
      <w:r>
        <w:t>and annat</w:t>
      </w:r>
      <w:r w:rsidRPr="00C83AE4">
        <w:t xml:space="preserve"> till för att åtgärda områden där ingen kan hållas ansvarig. </w:t>
      </w:r>
      <w:r w:rsidRPr="007C60D4" w:rsidR="007C60D4">
        <w:t xml:space="preserve">Regeringen prioriterar arbetet med förorenade områden, oavsett </w:t>
      </w:r>
      <w:r w:rsidR="0098622B">
        <w:t>vem som orsakat föroreningen.</w:t>
      </w:r>
      <w:r>
        <w:t xml:space="preserve"> PFAS-förorenade områden utgör ett särskilt problem, och därför pågår nu flera satsningar och uppdrag med fokus på att minska spridningen av PFAS i miljön.</w:t>
      </w:r>
    </w:p>
    <w:p w:rsidR="002616BF" w:rsidP="00105D9C">
      <w:pPr>
        <w:pStyle w:val="BodyText"/>
      </w:pPr>
      <w:r>
        <w:t xml:space="preserve">Regeringen </w:t>
      </w:r>
      <w:r w:rsidR="00643789">
        <w:t xml:space="preserve">kommer att </w:t>
      </w:r>
      <w:r>
        <w:t>fortsätt</w:t>
      </w:r>
      <w:r w:rsidR="00643789">
        <w:t>a</w:t>
      </w:r>
      <w:r>
        <w:t xml:space="preserve"> Sveriges aktiva arbete både</w:t>
      </w:r>
      <w:r w:rsidRPr="007C60D4">
        <w:t xml:space="preserve"> inom EU och globalt </w:t>
      </w:r>
      <w:r>
        <w:t>med</w:t>
      </w:r>
      <w:r w:rsidR="0098622B">
        <w:t xml:space="preserve"> frågan om</w:t>
      </w:r>
      <w:r>
        <w:t xml:space="preserve"> </w:t>
      </w:r>
      <w:r w:rsidRPr="007C60D4">
        <w:t>användningen av PFAS</w:t>
      </w:r>
      <w:r>
        <w:t>-ämnen och</w:t>
      </w:r>
      <w:r w:rsidR="00746569">
        <w:t xml:space="preserve"> att</w:t>
      </w:r>
      <w:r>
        <w:t xml:space="preserve"> begränsa deras skadeverkningar i miljön och livsmedelskedjan. </w:t>
      </w:r>
    </w:p>
    <w:p w:rsidR="002B54C3" w:rsidP="006A12F1">
      <w:pPr>
        <w:pStyle w:val="BodyText"/>
      </w:pPr>
      <w:r>
        <w:t xml:space="preserve">Stockholm den </w:t>
      </w:r>
      <w:sdt>
        <w:sdtPr>
          <w:id w:val="-1225218591"/>
          <w:placeholder>
            <w:docPart w:val="428136C5C42A4A02A4C5858B9602E1A1"/>
          </w:placeholder>
          <w:dataBinding w:xpath="/ns0:DocumentInfo[1]/ns0:BaseInfo[1]/ns0:HeaderDate[1]" w:storeItemID="{1F18EA6E-BBEC-4B98-9A85-90354F222CD8}" w:prefixMappings="xmlns:ns0='http://lp/documentinfo/RK' "/>
          <w:date w:fullDate="2022-12-29T00:00:00Z">
            <w:dateFormat w:val="d MMMM yyyy"/>
            <w:lid w:val="sv-SE"/>
            <w:storeMappedDataAs w:val="dateTime"/>
            <w:calendar w:val="gregorian"/>
          </w:date>
        </w:sdtPr>
        <w:sdtContent>
          <w:r w:rsidR="007C60D4">
            <w:t>29</w:t>
          </w:r>
          <w:r>
            <w:t xml:space="preserve"> december 2022</w:t>
          </w:r>
        </w:sdtContent>
      </w:sdt>
    </w:p>
    <w:p w:rsidR="002B54C3" w:rsidP="004E7A8F">
      <w:pPr>
        <w:pStyle w:val="Brdtextutanavstnd"/>
      </w:pPr>
    </w:p>
    <w:p w:rsidR="002B54C3" w:rsidP="004E7A8F">
      <w:pPr>
        <w:pStyle w:val="Brdtextutanavstnd"/>
      </w:pPr>
    </w:p>
    <w:p w:rsidR="002B54C3" w:rsidP="004E7A8F">
      <w:pPr>
        <w:pStyle w:val="Brdtextutanavstnd"/>
      </w:pPr>
    </w:p>
    <w:p w:rsidR="002B54C3" w:rsidRPr="00DB48AB" w:rsidP="00DB48AB">
      <w:pPr>
        <w:pStyle w:val="BodyText"/>
      </w:pPr>
      <w:r>
        <w:t>Peter Kullgren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B54C3" w:rsidRPr="007D73AB">
          <w:pPr>
            <w:pStyle w:val="Header"/>
          </w:pPr>
        </w:p>
      </w:tc>
      <w:tc>
        <w:tcPr>
          <w:tcW w:w="3170" w:type="dxa"/>
          <w:vAlign w:val="bottom"/>
        </w:tcPr>
        <w:p w:rsidR="002B54C3" w:rsidRPr="007D73AB" w:rsidP="00340DE0">
          <w:pPr>
            <w:pStyle w:val="Header"/>
          </w:pPr>
        </w:p>
      </w:tc>
      <w:tc>
        <w:tcPr>
          <w:tcW w:w="1134" w:type="dxa"/>
        </w:tcPr>
        <w:p w:rsidR="002B54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B54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B54C3" w:rsidRPr="00710A6C" w:rsidP="00EE3C0F">
          <w:pPr>
            <w:pStyle w:val="Header"/>
            <w:rPr>
              <w:b/>
            </w:rPr>
          </w:pPr>
        </w:p>
        <w:p w:rsidR="002B54C3" w:rsidP="00EE3C0F">
          <w:pPr>
            <w:pStyle w:val="Header"/>
          </w:pPr>
        </w:p>
        <w:p w:rsidR="002B54C3" w:rsidP="00EE3C0F">
          <w:pPr>
            <w:pStyle w:val="Header"/>
          </w:pPr>
        </w:p>
        <w:p w:rsidR="002B54C3" w:rsidP="00EE3C0F">
          <w:pPr>
            <w:pStyle w:val="Header"/>
          </w:pPr>
        </w:p>
        <w:sdt>
          <w:sdtPr>
            <w:alias w:val="Dnr"/>
            <w:tag w:val="ccRKShow_Dnr"/>
            <w:id w:val="-829283628"/>
            <w:placeholder>
              <w:docPart w:val="214D0DFAA2364BDD92D600C1BFFC3598"/>
            </w:placeholder>
            <w:dataBinding w:xpath="/ns0:DocumentInfo[1]/ns0:BaseInfo[1]/ns0:Dnr[1]" w:storeItemID="{1F18EA6E-BBEC-4B98-9A85-90354F222CD8}" w:prefixMappings="xmlns:ns0='http://lp/documentinfo/RK' "/>
            <w:text/>
          </w:sdtPr>
          <w:sdtContent>
            <w:p w:rsidR="002B54C3" w:rsidP="00EE3C0F">
              <w:pPr>
                <w:pStyle w:val="Header"/>
              </w:pPr>
              <w:r>
                <w:t>N2022/</w:t>
              </w:r>
              <w:r w:rsidR="00105D9C">
                <w:t>02355</w:t>
              </w:r>
            </w:p>
          </w:sdtContent>
        </w:sdt>
        <w:sdt>
          <w:sdtPr>
            <w:alias w:val="DocNumber"/>
            <w:tag w:val="DocNumber"/>
            <w:id w:val="1726028884"/>
            <w:placeholder>
              <w:docPart w:val="C5C2933587054C9A86427762A8F366DA"/>
            </w:placeholder>
            <w:showingPlcHdr/>
            <w:dataBinding w:xpath="/ns0:DocumentInfo[1]/ns0:BaseInfo[1]/ns0:DocNumber[1]" w:storeItemID="{1F18EA6E-BBEC-4B98-9A85-90354F222CD8}" w:prefixMappings="xmlns:ns0='http://lp/documentinfo/RK' "/>
            <w:text/>
          </w:sdtPr>
          <w:sdtContent>
            <w:p w:rsidR="002B54C3" w:rsidP="00EE3C0F">
              <w:pPr>
                <w:pStyle w:val="Header"/>
              </w:pPr>
              <w:r>
                <w:rPr>
                  <w:rStyle w:val="PlaceholderText"/>
                </w:rPr>
                <w:t xml:space="preserve"> </w:t>
              </w:r>
            </w:p>
          </w:sdtContent>
        </w:sdt>
        <w:p w:rsidR="002B54C3" w:rsidP="00EE3C0F">
          <w:pPr>
            <w:pStyle w:val="Header"/>
          </w:pPr>
        </w:p>
      </w:tc>
      <w:tc>
        <w:tcPr>
          <w:tcW w:w="1134" w:type="dxa"/>
        </w:tcPr>
        <w:p w:rsidR="002B54C3" w:rsidP="0094502D">
          <w:pPr>
            <w:pStyle w:val="Header"/>
          </w:pPr>
        </w:p>
        <w:p w:rsidR="002B54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4122F269E4C414CBFA8404425B6D3EE"/>
          </w:placeholder>
          <w:richText/>
        </w:sdtPr>
        <w:sdtEndPr>
          <w:rPr>
            <w:b w:val="0"/>
          </w:rPr>
        </w:sdtEndPr>
        <w:sdtContent>
          <w:tc>
            <w:tcPr>
              <w:tcW w:w="5534" w:type="dxa"/>
              <w:tcMar>
                <w:right w:w="1134" w:type="dxa"/>
              </w:tcMar>
            </w:tcPr>
            <w:p w:rsidR="002B54C3" w:rsidRPr="002B54C3" w:rsidP="00340DE0">
              <w:pPr>
                <w:pStyle w:val="Header"/>
                <w:rPr>
                  <w:b/>
                </w:rPr>
              </w:pPr>
              <w:r w:rsidRPr="002B54C3">
                <w:rPr>
                  <w:b/>
                </w:rPr>
                <w:t>Näringsdepartementet</w:t>
              </w:r>
            </w:p>
            <w:p w:rsidR="002B54C3" w:rsidRPr="00B15930" w:rsidP="00B15930">
              <w:pPr>
                <w:pStyle w:val="Header"/>
              </w:pPr>
              <w:r>
                <w:t>Landsbygdsministern</w:t>
              </w:r>
            </w:p>
          </w:tc>
        </w:sdtContent>
      </w:sdt>
      <w:sdt>
        <w:sdtPr>
          <w:alias w:val="Recipient"/>
          <w:tag w:val="ccRKShow_Recipient"/>
          <w:id w:val="-28344517"/>
          <w:placeholder>
            <w:docPart w:val="EAA68F2FB0E5470087DA6FC6A7CDD57F"/>
          </w:placeholder>
          <w:dataBinding w:xpath="/ns0:DocumentInfo[1]/ns0:BaseInfo[1]/ns0:Recipient[1]" w:storeItemID="{1F18EA6E-BBEC-4B98-9A85-90354F222CD8}" w:prefixMappings="xmlns:ns0='http://lp/documentinfo/RK' "/>
          <w:text w:multiLine="1"/>
        </w:sdtPr>
        <w:sdtContent>
          <w:tc>
            <w:tcPr>
              <w:tcW w:w="3170" w:type="dxa"/>
            </w:tcPr>
            <w:p w:rsidR="002B54C3" w:rsidP="00547B89">
              <w:pPr>
                <w:pStyle w:val="Header"/>
              </w:pPr>
              <w:r>
                <w:t>Till riksdagen</w:t>
              </w:r>
            </w:p>
          </w:tc>
        </w:sdtContent>
      </w:sdt>
      <w:tc>
        <w:tcPr>
          <w:tcW w:w="1134" w:type="dxa"/>
        </w:tcPr>
        <w:p w:rsidR="002B54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4D0DFAA2364BDD92D600C1BFFC3598"/>
        <w:category>
          <w:name w:val="Allmänt"/>
          <w:gallery w:val="placeholder"/>
        </w:category>
        <w:types>
          <w:type w:val="bbPlcHdr"/>
        </w:types>
        <w:behaviors>
          <w:behavior w:val="content"/>
        </w:behaviors>
        <w:guid w:val="{9032A334-0A7D-4F3E-9D39-330D486F629D}"/>
      </w:docPartPr>
      <w:docPartBody>
        <w:p w:rsidR="00D8469D" w:rsidP="00496C95">
          <w:pPr>
            <w:pStyle w:val="214D0DFAA2364BDD92D600C1BFFC3598"/>
          </w:pPr>
          <w:r>
            <w:rPr>
              <w:rStyle w:val="PlaceholderText"/>
            </w:rPr>
            <w:t xml:space="preserve"> </w:t>
          </w:r>
        </w:p>
      </w:docPartBody>
    </w:docPart>
    <w:docPart>
      <w:docPartPr>
        <w:name w:val="C5C2933587054C9A86427762A8F366DA"/>
        <w:category>
          <w:name w:val="Allmänt"/>
          <w:gallery w:val="placeholder"/>
        </w:category>
        <w:types>
          <w:type w:val="bbPlcHdr"/>
        </w:types>
        <w:behaviors>
          <w:behavior w:val="content"/>
        </w:behaviors>
        <w:guid w:val="{7FD255DF-0616-4035-80FA-C9DE084EFE23}"/>
      </w:docPartPr>
      <w:docPartBody>
        <w:p w:rsidR="00D8469D" w:rsidP="00496C95">
          <w:pPr>
            <w:pStyle w:val="C5C2933587054C9A86427762A8F366DA1"/>
          </w:pPr>
          <w:r>
            <w:rPr>
              <w:rStyle w:val="PlaceholderText"/>
            </w:rPr>
            <w:t xml:space="preserve"> </w:t>
          </w:r>
        </w:p>
      </w:docPartBody>
    </w:docPart>
    <w:docPart>
      <w:docPartPr>
        <w:name w:val="44122F269E4C414CBFA8404425B6D3EE"/>
        <w:category>
          <w:name w:val="Allmänt"/>
          <w:gallery w:val="placeholder"/>
        </w:category>
        <w:types>
          <w:type w:val="bbPlcHdr"/>
        </w:types>
        <w:behaviors>
          <w:behavior w:val="content"/>
        </w:behaviors>
        <w:guid w:val="{57048A0E-C444-4B1E-BEA3-797A31298DF9}"/>
      </w:docPartPr>
      <w:docPartBody>
        <w:p w:rsidR="00D8469D" w:rsidP="00496C95">
          <w:pPr>
            <w:pStyle w:val="44122F269E4C414CBFA8404425B6D3EE1"/>
          </w:pPr>
          <w:r>
            <w:rPr>
              <w:rStyle w:val="PlaceholderText"/>
            </w:rPr>
            <w:t xml:space="preserve"> </w:t>
          </w:r>
        </w:p>
      </w:docPartBody>
    </w:docPart>
    <w:docPart>
      <w:docPartPr>
        <w:name w:val="EAA68F2FB0E5470087DA6FC6A7CDD57F"/>
        <w:category>
          <w:name w:val="Allmänt"/>
          <w:gallery w:val="placeholder"/>
        </w:category>
        <w:types>
          <w:type w:val="bbPlcHdr"/>
        </w:types>
        <w:behaviors>
          <w:behavior w:val="content"/>
        </w:behaviors>
        <w:guid w:val="{D2801EA8-CAFB-4441-91C5-EFA4612625CB}"/>
      </w:docPartPr>
      <w:docPartBody>
        <w:p w:rsidR="00D8469D" w:rsidP="00496C95">
          <w:pPr>
            <w:pStyle w:val="EAA68F2FB0E5470087DA6FC6A7CDD57F"/>
          </w:pPr>
          <w:r>
            <w:rPr>
              <w:rStyle w:val="PlaceholderText"/>
            </w:rPr>
            <w:t xml:space="preserve"> </w:t>
          </w:r>
        </w:p>
      </w:docPartBody>
    </w:docPart>
    <w:docPart>
      <w:docPartPr>
        <w:name w:val="428136C5C42A4A02A4C5858B9602E1A1"/>
        <w:category>
          <w:name w:val="Allmänt"/>
          <w:gallery w:val="placeholder"/>
        </w:category>
        <w:types>
          <w:type w:val="bbPlcHdr"/>
        </w:types>
        <w:behaviors>
          <w:behavior w:val="content"/>
        </w:behaviors>
        <w:guid w:val="{AD259C04-7477-4172-A12A-A5FB5C8E9C59}"/>
      </w:docPartPr>
      <w:docPartBody>
        <w:p w:rsidR="00D8469D" w:rsidP="00496C95">
          <w:pPr>
            <w:pStyle w:val="428136C5C42A4A02A4C5858B9602E1A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C95"/>
    <w:rPr>
      <w:noProof w:val="0"/>
      <w:color w:val="808080"/>
    </w:rPr>
  </w:style>
  <w:style w:type="paragraph" w:customStyle="1" w:styleId="214D0DFAA2364BDD92D600C1BFFC3598">
    <w:name w:val="214D0DFAA2364BDD92D600C1BFFC3598"/>
    <w:rsid w:val="00496C95"/>
  </w:style>
  <w:style w:type="paragraph" w:customStyle="1" w:styleId="EAA68F2FB0E5470087DA6FC6A7CDD57F">
    <w:name w:val="EAA68F2FB0E5470087DA6FC6A7CDD57F"/>
    <w:rsid w:val="00496C95"/>
  </w:style>
  <w:style w:type="paragraph" w:customStyle="1" w:styleId="C5C2933587054C9A86427762A8F366DA1">
    <w:name w:val="C5C2933587054C9A86427762A8F366DA1"/>
    <w:rsid w:val="00496C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122F269E4C414CBFA8404425B6D3EE1">
    <w:name w:val="44122F269E4C414CBFA8404425B6D3EE1"/>
    <w:rsid w:val="00496C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8136C5C42A4A02A4C5858B9602E1A1">
    <w:name w:val="428136C5C42A4A02A4C5858B9602E1A1"/>
    <w:rsid w:val="00496C9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6eff5812-d74c-4535-82b5-0478aec3ac3b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Peter Kullgren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2022-12-29T00:00:00</HeaderDate>
    <Office/>
    <Dnr>N2022/02355</Dnr>
    <ParagrafNr/>
    <DocumentTitle/>
    <VisitingAddress/>
    <Extra1/>
    <Extra2/>
    <Extra3>Staffan Eklöf</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5F6BAA2-B429-4D00-92F1-924AAB3CC13D}"/>
</file>

<file path=customXml/itemProps2.xml><?xml version="1.0" encoding="utf-8"?>
<ds:datastoreItem xmlns:ds="http://schemas.openxmlformats.org/officeDocument/2006/customXml" ds:itemID="{7DD505A8-B3B9-4CAE-9B99-0B478D6F3AB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765A6CA-0BF1-472A-9609-4534CE3D892E}"/>
</file>

<file path=customXml/itemProps5.xml><?xml version="1.0" encoding="utf-8"?>
<ds:datastoreItem xmlns:ds="http://schemas.openxmlformats.org/officeDocument/2006/customXml" ds:itemID="{1F18EA6E-BBEC-4B98-9A85-90354F222CD8}"/>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23 183 av Staffan Eklöf (SD) Åtgärder med anledning av gränsvärde för PFAS i livsmedel.docx</dc:title>
  <cp:revision>2</cp:revision>
  <dcterms:created xsi:type="dcterms:W3CDTF">2022-12-28T12:10:00Z</dcterms:created>
  <dcterms:modified xsi:type="dcterms:W3CDTF">2022-12-28T12:10:00Z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