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61D1" w:rsidRPr="00CC61D1" w:rsidRDefault="00CC61D1">
      <w:pPr>
        <w:pStyle w:val="Frslagsrubrik"/>
      </w:pPr>
      <w:r w:rsidRPr="00CC61D1">
        <w:t>Förslag till riksdagsbeslut</w:t>
      </w:r>
    </w:p>
    <w:p w:rsidR="00CC61D1" w:rsidRPr="00CC61D1" w:rsidRDefault="00CC61D1">
      <w:pPr>
        <w:pStyle w:val="Hemstlatt"/>
      </w:pPr>
      <w:r w:rsidRPr="00CC61D1">
        <w:t>Riksdagen tillkännager för regeringen som sin mening vad som anförs i motionen om Socialstyrelsens uppdrag om abortstat</w:t>
      </w:r>
      <w:r w:rsidRPr="00CC61D1">
        <w:t>i</w:t>
      </w:r>
      <w:r w:rsidRPr="00CC61D1">
        <w:t>stik.</w:t>
      </w:r>
    </w:p>
    <w:p w:rsidR="00CC61D1" w:rsidRPr="00CC61D1" w:rsidRDefault="00CC61D1">
      <w:pPr>
        <w:pStyle w:val="Rubrik1"/>
      </w:pPr>
      <w:r w:rsidRPr="00CC61D1">
        <w:t>Motivering</w:t>
      </w:r>
    </w:p>
    <w:p w:rsidR="00CC61D1" w:rsidRPr="00CC61D1" w:rsidRDefault="00CC61D1">
      <w:r w:rsidRPr="00CC61D1">
        <w:t>När abortlagstiftningen under 2008 ändrades så att även utländska kvinnor kan få abort utförd i Sverige, följde med lagändringen ett beslut om att ge Socialstyrelsen i uppdrag att till regeringen redovisa konsekvenserna av den föreslagna lagändringen.</w:t>
      </w:r>
    </w:p>
    <w:p w:rsidR="00CC61D1" w:rsidRPr="00CC61D1" w:rsidRDefault="00CC61D1">
      <w:pPr>
        <w:pStyle w:val="Normaltindrag"/>
      </w:pPr>
      <w:r w:rsidRPr="00CC61D1">
        <w:t>Skälen till bedömningen var följande: ”Regeringen anser att det är viktigt att noga följa konsekvenserna av denna lagändring. Exempelvis är det ang</w:t>
      </w:r>
      <w:r w:rsidRPr="00CC61D1">
        <w:t>e</w:t>
      </w:r>
      <w:r w:rsidRPr="00CC61D1">
        <w:t>läget att få kunskap om antalet utländska kvinnor som genomgår abort eller avbrytande av havandeskap i Sverige, i vilken graviditetsvecka avbrytandet sker, kvinnornas ursprungsland och var åtgärden utförs. Regeringen anser även att det är av yttersta vikt att utländska kvinnor som genomgår abort eller avbrytande av havandeskap i Sverige verkligen erbjuds samma omhändert</w:t>
      </w:r>
      <w:r w:rsidRPr="00CC61D1">
        <w:t>a</w:t>
      </w:r>
      <w:r w:rsidRPr="00CC61D1">
        <w:t>gande som svenska kvinnor.”</w:t>
      </w:r>
    </w:p>
    <w:p w:rsidR="00CC61D1" w:rsidRPr="00CC61D1" w:rsidRDefault="00CC61D1">
      <w:pPr>
        <w:pStyle w:val="Normaltindrag"/>
      </w:pPr>
      <w:r w:rsidRPr="00CC61D1">
        <w:t>Detta är en högst rimlig bedömning med utgångspunkt främst i kvinnans situation och hälsotillstånd.</w:t>
      </w:r>
    </w:p>
    <w:p w:rsidR="00CC61D1" w:rsidRPr="00CC61D1" w:rsidRDefault="00CC61D1">
      <w:pPr>
        <w:pStyle w:val="Normaltindrag"/>
      </w:pPr>
      <w:r w:rsidRPr="00CC61D1">
        <w:t>När Socialstyrelsen under mars månad 2010 publicerade sin första rapport om detta var den dock bristfällig, då Socialstyrelsen endast begärt in uppgifter om de aborter där kvinnan själv betalar. Detta motsvarar inte skrivelsen i propositionen då det inte är alla utländska kvinnor som genomgår abort i Sverige som själva betalar för sin abort. I SOU 2005:90 framgår att det i flera fall är landstinget eller Försäkringskassan i Sverige som ersätter EU-medborgares vård i Sverige. I dessa fall begärs sedan gener</w:t>
      </w:r>
      <w:r w:rsidRPr="00CC61D1">
        <w:t>ellt betalning av den abortsökandes hemland. Nu tycks det inte som om dessa aborter inklud</w:t>
      </w:r>
      <w:r w:rsidRPr="00CC61D1">
        <w:t>e</w:t>
      </w:r>
      <w:r w:rsidRPr="00CC61D1">
        <w:t>ras i Socialstyrelsens abortstatistik.</w:t>
      </w:r>
    </w:p>
    <w:p w:rsidR="00CC61D1" w:rsidRPr="00CC61D1" w:rsidRDefault="00CC61D1">
      <w:pPr>
        <w:pStyle w:val="Normaltindrag"/>
      </w:pPr>
      <w:r w:rsidRPr="00CC61D1">
        <w:lastRenderedPageBreak/>
        <w:t>Trots att konsekvenserna av ändringen av abortlagstiftningen noggrant skulle följas, tycks det som om den insamlade statistiken nu är för bristfällig för att en tillförlitlig bedömning av situationen under 2009 ska kunna göras. Det finns i dag ingen samlad bild från landstingen och Försäkringskassan, endast en ofullständig uppgift från Socialstyrelsen.</w:t>
      </w:r>
    </w:p>
    <w:p w:rsidR="00CC61D1" w:rsidRPr="00CC61D1" w:rsidRDefault="00CC61D1">
      <w:pPr>
        <w:pStyle w:val="Normaltindrag"/>
      </w:pPr>
      <w:r w:rsidRPr="00CC61D1">
        <w:t>Det som ändå går att utläsa av Socialstyrelsens statistik – att 132 utländska kvinnor själva betalade för att få en abort utförd i Sverige – visar att fler än hälften genomgick en sen abort. 8 av 15 aborter där kvinnan kom från något annat nordiskt land utfördes efter graviditetsvecka 12, det vill säga vid situ</w:t>
      </w:r>
      <w:r w:rsidRPr="00CC61D1">
        <w:t>a</w:t>
      </w:r>
      <w:r w:rsidRPr="00CC61D1">
        <w:t>tioner då fri abort inte är legalt i Danmark, Norge, Finland eller Island. Skr</w:t>
      </w:r>
      <w:r w:rsidRPr="00CC61D1">
        <w:t>i</w:t>
      </w:r>
      <w:r w:rsidRPr="00CC61D1">
        <w:t>verier i Norge och Danmark tyder på att några av dessa aborter är könsabo</w:t>
      </w:r>
      <w:r w:rsidRPr="00CC61D1">
        <w:t>r</w:t>
      </w:r>
      <w:r w:rsidRPr="00CC61D1">
        <w:t>ter, eller vad som oftast kallas flickaborter.</w:t>
      </w:r>
    </w:p>
    <w:p w:rsidR="00CC61D1" w:rsidRPr="00CC61D1" w:rsidRDefault="00CC61D1">
      <w:pPr>
        <w:pStyle w:val="Normaltindrag"/>
      </w:pPr>
      <w:r w:rsidRPr="00CC61D1">
        <w:t>Då Socialstyrelsen inte slutfört det uppdrag som angavs i propositionen är det angeläget att detta rättas till under kommande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61D1">
        <w:trPr>
          <w:cantSplit/>
        </w:trPr>
        <w:tc>
          <w:tcPr>
            <w:tcW w:w="3046" w:type="dxa"/>
          </w:tcPr>
          <w:p w:rsidR="00CC61D1" w:rsidRPr="00CC61D1" w:rsidRDefault="00CC61D1">
            <w:pPr>
              <w:pStyle w:val="UnderskriftDatum"/>
              <w:spacing w:before="240"/>
            </w:pPr>
            <w:r w:rsidRPr="00CC61D1">
              <w:t>Stockholm den 26 oktober 2010</w:t>
            </w:r>
          </w:p>
        </w:tc>
        <w:tc>
          <w:tcPr>
            <w:tcW w:w="3047" w:type="dxa"/>
          </w:tcPr>
          <w:p w:rsidR="00CC61D1" w:rsidRPr="00CC61D1" w:rsidRDefault="00CC61D1">
            <w:pPr>
              <w:pStyle w:val="Underskrifter"/>
              <w:spacing w:before="240"/>
            </w:pPr>
          </w:p>
        </w:tc>
      </w:tr>
      <w:tr w:rsidR="00000000" w:rsidRPr="00CC61D1">
        <w:trPr>
          <w:cantSplit/>
        </w:trPr>
        <w:tc>
          <w:tcPr>
            <w:tcW w:w="3046" w:type="dxa"/>
          </w:tcPr>
          <w:p w:rsidR="00CC61D1" w:rsidRPr="00CC61D1" w:rsidRDefault="00CC61D1">
            <w:pPr>
              <w:pStyle w:val="Underskrifter"/>
            </w:pPr>
            <w:r w:rsidRPr="00CC61D1">
              <w:t>Tuve Skånberg (KD)</w:t>
            </w:r>
          </w:p>
        </w:tc>
        <w:tc>
          <w:tcPr>
            <w:tcW w:w="3046" w:type="dxa"/>
          </w:tcPr>
          <w:p w:rsidR="00CC61D1" w:rsidRPr="00CC61D1" w:rsidRDefault="00CC61D1">
            <w:pPr>
              <w:pStyle w:val="Underskrifter"/>
            </w:pPr>
          </w:p>
        </w:tc>
      </w:tr>
    </w:tbl>
    <w:p w:rsidR="00CC61D1" w:rsidRPr="00CC61D1" w:rsidRDefault="00CC61D1">
      <w:pPr>
        <w:pStyle w:val="Normaltindrag"/>
      </w:pPr>
    </w:p>
    <w:sectPr w:rsidR="00000000" w:rsidRPr="00CC61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61D1" w:rsidRPr="00CC61D1" w:rsidRDefault="00CC61D1">
      <w:r w:rsidRPr="00CC61D1">
        <w:separator/>
      </w:r>
    </w:p>
  </w:endnote>
  <w:endnote w:type="continuationSeparator" w:id="0">
    <w:p w:rsidR="00CC61D1" w:rsidRPr="00CC61D1" w:rsidRDefault="00CC61D1">
      <w:r w:rsidRPr="00CC61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1D1" w:rsidRPr="00CC61D1" w:rsidRDefault="00CC61D1">
    <w:pPr>
      <w:pStyle w:val="Sidfot"/>
    </w:pPr>
    <w:r w:rsidRPr="00CC61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06290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1D1" w:rsidRDefault="00CC61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61D1" w:rsidRDefault="00CC61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1D1" w:rsidRPr="00CC61D1" w:rsidRDefault="00CC61D1">
    <w:pPr>
      <w:pStyle w:val="Sidfot"/>
    </w:pPr>
    <w:r w:rsidRPr="00CC61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14042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1D1" w:rsidRDefault="00CC61D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61D1" w:rsidRDefault="00CC61D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1D1" w:rsidRPr="00CC61D1" w:rsidRDefault="00CC61D1">
    <w:pPr>
      <w:pStyle w:val="Sidfot"/>
    </w:pPr>
    <w:r w:rsidRPr="00CC61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13293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1D1" w:rsidRDefault="00CC61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61D1" w:rsidRDefault="00CC61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61D1" w:rsidRPr="00CC61D1" w:rsidRDefault="00CC61D1">
      <w:r w:rsidRPr="00CC61D1">
        <w:separator/>
      </w:r>
    </w:p>
  </w:footnote>
  <w:footnote w:type="continuationSeparator" w:id="0">
    <w:p w:rsidR="00CC61D1" w:rsidRPr="00CC61D1" w:rsidRDefault="00CC61D1">
      <w:r w:rsidRPr="00CC61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1D1" w:rsidRPr="00CC61D1" w:rsidRDefault="00CC61D1">
    <w:pPr>
      <w:pStyle w:val="Sidhuvud"/>
    </w:pPr>
    <w:r w:rsidRPr="00CC61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31548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1D1" w:rsidRDefault="00CC61D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61D1" w:rsidRDefault="00CC61D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1D1" w:rsidRPr="00CC61D1" w:rsidRDefault="00CC61D1">
    <w:pPr>
      <w:pStyle w:val="Sidhuvud"/>
    </w:pPr>
    <w:r w:rsidRPr="00CC61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34622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1D1" w:rsidRDefault="00CC61D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61D1" w:rsidRDefault="00CC61D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1D1" w:rsidRPr="00CC61D1" w:rsidRDefault="00CC61D1">
    <w:pPr>
      <w:pStyle w:val="FSHNormal"/>
      <w:tabs>
        <w:tab w:val="right" w:pos="5840"/>
      </w:tabs>
    </w:pPr>
    <w:r w:rsidRPr="00CC61D1">
      <w:br/>
    </w:r>
    <w:r w:rsidRPr="00CC61D1">
      <w:fldChar w:fldCharType="begin" w:fldLock="1"/>
    </w:r>
    <w:r w:rsidRPr="00CC61D1">
      <w:instrText xml:space="preserve"> DOCPROPERTY</w:instrText>
    </w:r>
    <w:r w:rsidRPr="00CC61D1">
      <w:rPr>
        <w:sz w:val="18"/>
      </w:rPr>
      <w:instrText xml:space="preserve"> "YearUser" *\charformat </w:instrText>
    </w:r>
    <w:r w:rsidRPr="00CC61D1">
      <w:fldChar w:fldCharType="separate"/>
    </w:r>
    <w:r w:rsidRPr="00CC61D1">
      <w:t>2010/11</w:t>
    </w:r>
    <w:r w:rsidRPr="00CC61D1">
      <w:fldChar w:fldCharType="end"/>
    </w:r>
    <w:r w:rsidRPr="00CC61D1">
      <w:t xml:space="preserve"> </w:t>
    </w:r>
    <w:r w:rsidRPr="00CC61D1">
      <w:tab/>
      <w:t xml:space="preserve">mnr: </w:t>
    </w:r>
    <w:r w:rsidRPr="00CC61D1">
      <w:fldChar w:fldCharType="begin" w:fldLock="1"/>
    </w:r>
    <w:r w:rsidRPr="00CC61D1">
      <w:instrText xml:space="preserve"> DOCPROPERTY</w:instrText>
    </w:r>
    <w:r w:rsidRPr="00CC61D1">
      <w:rPr>
        <w:sz w:val="18"/>
      </w:rPr>
      <w:instrText xml:space="preserve"> "Motionsnummer" *\charformat </w:instrText>
    </w:r>
    <w:r w:rsidRPr="00CC61D1">
      <w:fldChar w:fldCharType="separate"/>
    </w:r>
    <w:r w:rsidRPr="00CC61D1">
      <w:t>So462</w:t>
    </w:r>
    <w:r w:rsidRPr="00CC61D1">
      <w:fldChar w:fldCharType="end"/>
    </w:r>
    <w:r w:rsidRPr="00CC61D1">
      <w:br/>
    </w:r>
    <w:r w:rsidRPr="00CC61D1">
      <w:fldChar w:fldCharType="begin" w:fldLock="1"/>
    </w:r>
    <w:r w:rsidRPr="00CC61D1">
      <w:instrText xml:space="preserve"> DOCPROPERTY</w:instrText>
    </w:r>
    <w:r w:rsidRPr="00CC61D1">
      <w:rPr>
        <w:sz w:val="18"/>
      </w:rPr>
      <w:instrText xml:space="preserve"> "Samling" *\charformat </w:instrText>
    </w:r>
    <w:r w:rsidRPr="00CC61D1">
      <w:fldChar w:fldCharType="end"/>
    </w:r>
    <w:r w:rsidRPr="00CC61D1">
      <w:tab/>
      <w:t xml:space="preserve">pnr: </w:t>
    </w:r>
    <w:r w:rsidRPr="00CC61D1">
      <w:fldChar w:fldCharType="begin" w:fldLock="1"/>
    </w:r>
    <w:r w:rsidRPr="00CC61D1">
      <w:instrText xml:space="preserve"> DOCPROPERTY</w:instrText>
    </w:r>
    <w:r w:rsidRPr="00CC61D1">
      <w:rPr>
        <w:sz w:val="18"/>
      </w:rPr>
      <w:instrText xml:space="preserve"> "Partinummer" *\charformat </w:instrText>
    </w:r>
    <w:r w:rsidRPr="00CC61D1">
      <w:fldChar w:fldCharType="separate"/>
    </w:r>
    <w:r w:rsidRPr="00CC61D1">
      <w:t>KD827</w:t>
    </w:r>
    <w:r w:rsidRPr="00CC61D1">
      <w:fldChar w:fldCharType="end"/>
    </w:r>
  </w:p>
  <w:p w:rsidR="00CC61D1" w:rsidRPr="00CC61D1" w:rsidRDefault="00CC61D1">
    <w:pPr>
      <w:pStyle w:val="FSHRub1"/>
    </w:pPr>
    <w:r w:rsidRPr="00CC61D1">
      <w:t>Motion till riksdagen</w:t>
    </w:r>
    <w:r w:rsidRPr="00CC61D1">
      <w:br/>
    </w:r>
    <w:r w:rsidRPr="00CC61D1">
      <w:fldChar w:fldCharType="begin" w:fldLock="1"/>
    </w:r>
    <w:r w:rsidRPr="00CC61D1">
      <w:instrText xml:space="preserve"> DOCPROPERTY "YearUser" *\charformat </w:instrText>
    </w:r>
    <w:r w:rsidRPr="00CC61D1">
      <w:fldChar w:fldCharType="separate"/>
    </w:r>
    <w:r w:rsidRPr="00CC61D1">
      <w:t>2010/11</w:t>
    </w:r>
    <w:r w:rsidRPr="00CC61D1">
      <w:fldChar w:fldCharType="end"/>
    </w:r>
    <w:r w:rsidRPr="00CC61D1">
      <w:t>:</w:t>
    </w:r>
    <w:r w:rsidRPr="00CC61D1">
      <w:fldChar w:fldCharType="begin" w:fldLock="1"/>
    </w:r>
    <w:r w:rsidRPr="00CC61D1">
      <w:instrText xml:space="preserve"> DOCPROPERTY "Motionsnummer" *\charformat </w:instrText>
    </w:r>
    <w:r w:rsidRPr="00CC61D1">
      <w:fldChar w:fldCharType="separate"/>
    </w:r>
    <w:r w:rsidRPr="00CC61D1">
      <w:t>So462</w:t>
    </w:r>
    <w:r w:rsidRPr="00CC61D1">
      <w:fldChar w:fldCharType="end"/>
    </w:r>
  </w:p>
  <w:p w:rsidR="00CC61D1" w:rsidRPr="00CC61D1" w:rsidRDefault="00CC61D1">
    <w:pPr>
      <w:pStyle w:val="FSHNormalS5"/>
    </w:pPr>
    <w:r w:rsidRPr="00CC61D1">
      <w:fldChar w:fldCharType="begin" w:fldLock="1"/>
    </w:r>
    <w:r w:rsidRPr="00CC61D1">
      <w:instrText xml:space="preserve"> DOCPROPERTY "MotionarText" *\charformat </w:instrText>
    </w:r>
    <w:r w:rsidRPr="00CC61D1">
      <w:fldChar w:fldCharType="separate"/>
    </w:r>
    <w:r w:rsidRPr="00CC61D1">
      <w:t>av Tuve Skånberg (KD)</w:t>
    </w:r>
    <w:r w:rsidRPr="00CC61D1">
      <w:fldChar w:fldCharType="end"/>
    </w:r>
    <w:r w:rsidRPr="00CC61D1">
      <w:br/>
    </w:r>
    <w:r w:rsidRPr="00CC61D1">
      <w:fldChar w:fldCharType="begin" w:fldLock="1"/>
    </w:r>
    <w:r w:rsidRPr="00CC61D1">
      <w:instrText xml:space="preserve"> DOCPROPERTY "SvarFrasKort" *\charformat </w:instrText>
    </w:r>
    <w:r w:rsidRPr="00CC61D1">
      <w:fldChar w:fldCharType="end"/>
    </w:r>
  </w:p>
  <w:p w:rsidR="00CC61D1" w:rsidRPr="00CC61D1" w:rsidRDefault="00CC61D1">
    <w:pPr>
      <w:pStyle w:val="FSHTitel"/>
    </w:pPr>
    <w:r w:rsidRPr="00CC61D1">
      <w:fldChar w:fldCharType="begin" w:fldLock="1"/>
    </w:r>
    <w:r w:rsidRPr="00CC61D1">
      <w:instrText xml:space="preserve"> DOCPROPERTY</w:instrText>
    </w:r>
    <w:r w:rsidRPr="00CC61D1">
      <w:rPr>
        <w:sz w:val="18"/>
      </w:rPr>
      <w:instrText xml:space="preserve"> "RubrikSvar" *\charformat </w:instrText>
    </w:r>
    <w:r w:rsidRPr="00CC61D1">
      <w:fldChar w:fldCharType="separate"/>
    </w:r>
    <w:r w:rsidRPr="00CC61D1">
      <w:t>Tillförlitlig statistik</w:t>
    </w:r>
    <w:r w:rsidRPr="00CC61D1">
      <w:fldChar w:fldCharType="end"/>
    </w:r>
  </w:p>
  <w:p w:rsidR="00CC61D1" w:rsidRPr="00CC61D1" w:rsidRDefault="00CC61D1">
    <w:pPr>
      <w:pStyle w:val="Normal00"/>
    </w:pPr>
  </w:p>
  <w:p w:rsidR="00CC61D1" w:rsidRPr="00CC61D1" w:rsidRDefault="00CC61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27290880">
    <w:abstractNumId w:val="3"/>
  </w:num>
  <w:num w:numId="2" w16cid:durableId="57672784">
    <w:abstractNumId w:val="2"/>
  </w:num>
  <w:num w:numId="3" w16cid:durableId="374886950">
    <w:abstractNumId w:val="1"/>
  </w:num>
  <w:num w:numId="4" w16cid:durableId="991829813">
    <w:abstractNumId w:val="0"/>
  </w:num>
  <w:num w:numId="5" w16cid:durableId="2020303841">
    <w:abstractNumId w:val="7"/>
  </w:num>
  <w:num w:numId="6" w16cid:durableId="2099867582">
    <w:abstractNumId w:val="6"/>
  </w:num>
  <w:num w:numId="7" w16cid:durableId="298191886">
    <w:abstractNumId w:val="5"/>
  </w:num>
  <w:num w:numId="8" w16cid:durableId="705253071">
    <w:abstractNumId w:val="4"/>
  </w:num>
  <w:num w:numId="9" w16cid:durableId="664741957">
    <w:abstractNumId w:val="8"/>
  </w:num>
  <w:num w:numId="10" w16cid:durableId="533619602">
    <w:abstractNumId w:val="9"/>
  </w:num>
  <w:num w:numId="11" w16cid:durableId="487792921">
    <w:abstractNumId w:val="10"/>
  </w:num>
  <w:num w:numId="12" w16cid:durableId="1696073056">
    <w:abstractNumId w:val="13"/>
  </w:num>
  <w:num w:numId="13" w16cid:durableId="1686858287">
    <w:abstractNumId w:val="15"/>
  </w:num>
  <w:num w:numId="14" w16cid:durableId="1375540443">
    <w:abstractNumId w:val="16"/>
  </w:num>
  <w:num w:numId="15" w16cid:durableId="928850516">
    <w:abstractNumId w:val="11"/>
  </w:num>
  <w:num w:numId="16" w16cid:durableId="490102410">
    <w:abstractNumId w:val="18"/>
  </w:num>
  <w:num w:numId="17" w16cid:durableId="263654239">
    <w:abstractNumId w:val="17"/>
  </w:num>
  <w:num w:numId="18" w16cid:durableId="1864829181">
    <w:abstractNumId w:val="14"/>
  </w:num>
  <w:num w:numId="19" w16cid:durableId="18880323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2CC1D456-C026-4E5E-8353-FE657B99F1B0}"/>
  </w:docVars>
  <w:rsids>
    <w:rsidRoot w:val="009B3139"/>
    <w:rsid w:val="009B3139"/>
    <w:rsid w:val="00CC61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32B5F43-9DC6-4F27-B0B5-610092053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2350</Characters>
  <Application>Microsoft Office Word</Application>
  <DocSecurity>4</DocSecurity>
  <Lines>45</Lines>
  <Paragraphs>14</Paragraphs>
  <ScaleCrop>false</ScaleCrop>
  <HeadingPairs>
    <vt:vector size="2" baseType="variant">
      <vt:variant>
        <vt:lpstr>Rubrik</vt:lpstr>
      </vt:variant>
      <vt:variant>
        <vt:i4>1</vt:i4>
      </vt:variant>
    </vt:vector>
  </HeadingPairs>
  <TitlesOfParts>
    <vt:vector size="1" baseType="lpstr">
      <vt:lpstr>kd827</vt:lpstr>
    </vt:vector>
  </TitlesOfParts>
  <Company>Riksdagen</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kd827</dc:title>
  <dc:subject>kd827</dc:subject>
  <dc:creator>Riksdagen</dc:creator>
  <cp:keywords>Riksdagen</cp:keywords>
  <dc:description>Versal/gemen i partibeteckning. Gemen i tryck för 0910, versal för 1011 och nyare</dc:description>
  <cp:lastModifiedBy>Lars Brink</cp:lastModifiedBy>
  <cp:revision>2</cp:revision>
  <cp:lastPrinted>2010-12-12T13:26:00Z</cp:lastPrinted>
  <dcterms:created xsi:type="dcterms:W3CDTF">2025-12-18T02:41:00Z</dcterms:created>
  <dcterms:modified xsi:type="dcterms:W3CDTF">2025-12-18T02:41:00Z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Tillförlitlig statistik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Tillförlitlig statistik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KD827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Tuve Skånberg (KD)</vt:lpwstr>
  </property>
  <property fmtid="{D5CDD505-2E9C-101B-9397-08002B2CF9AE}" pid="26" name="MotionarLista">
    <vt:lpwstr>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So462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20102011000001070100000008270069</vt:lpwstr>
  </property>
  <property fmtid="{D5CDD505-2E9C-101B-9397-08002B2CF9AE}" pid="47" name="datum">
    <vt:lpwstr>101026</vt:lpwstr>
  </property>
  <property fmtid="{D5CDD505-2E9C-101B-9397-08002B2CF9AE}" pid="48" name="avsändar-e-post">
    <vt:lpwstr>ola.nilsson@riksdagen.se</vt:lpwstr>
  </property>
  <property fmtid="{D5CDD505-2E9C-101B-9397-08002B2CF9AE}" pid="49" name="id">
    <vt:lpwstr>20102011000001070100000008270069</vt:lpwstr>
  </property>
  <property fmtid="{D5CDD505-2E9C-101B-9397-08002B2CF9AE}" pid="50" name="nummer">
    <vt:lpwstr>462</vt:lpwstr>
  </property>
  <property fmtid="{D5CDD505-2E9C-101B-9397-08002B2CF9AE}" pid="51" name="utskottsbeteckning">
    <vt:lpwstr>So</vt:lpwstr>
  </property>
  <property fmtid="{D5CDD505-2E9C-101B-9397-08002B2CF9AE}" pid="52" name="GlobalUID">
    <vt:lpwstr>{1000342F-BEC2-49E9-874D-F4AFF1D2BC04}</vt:lpwstr>
  </property>
  <property fmtid="{D5CDD505-2E9C-101B-9397-08002B2CF9AE}" pid="53" name="Överföringar">
    <vt:i4>0</vt:i4>
  </property>
  <property fmtid="{D5CDD505-2E9C-101B-9397-08002B2CF9AE}" pid="54" name="Checksum">
    <vt:lpwstr>*1008824255490*</vt:lpwstr>
  </property>
  <property fmtid="{D5CDD505-2E9C-101B-9397-08002B2CF9AE}" pid="55" name="skuggnummer">
    <vt:lpwstr>2100</vt:lpwstr>
  </property>
  <property fmtid="{D5CDD505-2E9C-101B-9397-08002B2CF9AE}" pid="56" name="urixVersion">
    <vt:lpwstr>4.3.2.0</vt:lpwstr>
  </property>
  <property fmtid="{D5CDD505-2E9C-101B-9397-08002B2CF9AE}" pid="57" name="urixOrigin">
    <vt:lpwstr>101212 14:26:11.529</vt:lpwstr>
  </property>
  <property fmtid="{D5CDD505-2E9C-101B-9397-08002B2CF9AE}" pid="58" name="urixGuid">
    <vt:lpwstr>{B9ADB592-B185-4106-8754-2230E4E031DE}</vt:lpwstr>
  </property>
</Properties>
</file>