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866BC" w:rsidRDefault="00292C9A" w14:paraId="31A6F6BC" w14:textId="77777777">
      <w:pPr>
        <w:pStyle w:val="RubrikFrslagTIllRiksdagsbeslut"/>
      </w:pPr>
      <w:sdt>
        <w:sdtPr>
          <w:alias w:val="CC_Boilerplate_4"/>
          <w:tag w:val="CC_Boilerplate_4"/>
          <w:id w:val="-1644581176"/>
          <w:lock w:val="sdtContentLocked"/>
          <w:placeholder>
            <w:docPart w:val="2361DD3CA6A64985AD0ED81274DE1529"/>
          </w:placeholder>
          <w:text/>
        </w:sdtPr>
        <w:sdtEndPr/>
        <w:sdtContent>
          <w:r w:rsidRPr="009B062B" w:rsidR="00AF30DD">
            <w:t>Förslag till riksdagsbeslut</w:t>
          </w:r>
        </w:sdtContent>
      </w:sdt>
      <w:bookmarkEnd w:id="0"/>
      <w:bookmarkEnd w:id="1"/>
    </w:p>
    <w:sdt>
      <w:sdtPr>
        <w:alias w:val="Yrkande 1"/>
        <w:tag w:val="aab47e70-f1ac-402f-9866-66450724e186"/>
        <w:id w:val="-341858650"/>
        <w:lock w:val="sdtLocked"/>
      </w:sdtPr>
      <w:sdtEndPr/>
      <w:sdtContent>
        <w:p w:rsidR="007E1ECE" w:rsidRDefault="001F4A48" w14:paraId="063336F7" w14:textId="77777777">
          <w:pPr>
            <w:pStyle w:val="Frslagstext"/>
          </w:pPr>
          <w:r>
            <w:t>Riksdagen avslår proposition 2025/26:160 Ny kärnkraft i Sverige – fler möjliga platser vid kusten.</w:t>
          </w:r>
        </w:p>
      </w:sdtContent>
    </w:sdt>
    <w:sdt>
      <w:sdtPr>
        <w:alias w:val="Yrkande 2"/>
        <w:tag w:val="e5f854e4-41f0-47f6-9a2d-d7b972e5c677"/>
        <w:id w:val="-856500347"/>
        <w:lock w:val="sdtLocked"/>
      </w:sdtPr>
      <w:sdtEndPr/>
      <w:sdtContent>
        <w:p w:rsidR="007E1ECE" w:rsidRDefault="001F4A48" w14:paraId="42FFB2C4" w14:textId="77777777">
          <w:pPr>
            <w:pStyle w:val="Frslagstext"/>
          </w:pPr>
          <w:r>
            <w:t>Riksdagen ställer sig bakom det som anförs i motionen om att återkomma med lagstiftning som pekar ut lämpliga områden för kärnkraft och havsvindkraft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CF941E218842649B231DACD17A201F"/>
        </w:placeholder>
        <w:text/>
      </w:sdtPr>
      <w:sdtEndPr/>
      <w:sdtContent>
        <w:p w:rsidRPr="009B062B" w:rsidR="006D79C9" w:rsidP="00333E95" w:rsidRDefault="006D79C9" w14:paraId="558D52AF" w14:textId="77777777">
          <w:pPr>
            <w:pStyle w:val="Rubrik1"/>
          </w:pPr>
          <w:r>
            <w:t>Motivering</w:t>
          </w:r>
        </w:p>
      </w:sdtContent>
    </w:sdt>
    <w:bookmarkEnd w:displacedByCustomXml="prev" w:id="3"/>
    <w:bookmarkEnd w:displacedByCustomXml="prev" w:id="4"/>
    <w:p w:rsidR="008C39FC" w:rsidP="00B237DB" w:rsidRDefault="00B237DB" w14:paraId="085190E4" w14:textId="77777777">
      <w:pPr>
        <w:pStyle w:val="Normalutanindragellerluft"/>
      </w:pPr>
      <w:r>
        <w:t>Liksom flera remissinstanser är vi socialdemokrater kritiska till att regeringen lagstiftar på kärnkraftsområdet genom en mängd olika propositioner. Förfarandet gör det svårt att få en sammanhållen bild av regleringen och regeringens politik. Det nu aktuella förslaget syftar till att möjliggöra för kärnkraft på fler platser. Dagens lagstiftning skyddar delar av kusten från denna typ av etableringar. Givet att det på de platser där det redan i</w:t>
      </w:r>
      <w:r w:rsidR="001F4A48">
        <w:t xml:space="preserve"> </w:t>
      </w:r>
      <w:r>
        <w:t>dag finns kärnkraft etablerad finns utrymme för fler reaktorer och att dessa passar väl in i det svenska elsystemet och dess utbyggnad</w:t>
      </w:r>
      <w:r w:rsidR="00AE3182">
        <w:t>,</w:t>
      </w:r>
      <w:r>
        <w:t xml:space="preserve"> ser vi inte behov av ändringen. </w:t>
      </w:r>
    </w:p>
    <w:p w:rsidR="008C39FC" w:rsidP="008C39FC" w:rsidRDefault="00B237DB" w14:paraId="1D569011" w14:textId="77777777">
      <w:r>
        <w:t xml:space="preserve">Regeringen har uppenbart redan svårt att få till fler reaktorer på platser som är lämpliga för ändamålet. Att då öppna upp för Bohus klippor, Allvaret på Öland eller Stockholms inre skärgård förefaller inte svara mot något faktiskt behov av ytterligare geografiska möjligheter till kärnkraft. Vi föreslår därför att propositionen avslås och att regeringen ges i uppdrag att återkomma med lagstiftning som på både detta och på havsvindskraftsområdet pekar ut lämpliga platser för verksamheten. Det skulle innebära att Sverige får en mer styrd och planerad process där aktuella målkonflikter hanteras </w:t>
      </w:r>
      <w:r>
        <w:lastRenderedPageBreak/>
        <w:t xml:space="preserve">samlat av staten. För havsvindparker finns en utredning som borde kunna ligga till grund för det fortsatta arbetet.  </w:t>
      </w:r>
    </w:p>
    <w:p w:rsidR="008C39FC" w:rsidP="008C39FC" w:rsidRDefault="00B237DB" w14:paraId="1422CD69" w14:textId="3752C742">
      <w:r>
        <w:t xml:space="preserve">Att trygga Sveriges elförsörjning, bygga ut produktionskapaciteten och möta en ökad efterfrågan av elektrifiering och nyindustrialisering är en central fråga för </w:t>
      </w:r>
      <w:r w:rsidR="001F4A48">
        <w:t>Socialdemo</w:t>
      </w:r>
      <w:r w:rsidR="00292C9A">
        <w:softHyphen/>
      </w:r>
      <w:r w:rsidR="001F4A48">
        <w:t>kra</w:t>
      </w:r>
      <w:r w:rsidR="00292C9A">
        <w:softHyphen/>
      </w:r>
      <w:r w:rsidR="001F4A48">
        <w:t>terna</w:t>
      </w:r>
      <w:r>
        <w:t>. Det stopp i utbyggnad av elproduktion som är konsekvensen av regeringens politik riskerar att bli mycket kostsamt. Behovet av en bred överenskommelse på energiområdet är stort eftersom tidsperspektiven i såväl planering</w:t>
      </w:r>
      <w:r w:rsidR="001F4A48">
        <w:t xml:space="preserve"> som</w:t>
      </w:r>
      <w:r>
        <w:t xml:space="preserve"> genomförande och avbetalningstider för investeringar är långa. Att ett par av partierna i regeringen och dess underlag inte på allvar försökt skapa ett bredare stöd för hela energipolitiken slår mot jobb och investeringar i Sverige</w:t>
      </w:r>
    </w:p>
    <w:p w:rsidR="008C39FC" w:rsidP="008C39FC" w:rsidRDefault="00B237DB" w14:paraId="40F9261B" w14:textId="7DB309C9">
      <w:r>
        <w:t xml:space="preserve">De omfattande investeringar som Sverige behöver understryker behovet av en ökad politisk styrning, inte minst av energisystemet. Den marknadsmodell som varit rådande sedan mitten av 1990-talet behöver utvecklas och planeringen förstärkas. Det är beklagligt att regeringen nu väljer att </w:t>
      </w:r>
      <w:r w:rsidR="006F68EA">
        <w:t>g</w:t>
      </w:r>
      <w:r>
        <w:t>å fram med den här typen av lagstiftnings</w:t>
      </w:r>
      <w:r w:rsidR="00292C9A">
        <w:softHyphen/>
      </w:r>
      <w:r>
        <w:t xml:space="preserve">förändringar. Det värnar i grunden inte förtroendet för kärnkraft och påskyndar inte byggandet av elproduktion i Sverige. Det har emellertid ett system där lämpliga platser pekas ut möjlighet att göra. Därför borde det vara inriktningen på det fortsatta arbetet. </w:t>
      </w:r>
    </w:p>
    <w:sdt>
      <w:sdtPr>
        <w:rPr>
          <w:i/>
          <w:noProof/>
        </w:rPr>
        <w:alias w:val="CC_Underskrifter"/>
        <w:tag w:val="CC_Underskrifter"/>
        <w:id w:val="583496634"/>
        <w:lock w:val="sdtContentLocked"/>
        <w:placeholder>
          <w:docPart w:val="C2635F5CC9BC4618BFE6976411446683"/>
        </w:placeholder>
      </w:sdtPr>
      <w:sdtEndPr/>
      <w:sdtContent>
        <w:p w:rsidR="00E866BC" w:rsidP="00DB7398" w:rsidRDefault="00E866BC" w14:paraId="4D41FC9B" w14:textId="28DCFD96"/>
        <w:p w:rsidR="00E866BC" w:rsidP="00DB7398" w:rsidRDefault="00292C9A" w14:paraId="31916CF9" w14:textId="319CE9CB"/>
      </w:sdtContent>
    </w:sdt>
    <w:tbl>
      <w:tblPr>
        <w:tblW w:w="5000" w:type="pct"/>
        <w:tblLook w:val="04A0" w:firstRow="1" w:lastRow="0" w:firstColumn="1" w:lastColumn="0" w:noHBand="0" w:noVBand="1"/>
        <w:tblCaption w:val="underskrifter"/>
      </w:tblPr>
      <w:tblGrid>
        <w:gridCol w:w="4252"/>
        <w:gridCol w:w="4252"/>
      </w:tblGrid>
      <w:tr w:rsidR="007E1ECE" w14:paraId="561106FB" w14:textId="77777777">
        <w:trPr>
          <w:cantSplit/>
        </w:trPr>
        <w:tc>
          <w:tcPr>
            <w:tcW w:w="50" w:type="pct"/>
            <w:vAlign w:val="bottom"/>
          </w:tcPr>
          <w:p w:rsidR="007E1ECE" w:rsidRDefault="001F4A48" w14:paraId="374731DE" w14:textId="77777777">
            <w:pPr>
              <w:pStyle w:val="Underskrifter"/>
              <w:spacing w:after="0"/>
            </w:pPr>
            <w:r>
              <w:t>Fredrik Olovsson (S)</w:t>
            </w:r>
          </w:p>
        </w:tc>
        <w:tc>
          <w:tcPr>
            <w:tcW w:w="50" w:type="pct"/>
            <w:vAlign w:val="bottom"/>
          </w:tcPr>
          <w:p w:rsidR="007E1ECE" w:rsidRDefault="007E1ECE" w14:paraId="4150DBE7" w14:textId="77777777">
            <w:pPr>
              <w:pStyle w:val="Underskrifter"/>
              <w:spacing w:after="0"/>
            </w:pPr>
          </w:p>
        </w:tc>
      </w:tr>
      <w:tr w:rsidR="007E1ECE" w14:paraId="0594DE00" w14:textId="77777777">
        <w:trPr>
          <w:cantSplit/>
        </w:trPr>
        <w:tc>
          <w:tcPr>
            <w:tcW w:w="50" w:type="pct"/>
            <w:vAlign w:val="bottom"/>
          </w:tcPr>
          <w:p w:rsidR="007E1ECE" w:rsidRDefault="001F4A48" w14:paraId="6645B1C2" w14:textId="77777777">
            <w:pPr>
              <w:pStyle w:val="Underskrifter"/>
              <w:spacing w:after="0"/>
            </w:pPr>
            <w:r>
              <w:t>Monica Haider (S)</w:t>
            </w:r>
          </w:p>
        </w:tc>
        <w:tc>
          <w:tcPr>
            <w:tcW w:w="50" w:type="pct"/>
            <w:vAlign w:val="bottom"/>
          </w:tcPr>
          <w:p w:rsidR="007E1ECE" w:rsidRDefault="001F4A48" w14:paraId="1AC152DE" w14:textId="77777777">
            <w:pPr>
              <w:pStyle w:val="Underskrifter"/>
              <w:spacing w:after="0"/>
            </w:pPr>
            <w:r>
              <w:t>Mattias Jonsson (S)</w:t>
            </w:r>
          </w:p>
        </w:tc>
      </w:tr>
      <w:tr w:rsidR="007E1ECE" w14:paraId="750291A7" w14:textId="77777777">
        <w:trPr>
          <w:cantSplit/>
        </w:trPr>
        <w:tc>
          <w:tcPr>
            <w:tcW w:w="50" w:type="pct"/>
            <w:vAlign w:val="bottom"/>
          </w:tcPr>
          <w:p w:rsidR="007E1ECE" w:rsidRDefault="001F4A48" w14:paraId="3B156730" w14:textId="77777777">
            <w:pPr>
              <w:pStyle w:val="Underskrifter"/>
              <w:spacing w:after="0"/>
            </w:pPr>
            <w:r>
              <w:t>Marianne Fundahn (S)</w:t>
            </w:r>
          </w:p>
        </w:tc>
        <w:tc>
          <w:tcPr>
            <w:tcW w:w="50" w:type="pct"/>
            <w:vAlign w:val="bottom"/>
          </w:tcPr>
          <w:p w:rsidR="007E1ECE" w:rsidRDefault="001F4A48" w14:paraId="3F247753" w14:textId="77777777">
            <w:pPr>
              <w:pStyle w:val="Underskrifter"/>
              <w:spacing w:after="0"/>
            </w:pPr>
            <w:r>
              <w:t>Isak From (S)</w:t>
            </w:r>
          </w:p>
        </w:tc>
      </w:tr>
      <w:tr w:rsidRPr="00292C9A" w:rsidR="007E1ECE" w14:paraId="49DE16C6" w14:textId="77777777">
        <w:trPr>
          <w:cantSplit/>
        </w:trPr>
        <w:tc>
          <w:tcPr>
            <w:tcW w:w="50" w:type="pct"/>
            <w:vAlign w:val="bottom"/>
          </w:tcPr>
          <w:p w:rsidRPr="001F4A48" w:rsidR="007E1ECE" w:rsidRDefault="001F4A48" w14:paraId="7E9AA016" w14:textId="77777777">
            <w:pPr>
              <w:pStyle w:val="Underskrifter"/>
              <w:spacing w:after="0"/>
              <w:rPr>
                <w:lang w:val="en-US"/>
              </w:rPr>
            </w:pPr>
            <w:r w:rsidRPr="001F4A48">
              <w:rPr>
                <w:lang w:val="en-US"/>
              </w:rPr>
              <w:t>Daniel Vencu Velasquez Castro (S)</w:t>
            </w:r>
          </w:p>
        </w:tc>
        <w:tc>
          <w:tcPr>
            <w:tcW w:w="50" w:type="pct"/>
            <w:vAlign w:val="bottom"/>
          </w:tcPr>
          <w:p w:rsidRPr="001F4A48" w:rsidR="007E1ECE" w:rsidRDefault="007E1ECE" w14:paraId="0CFC65E7" w14:textId="77777777">
            <w:pPr>
              <w:pStyle w:val="Underskrifter"/>
              <w:spacing w:after="0"/>
              <w:rPr>
                <w:lang w:val="en-US"/>
              </w:rPr>
            </w:pPr>
          </w:p>
        </w:tc>
      </w:tr>
    </w:tbl>
    <w:p w:rsidRPr="001F4A48" w:rsidR="004801AC" w:rsidP="00DF3554" w:rsidRDefault="004801AC" w14:paraId="41CECCFA" w14:textId="77777777">
      <w:pPr>
        <w:rPr>
          <w:lang w:val="en-US"/>
        </w:rPr>
      </w:pPr>
    </w:p>
    <w:sectPr w:rsidRPr="001F4A48"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03BEF" w14:textId="77777777" w:rsidR="003262F2" w:rsidRDefault="003262F2" w:rsidP="000C1CAD">
      <w:pPr>
        <w:spacing w:line="240" w:lineRule="auto"/>
      </w:pPr>
      <w:r>
        <w:separator/>
      </w:r>
    </w:p>
  </w:endnote>
  <w:endnote w:type="continuationSeparator" w:id="0">
    <w:p w14:paraId="20B92C88" w14:textId="77777777" w:rsidR="003262F2" w:rsidRDefault="003262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FC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EC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5C19C" w14:textId="6EDFC8E5" w:rsidR="00262EA3" w:rsidRPr="00DB7398" w:rsidRDefault="00262EA3" w:rsidP="00DB73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61BF" w14:textId="77777777" w:rsidR="003262F2" w:rsidRDefault="003262F2" w:rsidP="000C1CAD">
      <w:pPr>
        <w:spacing w:line="240" w:lineRule="auto"/>
      </w:pPr>
      <w:r>
        <w:separator/>
      </w:r>
    </w:p>
  </w:footnote>
  <w:footnote w:type="continuationSeparator" w:id="0">
    <w:p w14:paraId="2EF8CA2F" w14:textId="77777777" w:rsidR="003262F2" w:rsidRDefault="003262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27C7" w14:textId="78E367F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C74E14" w14:textId="4CFBB810" w:rsidR="00262EA3" w:rsidRDefault="00292C9A" w:rsidP="008103B5">
                          <w:pPr>
                            <w:jc w:val="right"/>
                          </w:pPr>
                          <w:sdt>
                            <w:sdtPr>
                              <w:alias w:val="CC_Noformat_Partikod"/>
                              <w:tag w:val="CC_Noformat_Partikod"/>
                              <w:id w:val="-53464382"/>
                              <w:placeholder>
                                <w:docPart w:val="13F6BAA03156444D8194A01837DB85E0"/>
                              </w:placeholder>
                              <w:text/>
                            </w:sdtPr>
                            <w:sdtEndPr/>
                            <w:sdtContent>
                              <w:r w:rsidR="004D25BF">
                                <w:t>S</w:t>
                              </w:r>
                            </w:sdtContent>
                          </w:sdt>
                          <w:sdt>
                            <w:sdtPr>
                              <w:alias w:val="CC_Noformat_Partinummer"/>
                              <w:tag w:val="CC_Noformat_Partinummer"/>
                              <w:id w:val="-1709555926"/>
                              <w:placeholder>
                                <w:docPart w:val="DD883360190148209614437DB95814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AC74E14" w14:textId="4CFBB810" w:rsidR="00262EA3" w:rsidRDefault="00292C9A" w:rsidP="008103B5">
                    <w:pPr>
                      <w:jc w:val="right"/>
                    </w:pPr>
                    <w:sdt>
                      <w:sdtPr>
                        <w:alias w:val="CC_Noformat_Partikod"/>
                        <w:tag w:val="CC_Noformat_Partikod"/>
                        <w:id w:val="-53464382"/>
                        <w:placeholder>
                          <w:docPart w:val="13F6BAA03156444D8194A01837DB85E0"/>
                        </w:placeholder>
                        <w:text/>
                      </w:sdtPr>
                      <w:sdtEndPr/>
                      <w:sdtContent>
                        <w:r w:rsidR="004D25BF">
                          <w:t>S</w:t>
                        </w:r>
                      </w:sdtContent>
                    </w:sdt>
                    <w:sdt>
                      <w:sdtPr>
                        <w:alias w:val="CC_Noformat_Partinummer"/>
                        <w:tag w:val="CC_Noformat_Partinummer"/>
                        <w:id w:val="-1709555926"/>
                        <w:placeholder>
                          <w:docPart w:val="DD883360190148209614437DB95814E5"/>
                        </w:placeholder>
                        <w:showingPlcHdr/>
                        <w:text/>
                      </w:sdtPr>
                      <w:sdtEndPr/>
                      <w:sdtContent>
                        <w:r w:rsidR="00262EA3">
                          <w:t xml:space="preserve"> </w:t>
                        </w:r>
                      </w:sdtContent>
                    </w:sdt>
                  </w:p>
                </w:txbxContent>
              </v:textbox>
              <w10:wrap anchorx="page"/>
            </v:shape>
          </w:pict>
        </mc:Fallback>
      </mc:AlternateContent>
    </w:r>
  </w:p>
  <w:p w14:paraId="2AE3C9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F008" w14:textId="6D76929C" w:rsidR="00262EA3" w:rsidRDefault="00262EA3" w:rsidP="008563AC">
    <w:pPr>
      <w:jc w:val="right"/>
    </w:pPr>
  </w:p>
  <w:p w14:paraId="4AA93B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23D0" w14:textId="592EA4D6" w:rsidR="00262EA3" w:rsidRDefault="00292C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D7979C" w14:textId="208464DD" w:rsidR="00262EA3" w:rsidRDefault="00292C9A" w:rsidP="00A314CF">
    <w:pPr>
      <w:pStyle w:val="FSHNormal"/>
      <w:spacing w:before="40"/>
    </w:pPr>
    <w:sdt>
      <w:sdtPr>
        <w:alias w:val="CC_Noformat_Motionstyp"/>
        <w:tag w:val="CC_Noformat_Motionstyp"/>
        <w:id w:val="1162973129"/>
        <w:lock w:val="sdtContentLocked"/>
        <w15:appearance w15:val="hidden"/>
        <w:text/>
      </w:sdtPr>
      <w:sdtEndPr/>
      <w:sdtContent>
        <w:r w:rsidR="00DB7398">
          <w:t>Kommittémotion</w:t>
        </w:r>
      </w:sdtContent>
    </w:sdt>
    <w:r w:rsidR="00821B36">
      <w:t xml:space="preserve"> </w:t>
    </w:r>
    <w:sdt>
      <w:sdtPr>
        <w:alias w:val="CC_Noformat_Partikod"/>
        <w:tag w:val="CC_Noformat_Partikod"/>
        <w:id w:val="1471015553"/>
        <w:text/>
      </w:sdtPr>
      <w:sdtEndPr/>
      <w:sdtContent>
        <w:r w:rsidR="004D25BF">
          <w:t>S</w:t>
        </w:r>
      </w:sdtContent>
    </w:sdt>
    <w:sdt>
      <w:sdtPr>
        <w:alias w:val="CC_Noformat_Partinummer"/>
        <w:tag w:val="CC_Noformat_Partinummer"/>
        <w:id w:val="-2014525982"/>
        <w:showingPlcHdr/>
        <w:text/>
      </w:sdtPr>
      <w:sdtEndPr/>
      <w:sdtContent>
        <w:r w:rsidR="00821B36">
          <w:t xml:space="preserve"> </w:t>
        </w:r>
      </w:sdtContent>
    </w:sdt>
  </w:p>
  <w:p w14:paraId="05E02C98" w14:textId="77777777" w:rsidR="00262EA3" w:rsidRPr="008227B3" w:rsidRDefault="00292C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1B6C6F" w14:textId="66D4735B" w:rsidR="00262EA3" w:rsidRPr="008227B3" w:rsidRDefault="00292C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73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7398">
          <w:t>:3971</w:t>
        </w:r>
      </w:sdtContent>
    </w:sdt>
  </w:p>
  <w:p w14:paraId="2B1B8E0E" w14:textId="7CF29A83" w:rsidR="00262EA3" w:rsidRDefault="00292C9A" w:rsidP="00E03A3D">
    <w:pPr>
      <w:pStyle w:val="Motionr"/>
    </w:pPr>
    <w:sdt>
      <w:sdtPr>
        <w:alias w:val="CC_Noformat_Avtext"/>
        <w:tag w:val="CC_Noformat_Avtext"/>
        <w:id w:val="-2020768203"/>
        <w:lock w:val="sdtContentLocked"/>
        <w:placeholder>
          <w:docPart w:val="13F6BAA03156444D8194A01837DB85E0"/>
        </w:placeholder>
        <w15:appearance w15:val="hidden"/>
        <w:text/>
      </w:sdtPr>
      <w:sdtEndPr/>
      <w:sdtContent>
        <w:r w:rsidR="00DB7398">
          <w:t>av Fredrik Olovsson m.fl. (S)</w:t>
        </w:r>
      </w:sdtContent>
    </w:sdt>
  </w:p>
  <w:sdt>
    <w:sdtPr>
      <w:alias w:val="CC_Noformat_Rubtext"/>
      <w:tag w:val="CC_Noformat_Rubtext"/>
      <w:id w:val="-218060500"/>
      <w:lock w:val="sdtLocked"/>
      <w:placeholder>
        <w:docPart w:val="DD883360190148209614437DB95814E5"/>
      </w:placeholder>
      <w:text/>
    </w:sdtPr>
    <w:sdtEndPr/>
    <w:sdtContent>
      <w:p w14:paraId="5B257D9C" w14:textId="713EA223" w:rsidR="00262EA3" w:rsidRDefault="004D25BF" w:rsidP="00283E0F">
        <w:pPr>
          <w:pStyle w:val="FSHRub2"/>
        </w:pPr>
        <w:r>
          <w:t>med anledning av prop. 2025/26:160 Ny kärnkraft i Sverige – fler möjliga platser vid kusten</w:t>
        </w:r>
      </w:p>
    </w:sdtContent>
  </w:sdt>
  <w:sdt>
    <w:sdtPr>
      <w:alias w:val="CC_Boilerplate_3"/>
      <w:tag w:val="CC_Boilerplate_3"/>
      <w:id w:val="1606463544"/>
      <w:lock w:val="sdtContentLocked"/>
      <w15:appearance w15:val="hidden"/>
      <w:text w:multiLine="1"/>
    </w:sdtPr>
    <w:sdtEndPr/>
    <w:sdtContent>
      <w:p w14:paraId="4850B1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0303036"/>
    <w:multiLevelType w:val="hybridMultilevel"/>
    <w:tmpl w:val="0E90E9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208132210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D25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FC9"/>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A48"/>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C9A"/>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2F2"/>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CDA"/>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6D9"/>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5BF"/>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8E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23F"/>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1ECE"/>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9FC"/>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A7A"/>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8B7"/>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EB"/>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82"/>
    <w:rsid w:val="00AE3265"/>
    <w:rsid w:val="00AE4510"/>
    <w:rsid w:val="00AE49CE"/>
    <w:rsid w:val="00AE4D7A"/>
    <w:rsid w:val="00AE4E95"/>
    <w:rsid w:val="00AE52B2"/>
    <w:rsid w:val="00AE67E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7DB"/>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C3B"/>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143"/>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4D3"/>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D5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8D7"/>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39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6BC"/>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1BA"/>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C0B83"/>
  <w15:chartTrackingRefBased/>
  <w15:docId w15:val="{4E9980EE-6740-4B5C-94D8-B48437BE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61DD3CA6A64985AD0ED81274DE1529"/>
        <w:category>
          <w:name w:val="Allmänt"/>
          <w:gallery w:val="placeholder"/>
        </w:category>
        <w:types>
          <w:type w:val="bbPlcHdr"/>
        </w:types>
        <w:behaviors>
          <w:behavior w:val="content"/>
        </w:behaviors>
        <w:guid w:val="{FB751AE1-CB67-41EE-83D3-9BCB4C371182}"/>
      </w:docPartPr>
      <w:docPartBody>
        <w:p w:rsidR="00BD0ACA" w:rsidRDefault="00BD0ACA">
          <w:pPr>
            <w:pStyle w:val="2361DD3CA6A64985AD0ED81274DE1529"/>
          </w:pPr>
          <w:r w:rsidRPr="005A0A93">
            <w:rPr>
              <w:rStyle w:val="Platshllartext"/>
            </w:rPr>
            <w:t>Förslag till riksdagsbeslut</w:t>
          </w:r>
        </w:p>
      </w:docPartBody>
    </w:docPart>
    <w:docPart>
      <w:docPartPr>
        <w:name w:val="1ACF941E218842649B231DACD17A201F"/>
        <w:category>
          <w:name w:val="Allmänt"/>
          <w:gallery w:val="placeholder"/>
        </w:category>
        <w:types>
          <w:type w:val="bbPlcHdr"/>
        </w:types>
        <w:behaviors>
          <w:behavior w:val="content"/>
        </w:behaviors>
        <w:guid w:val="{27E881E5-F368-43FE-BFE3-365CFC9979C2}"/>
      </w:docPartPr>
      <w:docPartBody>
        <w:p w:rsidR="00BD0ACA" w:rsidRDefault="00BD0ACA">
          <w:pPr>
            <w:pStyle w:val="1ACF941E218842649B231DACD17A201F"/>
          </w:pPr>
          <w:r w:rsidRPr="005A0A93">
            <w:rPr>
              <w:rStyle w:val="Platshllartext"/>
            </w:rPr>
            <w:t>Motivering</w:t>
          </w:r>
        </w:p>
      </w:docPartBody>
    </w:docPart>
    <w:docPart>
      <w:docPartPr>
        <w:name w:val="13F6BAA03156444D8194A01837DB85E0"/>
        <w:category>
          <w:name w:val="Allmänt"/>
          <w:gallery w:val="placeholder"/>
        </w:category>
        <w:types>
          <w:type w:val="bbPlcHdr"/>
        </w:types>
        <w:behaviors>
          <w:behavior w:val="content"/>
        </w:behaviors>
        <w:guid w:val="{3FAA9215-CDFC-4029-904A-1AE8782BD13C}"/>
      </w:docPartPr>
      <w:docPartBody>
        <w:p w:rsidR="00BD0ACA" w:rsidRDefault="00BD0ACA">
          <w:pPr>
            <w:pStyle w:val="13F6BAA03156444D8194A01837DB85E0"/>
          </w:pPr>
          <w:r>
            <w:rPr>
              <w:rStyle w:val="Platshllartext"/>
            </w:rPr>
            <w:t xml:space="preserve"> </w:t>
          </w:r>
        </w:p>
      </w:docPartBody>
    </w:docPart>
    <w:docPart>
      <w:docPartPr>
        <w:name w:val="DD883360190148209614437DB95814E5"/>
        <w:category>
          <w:name w:val="Allmänt"/>
          <w:gallery w:val="placeholder"/>
        </w:category>
        <w:types>
          <w:type w:val="bbPlcHdr"/>
        </w:types>
        <w:behaviors>
          <w:behavior w:val="content"/>
        </w:behaviors>
        <w:guid w:val="{AE294983-BCA0-4909-BB19-07FFAA1DEBD2}"/>
      </w:docPartPr>
      <w:docPartBody>
        <w:p w:rsidR="00BD0ACA" w:rsidRDefault="00BD0ACA">
          <w:pPr>
            <w:pStyle w:val="DD883360190148209614437DB95814E5"/>
          </w:pPr>
          <w:r>
            <w:t xml:space="preserve"> </w:t>
          </w:r>
        </w:p>
      </w:docPartBody>
    </w:docPart>
    <w:docPart>
      <w:docPartPr>
        <w:name w:val="C2635F5CC9BC4618BFE6976411446683"/>
        <w:category>
          <w:name w:val="Allmänt"/>
          <w:gallery w:val="placeholder"/>
        </w:category>
        <w:types>
          <w:type w:val="bbPlcHdr"/>
        </w:types>
        <w:behaviors>
          <w:behavior w:val="content"/>
        </w:behaviors>
        <w:guid w:val="{4249A041-DFAA-471B-9EAD-D66B9D81AF5C}"/>
      </w:docPartPr>
      <w:docPartBody>
        <w:p w:rsidR="0053394B" w:rsidRDefault="005339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817"/>
    <w:rsid w:val="003D16D9"/>
    <w:rsid w:val="00864ACA"/>
    <w:rsid w:val="00887817"/>
    <w:rsid w:val="00AE67E2"/>
    <w:rsid w:val="00BA3A4A"/>
    <w:rsid w:val="00BD0ACA"/>
    <w:rsid w:val="00C80143"/>
    <w:rsid w:val="00D13D5E"/>
    <w:rsid w:val="00FD31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361DD3CA6A64985AD0ED81274DE1529">
    <w:name w:val="2361DD3CA6A64985AD0ED81274DE1529"/>
  </w:style>
  <w:style w:type="paragraph" w:customStyle="1" w:styleId="1ACF941E218842649B231DACD17A201F">
    <w:name w:val="1ACF941E218842649B231DACD17A201F"/>
  </w:style>
  <w:style w:type="paragraph" w:customStyle="1" w:styleId="13F6BAA03156444D8194A01837DB85E0">
    <w:name w:val="13F6BAA03156444D8194A01837DB85E0"/>
  </w:style>
  <w:style w:type="paragraph" w:customStyle="1" w:styleId="DD883360190148209614437DB95814E5">
    <w:name w:val="DD883360190148209614437DB95814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3EBD42-E2B8-47BB-93D0-DCA3736CC7EA}"/>
</file>

<file path=customXml/itemProps2.xml><?xml version="1.0" encoding="utf-8"?>
<ds:datastoreItem xmlns:ds="http://schemas.openxmlformats.org/officeDocument/2006/customXml" ds:itemID="{05F6C4A9-3359-4633-9F06-6CDA154A7FDA}"/>
</file>

<file path=customXml/itemProps3.xml><?xml version="1.0" encoding="utf-8"?>
<ds:datastoreItem xmlns:ds="http://schemas.openxmlformats.org/officeDocument/2006/customXml" ds:itemID="{0E882409-26AC-4310-A953-63B259AA113D}"/>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445</Words>
  <Characters>2595</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26 160 Ny kärnkraft i Sverige   fler möjliga platser vid kusten</vt:lpstr>
      <vt:lpstr>
      </vt:lpstr>
    </vt:vector>
  </TitlesOfParts>
  <Company>Sveriges riksdag</Company>
  <LinksUpToDate>false</LinksUpToDate>
  <CharactersWithSpaces>3024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