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704A58" w:rsidP="00DA0661">
      <w:pPr>
        <w:pStyle w:val="Title"/>
      </w:pPr>
      <w:bookmarkStart w:id="0" w:name="Start"/>
      <w:bookmarkEnd w:id="0"/>
      <w:r>
        <w:t xml:space="preserve">Svar på fråga </w:t>
      </w:r>
      <w:r w:rsidRPr="00704A58">
        <w:t>2021/22:481</w:t>
      </w:r>
      <w:r w:rsidR="004E153B">
        <w:t xml:space="preserve"> </w:t>
      </w:r>
      <w:r>
        <w:t xml:space="preserve">av </w:t>
      </w:r>
      <w:r w:rsidRPr="00704A58">
        <w:rPr>
          <w:rFonts w:ascii="Arial" w:hAnsi="Arial" w:cs="Arial"/>
          <w:color w:val="000000"/>
          <w:shd w:val="clear" w:color="auto" w:fill="FFFFFF"/>
        </w:rPr>
        <w:t>Sten Bergheden</w:t>
      </w:r>
      <w:r>
        <w:t xml:space="preserve"> (M)</w:t>
      </w:r>
      <w:r>
        <w:br/>
        <w:t>Handledare för övningskörning med MC</w:t>
      </w:r>
      <w:r>
        <w:tab/>
      </w:r>
    </w:p>
    <w:p w:rsidR="00704A58" w:rsidP="002749F7">
      <w:pPr>
        <w:pStyle w:val="BodyText"/>
      </w:pPr>
      <w:r>
        <w:t>Sten Bergheden har frågat mig</w:t>
      </w:r>
      <w:r w:rsidR="00590632">
        <w:t xml:space="preserve"> om jag är</w:t>
      </w:r>
      <w:r w:rsidRPr="00590632" w:rsidR="00590632">
        <w:t xml:space="preserve"> villig att se över och förändra körkortslagen gällande handledargodkännanden för mc</w:t>
      </w:r>
      <w:r w:rsidR="004E153B">
        <w:t>, så att det inte blir svårare för mc-elever att hitta en handledare som kan hjälpa dem.</w:t>
      </w:r>
    </w:p>
    <w:p w:rsidR="00120FB1" w:rsidP="00590632">
      <w:pPr>
        <w:pStyle w:val="BodyText"/>
      </w:pPr>
      <w:r>
        <w:t>Privat övningskörning fyller en viktig funktion, inte minst ur mängdträningsperspektiv men a</w:t>
      </w:r>
      <w:r>
        <w:t xml:space="preserve">tt som Sten Bergheden föreslå låta handledarskapen upphöra kalenderåret efter att eleven fått körkort riskerar att underminera den regel som finns till för att </w:t>
      </w:r>
      <w:r w:rsidR="003A6366">
        <w:t xml:space="preserve">försvåra för de svarta trafikskolor som säljer utbildningstjänster utan tillstånd och i strid med gällande regler. </w:t>
      </w:r>
    </w:p>
    <w:p w:rsidR="00FA74BF" w:rsidP="00590632">
      <w:pPr>
        <w:pStyle w:val="BodyText"/>
      </w:pPr>
      <w:r>
        <w:t>När</w:t>
      </w:r>
      <w:r w:rsidR="00132FE7">
        <w:t xml:space="preserve"> det gäller</w:t>
      </w:r>
      <w:r w:rsidR="00590632">
        <w:t xml:space="preserve"> de handledargodkännanden som </w:t>
      </w:r>
      <w:r>
        <w:t xml:space="preserve">beviljades före </w:t>
      </w:r>
      <w:r w:rsidR="00590632">
        <w:t>den 1 februari 2012</w:t>
      </w:r>
      <w:r w:rsidR="001E4EA9">
        <w:t xml:space="preserve"> </w:t>
      </w:r>
      <w:r w:rsidR="00590632">
        <w:t>fanns ingen begrä</w:t>
      </w:r>
      <w:r w:rsidR="00D045F7">
        <w:t>n</w:t>
      </w:r>
      <w:r w:rsidR="00590632">
        <w:t>sning i giltighetstiden</w:t>
      </w:r>
      <w:r w:rsidR="000C2FE3">
        <w:t>.</w:t>
      </w:r>
      <w:r w:rsidR="00590632">
        <w:t xml:space="preserve"> </w:t>
      </w:r>
      <w:r w:rsidR="000C2FE3">
        <w:t>D</w:t>
      </w:r>
      <w:r w:rsidR="00590632">
        <w:t xml:space="preserve">e är därför fortsatt giltiga. Då det </w:t>
      </w:r>
      <w:r w:rsidR="00D55C79">
        <w:t>rör sig om</w:t>
      </w:r>
      <w:r w:rsidR="00590632">
        <w:t xml:space="preserve"> positiva förvaltningsbeslut kan Transportstyrelsen inte </w:t>
      </w:r>
      <w:r w:rsidR="00AB4EE5">
        <w:t xml:space="preserve">ensidigt upphäva besluten eller rensa i registret. </w:t>
      </w:r>
      <w:r w:rsidR="00590632">
        <w:t xml:space="preserve">Enligt Transportstyrelsen kan dock den som vänder sig till deras kundtjänst få samtliga tillstånd borttagna, som gavs innan den 1 februari 2012. Är något tillstånd fortfarande aktuellt kan </w:t>
      </w:r>
      <w:r w:rsidR="00AB4EE5">
        <w:t xml:space="preserve">personen begära att </w:t>
      </w:r>
      <w:r w:rsidR="00590632">
        <w:t>detta fortsätt</w:t>
      </w:r>
      <w:r w:rsidR="00A524C3">
        <w:t>er</w:t>
      </w:r>
      <w:r w:rsidR="00590632">
        <w:t xml:space="preserve"> att gälla.</w:t>
      </w:r>
    </w:p>
    <w:p w:rsidR="00590632" w:rsidP="00590632">
      <w:pPr>
        <w:pStyle w:val="BodyText"/>
      </w:pPr>
      <w:r w:rsidRPr="00EF718D">
        <w:rPr>
          <w:rFonts w:eastAsia="Times New Roman"/>
        </w:rPr>
        <w:t xml:space="preserve">Jag förutsätter att Transportstyrelsen följer frågan och bevakar eventuella behov av förändring. </w:t>
      </w:r>
      <w:r>
        <w:t xml:space="preserve"> </w:t>
      </w:r>
    </w:p>
    <w:p w:rsidR="00704A58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DF79CAD41AC44BD590B2B97FD19F576E"/>
          </w:placeholder>
          <w:dataBinding w:xpath="/ns0:DocumentInfo[1]/ns0:BaseInfo[1]/ns0:HeaderDate[1]" w:storeItemID="{CAEFC7AE-1E20-45EC-BA8B-B0539EA4A786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132FE7">
            <w:t>1</w:t>
          </w:r>
          <w:r w:rsidR="00BD6109">
            <w:t>5</w:t>
          </w:r>
          <w:r w:rsidR="00132FE7">
            <w:t xml:space="preserve"> december 2021</w:t>
          </w:r>
        </w:sdtContent>
      </w:sdt>
    </w:p>
    <w:p w:rsidR="00704A58" w:rsidP="004E7A8F">
      <w:pPr>
        <w:pStyle w:val="Brdtextutanavstnd"/>
      </w:pPr>
    </w:p>
    <w:p w:rsidR="00704A58" w:rsidP="004E7A8F">
      <w:pPr>
        <w:pStyle w:val="Brdtextutanavstnd"/>
      </w:pPr>
    </w:p>
    <w:p w:rsidR="00704A58" w:rsidP="004E7A8F">
      <w:pPr>
        <w:pStyle w:val="Brdtextutanavstnd"/>
      </w:pPr>
    </w:p>
    <w:p w:rsidR="00704A58" w:rsidRPr="00DB48AB" w:rsidP="00DB48AB">
      <w:pPr>
        <w:pStyle w:val="BodyText"/>
      </w:pPr>
      <w:r>
        <w:t>Tomas Eneroth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704A58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704A58" w:rsidRPr="007D73AB" w:rsidP="00340DE0">
          <w:pPr>
            <w:pStyle w:val="Header"/>
          </w:pPr>
        </w:p>
      </w:tc>
      <w:tc>
        <w:tcPr>
          <w:tcW w:w="1134" w:type="dxa"/>
        </w:tcPr>
        <w:p w:rsidR="00704A58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704A58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704A58" w:rsidRPr="00710A6C" w:rsidP="00EE3C0F">
          <w:pPr>
            <w:pStyle w:val="Header"/>
            <w:rPr>
              <w:b/>
            </w:rPr>
          </w:pPr>
        </w:p>
        <w:p w:rsidR="00704A58" w:rsidP="00EE3C0F">
          <w:pPr>
            <w:pStyle w:val="Header"/>
          </w:pPr>
        </w:p>
        <w:p w:rsidR="00704A58" w:rsidP="00EE3C0F">
          <w:pPr>
            <w:pStyle w:val="Header"/>
          </w:pPr>
        </w:p>
        <w:p w:rsidR="00704A58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0652F1A8E04A48F3BCF5D03CC231B916"/>
            </w:placeholder>
            <w:dataBinding w:xpath="/ns0:DocumentInfo[1]/ns0:BaseInfo[1]/ns0:Dnr[1]" w:storeItemID="{CAEFC7AE-1E20-45EC-BA8B-B0539EA4A786}" w:prefixMappings="xmlns:ns0='http://lp/documentinfo/RK' "/>
            <w:text/>
          </w:sdtPr>
          <w:sdtContent>
            <w:p w:rsidR="00704A58" w:rsidP="00EE3C0F">
              <w:pPr>
                <w:pStyle w:val="Header"/>
              </w:pPr>
              <w:r>
                <w:t>I2021/03157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B853FC29F68463A83931D00F64A768C"/>
            </w:placeholder>
            <w:showingPlcHdr/>
            <w:dataBinding w:xpath="/ns0:DocumentInfo[1]/ns0:BaseInfo[1]/ns0:DocNumber[1]" w:storeItemID="{CAEFC7AE-1E20-45EC-BA8B-B0539EA4A786}" w:prefixMappings="xmlns:ns0='http://lp/documentinfo/RK' "/>
            <w:text/>
          </w:sdtPr>
          <w:sdtContent>
            <w:p w:rsidR="00704A58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704A58" w:rsidP="00EE3C0F">
          <w:pPr>
            <w:pStyle w:val="Header"/>
          </w:pPr>
        </w:p>
      </w:tc>
      <w:tc>
        <w:tcPr>
          <w:tcW w:w="1134" w:type="dxa"/>
        </w:tcPr>
        <w:p w:rsidR="00704A58" w:rsidP="0094502D">
          <w:pPr>
            <w:pStyle w:val="Header"/>
          </w:pPr>
        </w:p>
        <w:p w:rsidR="00704A58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9547054131C48028C167CA5CB32D050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A5A7D" w:rsidRPr="00FA5A7D" w:rsidP="00340DE0">
              <w:pPr>
                <w:pStyle w:val="Header"/>
                <w:rPr>
                  <w:b/>
                </w:rPr>
              </w:pPr>
              <w:r w:rsidRPr="00FA5A7D">
                <w:rPr>
                  <w:b/>
                </w:rPr>
                <w:t>Infrastrukturdepartementet</w:t>
              </w:r>
            </w:p>
            <w:p w:rsidR="00704A58" w:rsidRPr="00340DE0" w:rsidP="004D773B">
              <w:pPr>
                <w:pStyle w:val="Header"/>
              </w:pPr>
              <w:r w:rsidRPr="00FA5A7D">
                <w:t>Infrastrukturministern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C13248D426E47E093D29311FBBAEE92"/>
          </w:placeholder>
          <w:dataBinding w:xpath="/ns0:DocumentInfo[1]/ns0:BaseInfo[1]/ns0:Recipient[1]" w:storeItemID="{CAEFC7AE-1E20-45EC-BA8B-B0539EA4A786}" w:prefixMappings="xmlns:ns0='http://lp/documentinfo/RK' "/>
          <w:text w:multiLine="1"/>
        </w:sdtPr>
        <w:sdtContent>
          <w:tc>
            <w:tcPr>
              <w:tcW w:w="3170" w:type="dxa"/>
            </w:tcPr>
            <w:p w:rsidR="00704A58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704A58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652F1A8E04A48F3BCF5D03CC231B91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CCC55A-4042-4012-9813-DEB842B605E7}"/>
      </w:docPartPr>
      <w:docPartBody>
        <w:p w:rsidR="0084385E" w:rsidP="006A0FBC">
          <w:pPr>
            <w:pStyle w:val="0652F1A8E04A48F3BCF5D03CC231B91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B853FC29F68463A83931D00F64A768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1DDDEA7-4EDA-4027-A96C-7A978B565430}"/>
      </w:docPartPr>
      <w:docPartBody>
        <w:p w:rsidR="0084385E" w:rsidP="006A0FBC">
          <w:pPr>
            <w:pStyle w:val="AB853FC29F68463A83931D00F64A768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9547054131C48028C167CA5CB32D0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1A4FE5-AD31-44DC-A273-4A2F18925559}"/>
      </w:docPartPr>
      <w:docPartBody>
        <w:p w:rsidR="0084385E" w:rsidP="006A0FBC">
          <w:pPr>
            <w:pStyle w:val="29547054131C48028C167CA5CB32D05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C13248D426E47E093D29311FBBAEE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136CB9B-7FAD-4CED-AB6B-18101DBB0084}"/>
      </w:docPartPr>
      <w:docPartBody>
        <w:p w:rsidR="0084385E" w:rsidP="006A0FBC">
          <w:pPr>
            <w:pStyle w:val="5C13248D426E47E093D29311FBBAEE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F79CAD41AC44BD590B2B97FD19F576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DED248-460D-47CB-ADC8-A373053BB11B}"/>
      </w:docPartPr>
      <w:docPartBody>
        <w:p w:rsidR="0084385E" w:rsidP="006A0FBC">
          <w:pPr>
            <w:pStyle w:val="DF79CAD41AC44BD590B2B97FD19F576E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15025F2FEBB482EA8BE75D75E0ADA89">
    <w:name w:val="F15025F2FEBB482EA8BE75D75E0ADA89"/>
    <w:rsid w:val="006A0FBC"/>
  </w:style>
  <w:style w:type="character" w:styleId="PlaceholderText">
    <w:name w:val="Placeholder Text"/>
    <w:basedOn w:val="DefaultParagraphFont"/>
    <w:uiPriority w:val="99"/>
    <w:semiHidden/>
    <w:rsid w:val="006A0FBC"/>
    <w:rPr>
      <w:noProof w:val="0"/>
      <w:color w:val="808080"/>
    </w:rPr>
  </w:style>
  <w:style w:type="paragraph" w:customStyle="1" w:styleId="7AF730AD9DD34D16BED81876CF972B59">
    <w:name w:val="7AF730AD9DD34D16BED81876CF972B59"/>
    <w:rsid w:val="006A0FBC"/>
  </w:style>
  <w:style w:type="paragraph" w:customStyle="1" w:styleId="2B7E1BAD05FD4D3FA7C45623A63534F6">
    <w:name w:val="2B7E1BAD05FD4D3FA7C45623A63534F6"/>
    <w:rsid w:val="006A0FBC"/>
  </w:style>
  <w:style w:type="paragraph" w:customStyle="1" w:styleId="9176482E4E8243E5B2152C3337C8458D">
    <w:name w:val="9176482E4E8243E5B2152C3337C8458D"/>
    <w:rsid w:val="006A0FBC"/>
  </w:style>
  <w:style w:type="paragraph" w:customStyle="1" w:styleId="0652F1A8E04A48F3BCF5D03CC231B916">
    <w:name w:val="0652F1A8E04A48F3BCF5D03CC231B916"/>
    <w:rsid w:val="006A0FBC"/>
  </w:style>
  <w:style w:type="paragraph" w:customStyle="1" w:styleId="AB853FC29F68463A83931D00F64A768C">
    <w:name w:val="AB853FC29F68463A83931D00F64A768C"/>
    <w:rsid w:val="006A0FBC"/>
  </w:style>
  <w:style w:type="paragraph" w:customStyle="1" w:styleId="E242921224D7413D8AC55ABF370D5945">
    <w:name w:val="E242921224D7413D8AC55ABF370D5945"/>
    <w:rsid w:val="006A0FBC"/>
  </w:style>
  <w:style w:type="paragraph" w:customStyle="1" w:styleId="17999167AB054B50944152AAB77E8982">
    <w:name w:val="17999167AB054B50944152AAB77E8982"/>
    <w:rsid w:val="006A0FBC"/>
  </w:style>
  <w:style w:type="paragraph" w:customStyle="1" w:styleId="359CC47643654F0B874CB08645A8AA32">
    <w:name w:val="359CC47643654F0B874CB08645A8AA32"/>
    <w:rsid w:val="006A0FBC"/>
  </w:style>
  <w:style w:type="paragraph" w:customStyle="1" w:styleId="29547054131C48028C167CA5CB32D050">
    <w:name w:val="29547054131C48028C167CA5CB32D050"/>
    <w:rsid w:val="006A0FBC"/>
  </w:style>
  <w:style w:type="paragraph" w:customStyle="1" w:styleId="5C13248D426E47E093D29311FBBAEE92">
    <w:name w:val="5C13248D426E47E093D29311FBBAEE92"/>
    <w:rsid w:val="006A0FBC"/>
  </w:style>
  <w:style w:type="paragraph" w:customStyle="1" w:styleId="AB853FC29F68463A83931D00F64A768C1">
    <w:name w:val="AB853FC29F68463A83931D00F64A768C1"/>
    <w:rsid w:val="006A0F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9547054131C48028C167CA5CB32D0501">
    <w:name w:val="29547054131C48028C167CA5CB32D0501"/>
    <w:rsid w:val="006A0FB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B5B67376C114FCBADC2C12406633958">
    <w:name w:val="5B5B67376C114FCBADC2C12406633958"/>
    <w:rsid w:val="006A0FBC"/>
  </w:style>
  <w:style w:type="paragraph" w:customStyle="1" w:styleId="B915C14BA5DC4D269EC07ABC6E427C1B">
    <w:name w:val="B915C14BA5DC4D269EC07ABC6E427C1B"/>
    <w:rsid w:val="006A0FBC"/>
  </w:style>
  <w:style w:type="paragraph" w:customStyle="1" w:styleId="B0388578BF3C416DB32C95334E9B5EE2">
    <w:name w:val="B0388578BF3C416DB32C95334E9B5EE2"/>
    <w:rsid w:val="006A0FBC"/>
  </w:style>
  <w:style w:type="paragraph" w:customStyle="1" w:styleId="EC89453A0FF94661ABC819ADA09A0953">
    <w:name w:val="EC89453A0FF94661ABC819ADA09A0953"/>
    <w:rsid w:val="006A0FBC"/>
  </w:style>
  <w:style w:type="paragraph" w:customStyle="1" w:styleId="F303D75B05CA4BD5B93A1E667202A412">
    <w:name w:val="F303D75B05CA4BD5B93A1E667202A412"/>
    <w:rsid w:val="006A0FBC"/>
  </w:style>
  <w:style w:type="paragraph" w:customStyle="1" w:styleId="DF79CAD41AC44BD590B2B97FD19F576E">
    <w:name w:val="DF79CAD41AC44BD590B2B97FD19F576E"/>
    <w:rsid w:val="006A0FBC"/>
  </w:style>
  <w:style w:type="paragraph" w:customStyle="1" w:styleId="05CBDA56F8AA404CA357636B91441610">
    <w:name w:val="05CBDA56F8AA404CA357636B91441610"/>
    <w:rsid w:val="006A0F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2021-12-15T00:00:00</HeaderDate>
    <Office/>
    <Dnr>I2021/03157</Dnr>
    <ParagrafNr/>
    <DocumentTitle/>
    <VisitingAddress/>
    <Extra1/>
    <Extra2/>
    <Extra3>Sten Bergheden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b6a3203d-a788-46c2-9391-e78ce0d2930a</RD_Svarsid>
  </documentManagement>
</p:properties>
</file>

<file path=customXml/itemProps1.xml><?xml version="1.0" encoding="utf-8"?>
<ds:datastoreItem xmlns:ds="http://schemas.openxmlformats.org/officeDocument/2006/customXml" ds:itemID="{12EA44DF-8173-4DD0-954A-8B4595A2DDBD}"/>
</file>

<file path=customXml/itemProps2.xml><?xml version="1.0" encoding="utf-8"?>
<ds:datastoreItem xmlns:ds="http://schemas.openxmlformats.org/officeDocument/2006/customXml" ds:itemID="{CAEFC7AE-1E20-45EC-BA8B-B0539EA4A786}"/>
</file>

<file path=customXml/itemProps3.xml><?xml version="1.0" encoding="utf-8"?>
<ds:datastoreItem xmlns:ds="http://schemas.openxmlformats.org/officeDocument/2006/customXml" ds:itemID="{C0DF982C-434D-4E4B-8CA8-83C8EBCE561F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1837E09A-51F0-45CD-8D81-19C17FBF95DF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211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481 av Sten Bergheden (M) Handledare för övningskörning med MC.docx</dc:title>
  <cp:revision>7</cp:revision>
  <dcterms:created xsi:type="dcterms:W3CDTF">2021-12-09T10:07:00Z</dcterms:created>
  <dcterms:modified xsi:type="dcterms:W3CDTF">2021-12-14T11:54:00Z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