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6C9A" w:rsidRPr="00DD1BE8" w:rsidRDefault="00456C9A" w:rsidP="00711F64">
      <w:pPr>
        <w:pStyle w:val="Hemstlrubrik"/>
      </w:pPr>
      <w:r w:rsidRPr="00DD1BE8">
        <w:t>Förslag till riksdagsbeslut</w:t>
      </w:r>
    </w:p>
    <w:p w:rsidR="00456C9A" w:rsidRPr="00DD1BE8" w:rsidRDefault="00456C9A" w:rsidP="00160EDF">
      <w:pPr>
        <w:pStyle w:val="Hemstlatt"/>
      </w:pPr>
      <w:r w:rsidRPr="00DD1BE8">
        <w:t xml:space="preserve">Riksdagen tillkännager för regeringen som sin mening vad i motionen </w:t>
      </w:r>
      <w:r w:rsidR="00C46B47" w:rsidRPr="00DD1BE8">
        <w:t>anförs</w:t>
      </w:r>
      <w:r w:rsidRPr="00DD1BE8">
        <w:t xml:space="preserve"> om att skjuta upp beskattningshöjningen av naturgrus i två år.</w:t>
      </w:r>
    </w:p>
    <w:p w:rsidR="00456C9A" w:rsidRPr="00DD1BE8" w:rsidRDefault="00160EDF" w:rsidP="00160EDF">
      <w:pPr>
        <w:pStyle w:val="Rubrik1"/>
      </w:pPr>
      <w:r w:rsidRPr="00DD1BE8">
        <w:t>Motivering</w:t>
      </w:r>
    </w:p>
    <w:p w:rsidR="00456C9A" w:rsidRPr="00DD1BE8" w:rsidRDefault="00456C9A" w:rsidP="00160EDF">
      <w:r w:rsidRPr="00DD1BE8">
        <w:t>Globaliseringen påverkar aktivt vårt land. Samhällets uppgift är att skapa förutsättningar för att det svenska näringslivet blir konkurrenskraftigt på den internationella marknaden. Samtidigt ska samhället ge normer och stimulans för att skapa ett långsiktigt hållbart samhälle. I det arbetet finns såväl piska som morötter. Ett positivt företagsklimat skapar det långsiktigt hållbara sa</w:t>
      </w:r>
      <w:r w:rsidRPr="00DD1BE8">
        <w:t>m</w:t>
      </w:r>
      <w:r w:rsidRPr="00DD1BE8">
        <w:t>hället genom fler morötter än piskor. Samhället och näringslivet har ett gemensamt ansvar för vår välfärd. Det kräver insikt från båda parter om hur man gemensamt kan uppnå önskvärda mål. Sådan insikt sa</w:t>
      </w:r>
      <w:r w:rsidR="00711F64" w:rsidRPr="00DD1BE8">
        <w:t>knas allt</w:t>
      </w:r>
      <w:r w:rsidRPr="00DD1BE8">
        <w:t>för ofta i samhällsdebatten.</w:t>
      </w:r>
    </w:p>
    <w:p w:rsidR="00456C9A" w:rsidRPr="00DD1BE8" w:rsidRDefault="00456C9A" w:rsidP="00456C9A">
      <w:pPr>
        <w:pStyle w:val="Normaltindrag"/>
      </w:pPr>
      <w:r w:rsidRPr="00DD1BE8">
        <w:t>Svensk betongindustri är under stor omvandling. Bland annat gäller det övergång från det traditionella ballastmaterialet som används i betong där andelen naturgrus ska minimeras och bergkross användas i större utsträc</w:t>
      </w:r>
      <w:r w:rsidRPr="00DD1BE8">
        <w:t>k</w:t>
      </w:r>
      <w:r w:rsidRPr="00DD1BE8">
        <w:t>ning. För att klara detta tekniskt fordras forskning för att bibehållen kvalitet ska uppnås. Sådan forskning pågår aktivt men de rön som erfordras för att kunna övergå till bergmaterial finns ännu inte. Att i det skedet höja beskat</w:t>
      </w:r>
      <w:r w:rsidRPr="00DD1BE8">
        <w:t>t</w:t>
      </w:r>
      <w:r w:rsidRPr="00DD1BE8">
        <w:t>ningen på naturgrus måste därför ses som ett dråpslag gentemot näringen.</w:t>
      </w:r>
    </w:p>
    <w:p w:rsidR="00456C9A" w:rsidRPr="00DD1BE8" w:rsidRDefault="00456C9A" w:rsidP="00456C9A">
      <w:pPr>
        <w:pStyle w:val="Normaltindrag"/>
      </w:pPr>
      <w:r w:rsidRPr="00DD1BE8">
        <w:t>Dagens konkurrenter inom betongelementindustrin finns i Polen och Balt</w:t>
      </w:r>
      <w:r w:rsidRPr="00DD1BE8">
        <w:t>i</w:t>
      </w:r>
      <w:r w:rsidRPr="00DD1BE8">
        <w:t>kum. Den produktionen är kvalitativt i klass med den svenska och tillåts a</w:t>
      </w:r>
      <w:r w:rsidRPr="00DD1BE8">
        <w:t>n</w:t>
      </w:r>
      <w:r w:rsidRPr="00DD1BE8">
        <w:t>vända naturgrus utan särskild beskattning. Risken med införande av högre skatter, i ett kortsiktigt perspektiv, är att svensk betongindustri konkurreras ut innan dess att forskningen kring användandet av bergkross i betong har slu</w:t>
      </w:r>
      <w:r w:rsidRPr="00DD1BE8">
        <w:t>t</w:t>
      </w:r>
      <w:r w:rsidRPr="00DD1BE8">
        <w:t xml:space="preserve">förts. Den straffavgift som nu aviseras, under rubriken grön skatteväxling, i form av ökad skatt på naturgrus bör </w:t>
      </w:r>
      <w:r w:rsidR="00711F64" w:rsidRPr="00DD1BE8">
        <w:t xml:space="preserve">man </w:t>
      </w:r>
      <w:r w:rsidRPr="00DD1BE8">
        <w:t>därför avvakta</w:t>
      </w:r>
      <w:r w:rsidR="00711F64" w:rsidRPr="00DD1BE8">
        <w:t xml:space="preserve"> med</w:t>
      </w:r>
      <w:r w:rsidRPr="00DD1BE8">
        <w:t xml:space="preserve"> ytterligare två år för att ge näringen rimlig tid att lösa sina problem.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11F64" w:rsidRPr="00DD1BE8">
        <w:tblPrEx>
          <w:tblCellMar>
            <w:top w:w="0" w:type="dxa"/>
            <w:bottom w:w="0" w:type="dxa"/>
          </w:tblCellMar>
        </w:tblPrEx>
        <w:trPr>
          <w:cantSplit/>
        </w:trPr>
        <w:tc>
          <w:tcPr>
            <w:tcW w:w="3046" w:type="dxa"/>
          </w:tcPr>
          <w:p w:rsidR="00711F64" w:rsidRPr="00DD1BE8" w:rsidRDefault="00711F64" w:rsidP="00711F64">
            <w:pPr>
              <w:pStyle w:val="UnderskriftDatum"/>
              <w:spacing w:before="0"/>
            </w:pPr>
            <w:r w:rsidRPr="00DD1BE8">
              <w:lastRenderedPageBreak/>
              <w:t>Stockholm den 30 september 2005</w:t>
            </w:r>
          </w:p>
        </w:tc>
        <w:tc>
          <w:tcPr>
            <w:tcW w:w="3047" w:type="dxa"/>
          </w:tcPr>
          <w:p w:rsidR="00711F64" w:rsidRPr="00DD1BE8" w:rsidRDefault="00711F64" w:rsidP="00711F64">
            <w:pPr>
              <w:pStyle w:val="Underskrifter"/>
            </w:pPr>
          </w:p>
        </w:tc>
      </w:tr>
      <w:tr w:rsidR="00711F64" w:rsidRPr="00DD1BE8">
        <w:tblPrEx>
          <w:tblCellMar>
            <w:top w:w="0" w:type="dxa"/>
            <w:bottom w:w="0" w:type="dxa"/>
          </w:tblCellMar>
        </w:tblPrEx>
        <w:trPr>
          <w:cantSplit/>
        </w:trPr>
        <w:tc>
          <w:tcPr>
            <w:tcW w:w="3046" w:type="dxa"/>
          </w:tcPr>
          <w:p w:rsidR="00711F64" w:rsidRPr="00DD1BE8" w:rsidRDefault="00711F64" w:rsidP="00711F64">
            <w:pPr>
              <w:pStyle w:val="Underskrifter"/>
            </w:pPr>
            <w:r w:rsidRPr="00DD1BE8">
              <w:t>Jörgen Johansson (c)</w:t>
            </w:r>
          </w:p>
        </w:tc>
        <w:tc>
          <w:tcPr>
            <w:tcW w:w="3047" w:type="dxa"/>
          </w:tcPr>
          <w:p w:rsidR="00711F64" w:rsidRPr="00DD1BE8" w:rsidRDefault="00711F64" w:rsidP="00711F64">
            <w:pPr>
              <w:pStyle w:val="Underskrifter"/>
            </w:pPr>
            <w:r w:rsidRPr="00DD1BE8">
              <w:t>Rigmor Stenmark (c)</w:t>
            </w:r>
          </w:p>
        </w:tc>
      </w:tr>
    </w:tbl>
    <w:p w:rsidR="00456C9A" w:rsidRPr="00DD1BE8" w:rsidRDefault="00456C9A" w:rsidP="00711F64">
      <w:pPr>
        <w:pStyle w:val="Normaltindrag"/>
      </w:pPr>
    </w:p>
    <w:sectPr w:rsidR="00456C9A" w:rsidRPr="00DD1BE8" w:rsidSect="00711F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3DE3" w:rsidRPr="00DD1BE8" w:rsidRDefault="005D3DE3">
      <w:r w:rsidRPr="00DD1BE8">
        <w:separator/>
      </w:r>
    </w:p>
  </w:endnote>
  <w:endnote w:type="continuationSeparator" w:id="0">
    <w:p w:rsidR="005D3DE3" w:rsidRPr="00DD1BE8" w:rsidRDefault="005D3DE3">
      <w:r w:rsidRPr="00DD1B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F64" w:rsidRPr="00DD1BE8" w:rsidRDefault="00DD1BE8" w:rsidP="00711F64">
    <w:pPr>
      <w:pStyle w:val="Sidfot"/>
    </w:pPr>
    <w:r w:rsidRPr="00DD1B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29210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F64" w:rsidRDefault="00711F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1F64" w:rsidRDefault="00711F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B47" w:rsidRPr="00DD1BE8" w:rsidRDefault="00DD1BE8" w:rsidP="00711F64">
    <w:pPr>
      <w:pStyle w:val="Sidfot"/>
    </w:pPr>
    <w:r w:rsidRPr="00DD1B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43640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F64" w:rsidRDefault="00711F6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1F64" w:rsidRDefault="00711F6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B47" w:rsidRPr="00DD1BE8" w:rsidRDefault="00DD1BE8" w:rsidP="00711F64">
    <w:pPr>
      <w:pStyle w:val="Sidfot"/>
    </w:pPr>
    <w:r w:rsidRPr="00DD1B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1360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F64" w:rsidRDefault="00711F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1F64" w:rsidRDefault="00711F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3DE3" w:rsidRPr="00DD1BE8" w:rsidRDefault="005D3DE3">
      <w:r w:rsidRPr="00DD1BE8">
        <w:separator/>
      </w:r>
    </w:p>
  </w:footnote>
  <w:footnote w:type="continuationSeparator" w:id="0">
    <w:p w:rsidR="005D3DE3" w:rsidRPr="00DD1BE8" w:rsidRDefault="005D3DE3">
      <w:r w:rsidRPr="00DD1B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F64" w:rsidRPr="00DD1BE8" w:rsidRDefault="00DD1BE8" w:rsidP="00711F64">
    <w:pPr>
      <w:pStyle w:val="Sidhuvud"/>
    </w:pPr>
    <w:r w:rsidRPr="00DD1B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22913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F64" w:rsidRDefault="00711F6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1F64" w:rsidRDefault="00711F6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B47" w:rsidRPr="00DD1BE8" w:rsidRDefault="00DD1BE8" w:rsidP="00711F64">
    <w:pPr>
      <w:pStyle w:val="Sidhuvud"/>
    </w:pPr>
    <w:r w:rsidRPr="00DD1B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16565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F64" w:rsidRDefault="00711F6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1F64" w:rsidRDefault="00711F6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F64" w:rsidRPr="00DD1BE8" w:rsidRDefault="00711F64">
    <w:pPr>
      <w:pStyle w:val="FSHNormal"/>
      <w:tabs>
        <w:tab w:val="right" w:pos="5840"/>
      </w:tabs>
    </w:pPr>
    <w:r w:rsidRPr="00DD1BE8">
      <w:br/>
    </w:r>
    <w:r w:rsidRPr="00DD1BE8">
      <w:fldChar w:fldCharType="begin" w:fldLock="1"/>
    </w:r>
    <w:r w:rsidRPr="00DD1BE8">
      <w:instrText xml:space="preserve"> DOCPROPERTY</w:instrText>
    </w:r>
    <w:r w:rsidRPr="00DD1BE8">
      <w:rPr>
        <w:sz w:val="18"/>
      </w:rPr>
      <w:instrText xml:space="preserve"> "YearUser" *\charformat </w:instrText>
    </w:r>
    <w:r w:rsidRPr="00DD1BE8">
      <w:fldChar w:fldCharType="separate"/>
    </w:r>
    <w:r w:rsidRPr="00DD1BE8">
      <w:t>2005/06</w:t>
    </w:r>
    <w:r w:rsidRPr="00DD1BE8">
      <w:fldChar w:fldCharType="end"/>
    </w:r>
    <w:r w:rsidRPr="00DD1BE8">
      <w:t xml:space="preserve"> </w:t>
    </w:r>
    <w:r w:rsidRPr="00DD1BE8">
      <w:tab/>
      <w:t xml:space="preserve">mnr: </w:t>
    </w:r>
    <w:r w:rsidRPr="00DD1BE8">
      <w:fldChar w:fldCharType="begin" w:fldLock="1"/>
    </w:r>
    <w:r w:rsidRPr="00DD1BE8">
      <w:instrText xml:space="preserve"> DOCPROPERTY</w:instrText>
    </w:r>
    <w:r w:rsidRPr="00DD1BE8">
      <w:rPr>
        <w:sz w:val="18"/>
      </w:rPr>
      <w:instrText xml:space="preserve"> "Motionsnummer" *\charformat </w:instrText>
    </w:r>
    <w:r w:rsidRPr="00DD1BE8">
      <w:fldChar w:fldCharType="separate"/>
    </w:r>
    <w:r w:rsidRPr="00DD1BE8">
      <w:t>Fi260</w:t>
    </w:r>
    <w:r w:rsidRPr="00DD1BE8">
      <w:fldChar w:fldCharType="end"/>
    </w:r>
    <w:r w:rsidRPr="00DD1BE8">
      <w:br/>
    </w:r>
    <w:r w:rsidRPr="00DD1BE8">
      <w:fldChar w:fldCharType="begin" w:fldLock="1"/>
    </w:r>
    <w:r w:rsidRPr="00DD1BE8">
      <w:instrText xml:space="preserve"> DOCPROPERTY</w:instrText>
    </w:r>
    <w:r w:rsidRPr="00DD1BE8">
      <w:rPr>
        <w:sz w:val="18"/>
      </w:rPr>
      <w:instrText xml:space="preserve"> "Samling" *\charformat </w:instrText>
    </w:r>
    <w:r w:rsidRPr="00DD1BE8">
      <w:fldChar w:fldCharType="end"/>
    </w:r>
    <w:r w:rsidRPr="00DD1BE8">
      <w:tab/>
      <w:t xml:space="preserve">pnr: </w:t>
    </w:r>
    <w:r w:rsidRPr="00DD1BE8">
      <w:fldChar w:fldCharType="begin" w:fldLock="1"/>
    </w:r>
    <w:r w:rsidRPr="00DD1BE8">
      <w:instrText xml:space="preserve"> DOCPROPERTY</w:instrText>
    </w:r>
    <w:r w:rsidRPr="00DD1BE8">
      <w:rPr>
        <w:sz w:val="18"/>
      </w:rPr>
      <w:instrText xml:space="preserve"> "Partinummer" *\charformat </w:instrText>
    </w:r>
    <w:r w:rsidRPr="00DD1BE8">
      <w:fldChar w:fldCharType="separate"/>
    </w:r>
    <w:r w:rsidRPr="00DD1BE8">
      <w:t>c522</w:t>
    </w:r>
    <w:r w:rsidRPr="00DD1BE8">
      <w:fldChar w:fldCharType="end"/>
    </w:r>
  </w:p>
  <w:p w:rsidR="00711F64" w:rsidRPr="00DD1BE8" w:rsidRDefault="00711F64">
    <w:pPr>
      <w:pStyle w:val="FSHRub1"/>
    </w:pPr>
    <w:r w:rsidRPr="00DD1BE8">
      <w:t>Motion till riksdagen</w:t>
    </w:r>
    <w:r w:rsidRPr="00DD1BE8">
      <w:br/>
    </w:r>
    <w:r w:rsidRPr="00DD1BE8">
      <w:fldChar w:fldCharType="begin" w:fldLock="1"/>
    </w:r>
    <w:r w:rsidRPr="00DD1BE8">
      <w:instrText xml:space="preserve"> DOCPROPERTY "YearUser" *\charformat </w:instrText>
    </w:r>
    <w:r w:rsidRPr="00DD1BE8">
      <w:fldChar w:fldCharType="separate"/>
    </w:r>
    <w:r w:rsidRPr="00DD1BE8">
      <w:t>2005/06</w:t>
    </w:r>
    <w:r w:rsidRPr="00DD1BE8">
      <w:fldChar w:fldCharType="end"/>
    </w:r>
    <w:r w:rsidRPr="00DD1BE8">
      <w:t>:</w:t>
    </w:r>
    <w:r w:rsidRPr="00DD1BE8">
      <w:fldChar w:fldCharType="begin" w:fldLock="1"/>
    </w:r>
    <w:r w:rsidRPr="00DD1BE8">
      <w:instrText xml:space="preserve"> DOCPROPERTY "Motionsnummer" *\charformat </w:instrText>
    </w:r>
    <w:r w:rsidRPr="00DD1BE8">
      <w:fldChar w:fldCharType="separate"/>
    </w:r>
    <w:r w:rsidRPr="00DD1BE8">
      <w:t>Fi260</w:t>
    </w:r>
    <w:r w:rsidRPr="00DD1BE8">
      <w:fldChar w:fldCharType="end"/>
    </w:r>
  </w:p>
  <w:p w:rsidR="00711F64" w:rsidRPr="00DD1BE8" w:rsidRDefault="00711F64">
    <w:pPr>
      <w:pStyle w:val="FSHNormalS5"/>
    </w:pPr>
    <w:r w:rsidRPr="00DD1BE8">
      <w:fldChar w:fldCharType="begin" w:fldLock="1"/>
    </w:r>
    <w:r w:rsidRPr="00DD1BE8">
      <w:instrText xml:space="preserve"> DOCPROPERTY "MotionarText" *\charformat </w:instrText>
    </w:r>
    <w:r w:rsidRPr="00DD1BE8">
      <w:fldChar w:fldCharType="separate"/>
    </w:r>
    <w:r w:rsidRPr="00DD1BE8">
      <w:t>av Jörgen Johansson och Rigmor Stenmark (c)</w:t>
    </w:r>
    <w:r w:rsidRPr="00DD1BE8">
      <w:fldChar w:fldCharType="end"/>
    </w:r>
    <w:r w:rsidRPr="00DD1BE8">
      <w:br/>
    </w:r>
    <w:r w:rsidRPr="00DD1BE8">
      <w:fldChar w:fldCharType="begin" w:fldLock="1"/>
    </w:r>
    <w:r w:rsidRPr="00DD1BE8">
      <w:instrText xml:space="preserve"> DOCPROPERTY "SvarFrasKort" *\charformat </w:instrText>
    </w:r>
    <w:r w:rsidRPr="00DD1BE8">
      <w:fldChar w:fldCharType="end"/>
    </w:r>
  </w:p>
  <w:p w:rsidR="00711F64" w:rsidRPr="00DD1BE8" w:rsidRDefault="00711F64">
    <w:pPr>
      <w:pStyle w:val="FSHTitel"/>
    </w:pPr>
    <w:r w:rsidRPr="00DD1BE8">
      <w:fldChar w:fldCharType="begin" w:fldLock="1"/>
    </w:r>
    <w:r w:rsidRPr="00DD1BE8">
      <w:instrText xml:space="preserve"> DOCPROPERTY</w:instrText>
    </w:r>
    <w:r w:rsidRPr="00DD1BE8">
      <w:rPr>
        <w:sz w:val="18"/>
      </w:rPr>
      <w:instrText xml:space="preserve"> "RubrikSvar" *\charformat </w:instrText>
    </w:r>
    <w:r w:rsidRPr="00DD1BE8">
      <w:fldChar w:fldCharType="separate"/>
    </w:r>
    <w:r w:rsidRPr="00DD1BE8">
      <w:t>Beskattning av naturgrus</w:t>
    </w:r>
    <w:r w:rsidRPr="00DD1BE8">
      <w:fldChar w:fldCharType="end"/>
    </w:r>
  </w:p>
  <w:p w:rsidR="00711F64" w:rsidRPr="00DD1BE8" w:rsidRDefault="00711F64" w:rsidP="00711F6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10A012"/>
    <w:lvl w:ilvl="0" w:tplc="508C704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85116210">
    <w:abstractNumId w:val="13"/>
  </w:num>
  <w:num w:numId="2" w16cid:durableId="1932817868">
    <w:abstractNumId w:val="10"/>
  </w:num>
  <w:num w:numId="3" w16cid:durableId="1801726207">
    <w:abstractNumId w:val="11"/>
  </w:num>
  <w:num w:numId="4" w16cid:durableId="2057584945">
    <w:abstractNumId w:val="12"/>
  </w:num>
  <w:num w:numId="5" w16cid:durableId="723875280">
    <w:abstractNumId w:val="8"/>
  </w:num>
  <w:num w:numId="6" w16cid:durableId="282882447">
    <w:abstractNumId w:val="3"/>
  </w:num>
  <w:num w:numId="7" w16cid:durableId="1378551840">
    <w:abstractNumId w:val="2"/>
  </w:num>
  <w:num w:numId="8" w16cid:durableId="1807117930">
    <w:abstractNumId w:val="1"/>
  </w:num>
  <w:num w:numId="9" w16cid:durableId="971446703">
    <w:abstractNumId w:val="0"/>
  </w:num>
  <w:num w:numId="10" w16cid:durableId="379285296">
    <w:abstractNumId w:val="9"/>
  </w:num>
  <w:num w:numId="11" w16cid:durableId="1107307237">
    <w:abstractNumId w:val="7"/>
  </w:num>
  <w:num w:numId="12" w16cid:durableId="1153565061">
    <w:abstractNumId w:val="6"/>
  </w:num>
  <w:num w:numId="13" w16cid:durableId="1821340252">
    <w:abstractNumId w:val="5"/>
  </w:num>
  <w:num w:numId="14" w16cid:durableId="21173655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C94933"/>
    <w:rsid w:val="00064BC3"/>
    <w:rsid w:val="00066775"/>
    <w:rsid w:val="00072FB9"/>
    <w:rsid w:val="00100531"/>
    <w:rsid w:val="00160EDF"/>
    <w:rsid w:val="001A5149"/>
    <w:rsid w:val="00201DFB"/>
    <w:rsid w:val="00204A63"/>
    <w:rsid w:val="00212FF1"/>
    <w:rsid w:val="00230193"/>
    <w:rsid w:val="0025068A"/>
    <w:rsid w:val="002818D3"/>
    <w:rsid w:val="002D11A8"/>
    <w:rsid w:val="00445271"/>
    <w:rsid w:val="00456C9A"/>
    <w:rsid w:val="004A0504"/>
    <w:rsid w:val="004E38D9"/>
    <w:rsid w:val="005D3DE3"/>
    <w:rsid w:val="00604B76"/>
    <w:rsid w:val="00711F64"/>
    <w:rsid w:val="00740D6D"/>
    <w:rsid w:val="00794149"/>
    <w:rsid w:val="007B67A7"/>
    <w:rsid w:val="007C6092"/>
    <w:rsid w:val="00A053C6"/>
    <w:rsid w:val="00B13BF0"/>
    <w:rsid w:val="00C1285C"/>
    <w:rsid w:val="00C27B7D"/>
    <w:rsid w:val="00C46B47"/>
    <w:rsid w:val="00C94933"/>
    <w:rsid w:val="00D1174F"/>
    <w:rsid w:val="00DC6C70"/>
    <w:rsid w:val="00DD1BE8"/>
    <w:rsid w:val="00E22893"/>
    <w:rsid w:val="00E360DE"/>
    <w:rsid w:val="00E75D28"/>
    <w:rsid w:val="00E84F25"/>
    <w:rsid w:val="00EE179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987EF43-D4ED-4E58-A0D4-9AB74B8BE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11F64"/>
    <w:pPr>
      <w:spacing w:after="250"/>
    </w:pPr>
  </w:style>
  <w:style w:type="paragraph" w:customStyle="1" w:styleId="Hemstlatt">
    <w:name w:val="Hemstl_att"/>
    <w:aliases w:val="HemstPunkt,HemstPunktFlera,HemställansPunkt,Förslagstext"/>
    <w:basedOn w:val="Normal"/>
    <w:next w:val="Normal"/>
    <w:rsid w:val="00160EDF"/>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C949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294</Words>
  <Characters>1736</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Fi260</vt:lpstr>
    </vt:vector>
  </TitlesOfParts>
  <Company>Riksdagen</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Fi260</dc:title>
  <dc:subject>Fi260</dc:subject>
  <dc:creator>Riksdagen</dc:creator>
  <cp:keywords>Riksdagen</cp:keywords>
  <dc:description/>
  <cp:lastModifiedBy>Lars Brink</cp:lastModifiedBy>
  <cp:revision>2</cp:revision>
  <cp:lastPrinted>2005-10-20T07:22:00Z</cp:lastPrinted>
  <dcterms:created xsi:type="dcterms:W3CDTF">2025-12-16T19:10:00Z</dcterms:created>
  <dcterms:modified xsi:type="dcterms:W3CDTF">2025-12-16T19:10:00Z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Beskattning av naturgrus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Beskattning av naturgrus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c522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Jörgen Johansson och Rigmor Stenmark (c)</vt:lpwstr>
  </property>
  <property fmtid="{D5CDD505-2E9C-101B-9397-08002B2CF9AE}" pid="26" name="MotionarLista">
    <vt:lpwstr>Johansson, Jörgen (c)\Stenmark, Rigmor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 Rigmor Stenmark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Fi260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hannes.borg@riksdagen.se</vt:lpwstr>
  </property>
  <property fmtid="{D5CDD505-2E9C-101B-9397-08002B2CF9AE}" pid="45" name="ReservUID">
    <vt:lpwstr>louise edlund</vt:lpwstr>
  </property>
  <property fmtid="{D5CDD505-2E9C-101B-9397-08002B2CF9AE}" pid="46" name="MotionID">
    <vt:lpwstr>20052006000000000099000005220069</vt:lpwstr>
  </property>
  <property fmtid="{D5CDD505-2E9C-101B-9397-08002B2CF9AE}" pid="47" name="datum">
    <vt:lpwstr>050930</vt:lpwstr>
  </property>
  <property fmtid="{D5CDD505-2E9C-101B-9397-08002B2CF9AE}" pid="48" name="avsändar-e-post">
    <vt:lpwstr>hannes.borg@riksdagen.se</vt:lpwstr>
  </property>
  <property fmtid="{D5CDD505-2E9C-101B-9397-08002B2CF9AE}" pid="49" name="id">
    <vt:lpwstr>20052006000000000099000005220069</vt:lpwstr>
  </property>
  <property fmtid="{D5CDD505-2E9C-101B-9397-08002B2CF9AE}" pid="50" name="nummer">
    <vt:lpwstr>260</vt:lpwstr>
  </property>
  <property fmtid="{D5CDD505-2E9C-101B-9397-08002B2CF9AE}" pid="51" name="utskottsbeteckning">
    <vt:lpwstr>Fi</vt:lpwstr>
  </property>
</Properties>
</file>