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13F7" w:rsidRPr="00D725BF" w:rsidRDefault="00CA13F7">
      <w:pPr>
        <w:pStyle w:val="Hemstlrubrik"/>
      </w:pPr>
      <w:r w:rsidRPr="00D725BF">
        <w:t>Förslag till riksdagsbeslut</w:t>
      </w:r>
    </w:p>
    <w:p w:rsidR="00CA13F7" w:rsidRPr="00D725BF" w:rsidRDefault="00CA13F7">
      <w:pPr>
        <w:pStyle w:val="Hemstlatt"/>
        <w:ind w:left="0"/>
      </w:pPr>
      <w:r w:rsidRPr="00D725BF">
        <w:t>Riksdagen tillkännager för regeringen som sin mening vad som anförs i motionen om ändringar som är nödvändiga för att yrkesi</w:t>
      </w:r>
      <w:r w:rsidRPr="00D725BF">
        <w:t>n</w:t>
      </w:r>
      <w:r w:rsidRPr="00D725BF">
        <w:t>spektionen ska kunna förelägga viten även för statliga arbetsgiv</w:t>
      </w:r>
      <w:r w:rsidRPr="00D725BF">
        <w:t>a</w:t>
      </w:r>
      <w:r w:rsidRPr="00D725BF">
        <w:t>re.</w:t>
      </w:r>
    </w:p>
    <w:p w:rsidR="00CA13F7" w:rsidRPr="00D725BF" w:rsidRDefault="00CA13F7">
      <w:pPr>
        <w:pStyle w:val="Rubrik1"/>
      </w:pPr>
      <w:r w:rsidRPr="00D725BF">
        <w:t>Motivering</w:t>
      </w:r>
    </w:p>
    <w:p w:rsidR="00CA13F7" w:rsidRPr="00D725BF" w:rsidRDefault="00CA13F7">
      <w:r w:rsidRPr="00D725BF">
        <w:t>Genom ändringar i arbetsmiljölagen, senast 1991-07-01, har helhetssynen på arbetsmiljön kraftigt markerats.</w:t>
      </w:r>
    </w:p>
    <w:p w:rsidR="00CA13F7" w:rsidRPr="00D725BF" w:rsidRDefault="00CA13F7">
      <w:pPr>
        <w:pStyle w:val="Normaltindrag"/>
      </w:pPr>
      <w:r w:rsidRPr="00D725BF">
        <w:t>Lagen är inte längre en ren arbetarskyddslag utan omfattar nu allt från a</w:t>
      </w:r>
      <w:r w:rsidRPr="00D725BF">
        <w:t>r</w:t>
      </w:r>
      <w:r w:rsidRPr="00D725BF">
        <w:t>betsorganisation till psykosociala frågor.</w:t>
      </w:r>
    </w:p>
    <w:p w:rsidR="00CA13F7" w:rsidRPr="00D725BF" w:rsidRDefault="00CA13F7">
      <w:pPr>
        <w:pStyle w:val="Normaltindrag"/>
      </w:pPr>
      <w:r w:rsidRPr="00D725BF">
        <w:t>Ansvaret för att intentionerna i lagstiftningen följs åvilar än tydligare a</w:t>
      </w:r>
      <w:r w:rsidRPr="00D725BF">
        <w:t>r</w:t>
      </w:r>
      <w:r w:rsidRPr="00D725BF">
        <w:t>betsgivaren.</w:t>
      </w:r>
    </w:p>
    <w:p w:rsidR="00CA13F7" w:rsidRPr="00D725BF" w:rsidRDefault="00CA13F7">
      <w:pPr>
        <w:pStyle w:val="Normaltindrag"/>
      </w:pPr>
      <w:r w:rsidRPr="00D725BF">
        <w:t>Tillsynsmyndigheten, Yrkesinspektionen, har vissa sanktionsmöjligheter mot de arbetsgivare som bryter mot lagen och de föreskrifter som mer i detalj reglerar minimikraven när det gäller arbetsmiljön.</w:t>
      </w:r>
    </w:p>
    <w:p w:rsidR="00CA13F7" w:rsidRPr="00D725BF" w:rsidRDefault="00CA13F7">
      <w:pPr>
        <w:pStyle w:val="Normaltindrag"/>
      </w:pPr>
      <w:r w:rsidRPr="00D725BF">
        <w:t>Mot alla arbetsgivare inom det privata näringslivet, kommunal- och land</w:t>
      </w:r>
      <w:r w:rsidRPr="00D725BF">
        <w:t>s</w:t>
      </w:r>
      <w:r w:rsidRPr="00D725BF">
        <w:t>tingsverksamhet kan s.k. vitesföreläggande utfärdas. Det vill säga om åtgärder inte vidtas lämnas ärendet till åklagare för utdömande av vite samtidigt som nytt krav på åtgärder ställs. Detta redskap har yrkesinspektionen på hela a</w:t>
      </w:r>
      <w:r w:rsidRPr="00D725BF">
        <w:t>r</w:t>
      </w:r>
      <w:r w:rsidRPr="00D725BF">
        <w:t>betsmarknaden men inte när det gäller statlig verksamhet. Detta är självfallet en stor brist i lagstiftningen som snarast bör rättas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25BF">
        <w:trPr>
          <w:cantSplit/>
        </w:trPr>
        <w:tc>
          <w:tcPr>
            <w:tcW w:w="3046" w:type="dxa"/>
          </w:tcPr>
          <w:p w:rsidR="00CA13F7" w:rsidRPr="00D725BF" w:rsidRDefault="00CA13F7">
            <w:pPr>
              <w:pStyle w:val="UnderskriftDatum"/>
              <w:spacing w:before="240"/>
            </w:pPr>
            <w:r w:rsidRPr="00D725BF">
              <w:t>Stockholm den 27 september 2007</w:t>
            </w:r>
          </w:p>
        </w:tc>
        <w:tc>
          <w:tcPr>
            <w:tcW w:w="3047" w:type="dxa"/>
          </w:tcPr>
          <w:p w:rsidR="00CA13F7" w:rsidRPr="00D725BF" w:rsidRDefault="00CA13F7">
            <w:pPr>
              <w:pStyle w:val="Underskrifter"/>
              <w:spacing w:before="240"/>
            </w:pPr>
          </w:p>
        </w:tc>
      </w:tr>
      <w:tr w:rsidR="00000000" w:rsidRPr="00D725BF">
        <w:trPr>
          <w:cantSplit/>
        </w:trPr>
        <w:tc>
          <w:tcPr>
            <w:tcW w:w="3046" w:type="dxa"/>
          </w:tcPr>
          <w:p w:rsidR="00CA13F7" w:rsidRPr="00D725BF" w:rsidRDefault="00CA13F7">
            <w:pPr>
              <w:pStyle w:val="Underskrifter"/>
            </w:pPr>
            <w:r w:rsidRPr="00D725BF">
              <w:t>Hans Hoff (s)</w:t>
            </w:r>
          </w:p>
        </w:tc>
        <w:tc>
          <w:tcPr>
            <w:tcW w:w="3046" w:type="dxa"/>
          </w:tcPr>
          <w:p w:rsidR="00CA13F7" w:rsidRPr="00D725BF" w:rsidRDefault="00CA13F7">
            <w:pPr>
              <w:pStyle w:val="Underskrifter"/>
            </w:pPr>
          </w:p>
        </w:tc>
      </w:tr>
    </w:tbl>
    <w:p w:rsidR="00CA13F7" w:rsidRPr="00D725BF" w:rsidRDefault="00CA13F7">
      <w:pPr>
        <w:pStyle w:val="Normaltindrag"/>
      </w:pPr>
    </w:p>
    <w:sectPr w:rsidR="00CA13F7" w:rsidRPr="00D725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3F7" w:rsidRPr="00D725BF" w:rsidRDefault="00CA13F7">
      <w:r w:rsidRPr="00D725BF">
        <w:separator/>
      </w:r>
    </w:p>
  </w:endnote>
  <w:endnote w:type="continuationSeparator" w:id="0">
    <w:p w:rsidR="00CA13F7" w:rsidRPr="00D725BF" w:rsidRDefault="00CA13F7">
      <w:r w:rsidRPr="00D725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3F7" w:rsidRPr="00D725BF" w:rsidRDefault="00D725BF">
    <w:pPr>
      <w:pStyle w:val="Sidfot"/>
    </w:pPr>
    <w:r w:rsidRPr="00D725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08096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3F7" w:rsidRDefault="00CA13F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13F7" w:rsidRDefault="00CA13F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3F7" w:rsidRPr="00D725BF" w:rsidRDefault="00D725BF">
    <w:pPr>
      <w:pStyle w:val="Sidfot"/>
    </w:pPr>
    <w:r w:rsidRPr="00D725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6467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3F7" w:rsidRDefault="00CA13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13F7" w:rsidRDefault="00CA13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3F7" w:rsidRPr="00D725BF" w:rsidRDefault="00D725BF">
    <w:pPr>
      <w:pStyle w:val="Sidfot"/>
    </w:pPr>
    <w:r w:rsidRPr="00D725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710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3F7" w:rsidRDefault="00CA13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13F7" w:rsidRDefault="00CA13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3F7" w:rsidRPr="00D725BF" w:rsidRDefault="00CA13F7">
      <w:r w:rsidRPr="00D725BF">
        <w:separator/>
      </w:r>
    </w:p>
  </w:footnote>
  <w:footnote w:type="continuationSeparator" w:id="0">
    <w:p w:rsidR="00CA13F7" w:rsidRPr="00D725BF" w:rsidRDefault="00CA13F7">
      <w:r w:rsidRPr="00D725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3F7" w:rsidRPr="00D725BF" w:rsidRDefault="00D725BF">
    <w:pPr>
      <w:pStyle w:val="Sidhuvud"/>
    </w:pPr>
    <w:r w:rsidRPr="00D725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5737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3F7" w:rsidRDefault="00CA13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13F7" w:rsidRDefault="00CA13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3F7" w:rsidRPr="00D725BF" w:rsidRDefault="00D725BF">
    <w:pPr>
      <w:pStyle w:val="Sidhuvud"/>
    </w:pPr>
    <w:r w:rsidRPr="00D725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4445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3F7" w:rsidRDefault="00CA13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13F7" w:rsidRDefault="00CA13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3F7" w:rsidRPr="00D725BF" w:rsidRDefault="00CA13F7">
    <w:pPr>
      <w:pStyle w:val="FSHNormal"/>
      <w:tabs>
        <w:tab w:val="right" w:pos="5840"/>
      </w:tabs>
    </w:pPr>
    <w:r w:rsidRPr="00D725BF">
      <w:br/>
    </w:r>
    <w:r w:rsidRPr="00D725BF">
      <w:fldChar w:fldCharType="begin" w:fldLock="1"/>
    </w:r>
    <w:r w:rsidRPr="00D725BF">
      <w:instrText xml:space="preserve"> DOCPROPERTY</w:instrText>
    </w:r>
    <w:r w:rsidRPr="00D725BF">
      <w:rPr>
        <w:sz w:val="18"/>
      </w:rPr>
      <w:instrText xml:space="preserve"> "YearUser" *\charformat </w:instrText>
    </w:r>
    <w:r w:rsidRPr="00D725BF">
      <w:fldChar w:fldCharType="separate"/>
    </w:r>
    <w:r w:rsidRPr="00D725BF">
      <w:t>2007/08</w:t>
    </w:r>
    <w:r w:rsidRPr="00D725BF">
      <w:fldChar w:fldCharType="end"/>
    </w:r>
    <w:r w:rsidRPr="00D725BF">
      <w:t xml:space="preserve"> </w:t>
    </w:r>
    <w:r w:rsidRPr="00D725BF">
      <w:tab/>
      <w:t xml:space="preserve">mnr: </w:t>
    </w:r>
    <w:r w:rsidRPr="00D725BF">
      <w:fldChar w:fldCharType="begin" w:fldLock="1"/>
    </w:r>
    <w:r w:rsidRPr="00D725BF">
      <w:instrText xml:space="preserve"> DOCPROPERTY</w:instrText>
    </w:r>
    <w:r w:rsidRPr="00D725BF">
      <w:rPr>
        <w:sz w:val="18"/>
      </w:rPr>
      <w:instrText xml:space="preserve"> "Motionsnummer" *\charformat </w:instrText>
    </w:r>
    <w:r w:rsidRPr="00D725BF">
      <w:fldChar w:fldCharType="separate"/>
    </w:r>
    <w:r w:rsidRPr="00D725BF">
      <w:t>A315</w:t>
    </w:r>
    <w:r w:rsidRPr="00D725BF">
      <w:fldChar w:fldCharType="end"/>
    </w:r>
    <w:r w:rsidRPr="00D725BF">
      <w:br/>
    </w:r>
    <w:r w:rsidRPr="00D725BF">
      <w:fldChar w:fldCharType="begin" w:fldLock="1"/>
    </w:r>
    <w:r w:rsidRPr="00D725BF">
      <w:instrText xml:space="preserve"> DOCPROPERTY</w:instrText>
    </w:r>
    <w:r w:rsidRPr="00D725BF">
      <w:rPr>
        <w:sz w:val="18"/>
      </w:rPr>
      <w:instrText xml:space="preserve"> "Samling" *\charformat </w:instrText>
    </w:r>
    <w:r w:rsidRPr="00D725BF">
      <w:fldChar w:fldCharType="end"/>
    </w:r>
    <w:r w:rsidRPr="00D725BF">
      <w:tab/>
      <w:t xml:space="preserve">pnr: </w:t>
    </w:r>
    <w:r w:rsidRPr="00D725BF">
      <w:fldChar w:fldCharType="begin" w:fldLock="1"/>
    </w:r>
    <w:r w:rsidRPr="00D725BF">
      <w:instrText xml:space="preserve"> DOCPROPERTY</w:instrText>
    </w:r>
    <w:r w:rsidRPr="00D725BF">
      <w:rPr>
        <w:sz w:val="18"/>
      </w:rPr>
      <w:instrText xml:space="preserve"> "Partinummer" *\charformat </w:instrText>
    </w:r>
    <w:r w:rsidRPr="00D725BF">
      <w:fldChar w:fldCharType="separate"/>
    </w:r>
    <w:r w:rsidRPr="00D725BF">
      <w:t>s27044</w:t>
    </w:r>
    <w:r w:rsidRPr="00D725BF">
      <w:fldChar w:fldCharType="end"/>
    </w:r>
  </w:p>
  <w:p w:rsidR="00CA13F7" w:rsidRPr="00D725BF" w:rsidRDefault="00CA13F7">
    <w:pPr>
      <w:pStyle w:val="FSHRub1"/>
    </w:pPr>
    <w:r w:rsidRPr="00D725BF">
      <w:t>Motion till riksdagen</w:t>
    </w:r>
    <w:r w:rsidRPr="00D725BF">
      <w:br/>
    </w:r>
    <w:r w:rsidRPr="00D725BF">
      <w:fldChar w:fldCharType="begin" w:fldLock="1"/>
    </w:r>
    <w:r w:rsidRPr="00D725BF">
      <w:instrText xml:space="preserve"> DOCPROPERTY "YearUser" *\charformat </w:instrText>
    </w:r>
    <w:r w:rsidRPr="00D725BF">
      <w:fldChar w:fldCharType="separate"/>
    </w:r>
    <w:r w:rsidRPr="00D725BF">
      <w:t>2007/08</w:t>
    </w:r>
    <w:r w:rsidRPr="00D725BF">
      <w:fldChar w:fldCharType="end"/>
    </w:r>
    <w:r w:rsidRPr="00D725BF">
      <w:t>:</w:t>
    </w:r>
    <w:r w:rsidRPr="00D725BF">
      <w:fldChar w:fldCharType="begin" w:fldLock="1"/>
    </w:r>
    <w:r w:rsidRPr="00D725BF">
      <w:instrText xml:space="preserve"> DOCPROPERTY "Motionsnummer" *\charformat </w:instrText>
    </w:r>
    <w:r w:rsidRPr="00D725BF">
      <w:fldChar w:fldCharType="separate"/>
    </w:r>
    <w:r w:rsidRPr="00D725BF">
      <w:t>A315</w:t>
    </w:r>
    <w:r w:rsidRPr="00D725BF">
      <w:fldChar w:fldCharType="end"/>
    </w:r>
  </w:p>
  <w:p w:rsidR="00CA13F7" w:rsidRPr="00D725BF" w:rsidRDefault="00CA13F7">
    <w:pPr>
      <w:pStyle w:val="FSHNormalS5"/>
    </w:pPr>
    <w:r w:rsidRPr="00D725BF">
      <w:fldChar w:fldCharType="begin" w:fldLock="1"/>
    </w:r>
    <w:r w:rsidRPr="00D725BF">
      <w:instrText xml:space="preserve"> DOCPROPERTY "MotionarText" *\charformat </w:instrText>
    </w:r>
    <w:r w:rsidRPr="00D725BF">
      <w:fldChar w:fldCharType="separate"/>
    </w:r>
    <w:r w:rsidRPr="00D725BF">
      <w:t>av Hans Hoff (s)</w:t>
    </w:r>
    <w:r w:rsidRPr="00D725BF">
      <w:fldChar w:fldCharType="end"/>
    </w:r>
    <w:r w:rsidRPr="00D725BF">
      <w:br/>
    </w:r>
    <w:r w:rsidRPr="00D725BF">
      <w:fldChar w:fldCharType="begin" w:fldLock="1"/>
    </w:r>
    <w:r w:rsidRPr="00D725BF">
      <w:instrText xml:space="preserve"> DOCPROPERTY "SvarFrasKort" *\charformat </w:instrText>
    </w:r>
    <w:r w:rsidRPr="00D725BF">
      <w:fldChar w:fldCharType="end"/>
    </w:r>
  </w:p>
  <w:p w:rsidR="00CA13F7" w:rsidRPr="00D725BF" w:rsidRDefault="00CA13F7">
    <w:pPr>
      <w:pStyle w:val="FSHTitel"/>
    </w:pPr>
    <w:r w:rsidRPr="00D725BF">
      <w:fldChar w:fldCharType="begin" w:fldLock="1"/>
    </w:r>
    <w:r w:rsidRPr="00D725BF">
      <w:instrText xml:space="preserve"> DOCPROPERTY</w:instrText>
    </w:r>
    <w:r w:rsidRPr="00D725BF">
      <w:rPr>
        <w:sz w:val="18"/>
      </w:rPr>
      <w:instrText xml:space="preserve"> "RubrikSvar" *\charformat </w:instrText>
    </w:r>
    <w:r w:rsidRPr="00D725BF">
      <w:fldChar w:fldCharType="separate"/>
    </w:r>
    <w:r w:rsidRPr="00D725BF">
      <w:t>Yrkesinspektionens möjligheter att lägga vite</w:t>
    </w:r>
    <w:r w:rsidRPr="00D725BF">
      <w:fldChar w:fldCharType="end"/>
    </w:r>
  </w:p>
  <w:p w:rsidR="00CA13F7" w:rsidRPr="00D725BF" w:rsidRDefault="00CA13F7">
    <w:pPr>
      <w:pStyle w:val="Normal00"/>
    </w:pPr>
  </w:p>
  <w:p w:rsidR="00CA13F7" w:rsidRPr="00D725BF" w:rsidRDefault="00CA13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4975485">
    <w:abstractNumId w:val="8"/>
  </w:num>
  <w:num w:numId="2" w16cid:durableId="1194271850">
    <w:abstractNumId w:val="9"/>
  </w:num>
  <w:num w:numId="3" w16cid:durableId="967246209">
    <w:abstractNumId w:val="8"/>
  </w:num>
  <w:num w:numId="4" w16cid:durableId="1819304598">
    <w:abstractNumId w:val="9"/>
  </w:num>
  <w:num w:numId="5" w16cid:durableId="1649018644">
    <w:abstractNumId w:val="13"/>
  </w:num>
  <w:num w:numId="6" w16cid:durableId="977880038">
    <w:abstractNumId w:val="10"/>
  </w:num>
  <w:num w:numId="7" w16cid:durableId="586695484">
    <w:abstractNumId w:val="11"/>
  </w:num>
  <w:num w:numId="8" w16cid:durableId="532041442">
    <w:abstractNumId w:val="12"/>
  </w:num>
  <w:num w:numId="9" w16cid:durableId="30228940">
    <w:abstractNumId w:val="8"/>
  </w:num>
  <w:num w:numId="10" w16cid:durableId="1617710138">
    <w:abstractNumId w:val="3"/>
  </w:num>
  <w:num w:numId="11" w16cid:durableId="550730695">
    <w:abstractNumId w:val="2"/>
  </w:num>
  <w:num w:numId="12" w16cid:durableId="1219904274">
    <w:abstractNumId w:val="1"/>
  </w:num>
  <w:num w:numId="13" w16cid:durableId="953632976">
    <w:abstractNumId w:val="0"/>
  </w:num>
  <w:num w:numId="14" w16cid:durableId="251356971">
    <w:abstractNumId w:val="9"/>
  </w:num>
  <w:num w:numId="15" w16cid:durableId="998575304">
    <w:abstractNumId w:val="7"/>
  </w:num>
  <w:num w:numId="16" w16cid:durableId="52776511">
    <w:abstractNumId w:val="6"/>
  </w:num>
  <w:num w:numId="17" w16cid:durableId="2081555824">
    <w:abstractNumId w:val="5"/>
  </w:num>
  <w:num w:numId="18" w16cid:durableId="1493720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DC6FF83B-20A2-436F-B4AD-3DC357958031}"/>
  </w:docVars>
  <w:rsids>
    <w:rsidRoot w:val="00062D48"/>
    <w:rsid w:val="00062D48"/>
    <w:rsid w:val="00CA13F7"/>
    <w:rsid w:val="00D725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327F3F-5F8F-4517-9A26-105FBCD6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1074</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s27044</vt:lpstr>
    </vt:vector>
  </TitlesOfParts>
  <Company>Riksdagen</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s27044</dc:title>
  <dc:subject>s27044</dc:subject>
  <dc:creator>Riksdagen</dc:creator>
  <cp:keywords>Riksdagen</cp:keywords>
  <dc:description>TKG-ktrl, MSMQ4mb, PersReg-Distribution mm</dc:description>
  <cp:lastModifiedBy>Lars Brink</cp:lastModifiedBy>
  <cp:revision>2</cp:revision>
  <cp:lastPrinted>2007-11-19T10:15:00Z</cp:lastPrinted>
  <dcterms:created xsi:type="dcterms:W3CDTF">2025-12-17T04:30:00Z</dcterms:created>
  <dcterms:modified xsi:type="dcterms:W3CDTF">2025-12-17T04:30:00Z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Yrkesinspektionens möjligheter att lägga vite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Yrkesinspektionens möjligheter att lägga vite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20072008000000000115000270440069</vt:lpwstr>
  </property>
  <property fmtid="{D5CDD505-2E9C-101B-9397-08002B2CF9AE}" pid="47" name="datum">
    <vt:lpwstr>070927</vt:lpwstr>
  </property>
  <property fmtid="{D5CDD505-2E9C-101B-9397-08002B2CF9AE}" pid="48" name="avsändar-e-post">
    <vt:lpwstr>laura.luna@riksdagen.se</vt:lpwstr>
  </property>
  <property fmtid="{D5CDD505-2E9C-101B-9397-08002B2CF9AE}" pid="49" name="id">
    <vt:lpwstr>20072008000000000115000270440069</vt:lpwstr>
  </property>
  <property fmtid="{D5CDD505-2E9C-101B-9397-08002B2CF9AE}" pid="50" name="nummer">
    <vt:lpwstr>315</vt:lpwstr>
  </property>
  <property fmtid="{D5CDD505-2E9C-101B-9397-08002B2CF9AE}" pid="51" name="utskottsbeteckning">
    <vt:lpwstr>A</vt:lpwstr>
  </property>
  <property fmtid="{D5CDD505-2E9C-101B-9397-08002B2CF9AE}" pid="52" name="GlobalUID">
    <vt:lpwstr>{E9137A8A-11C6-4B86-BE32-C449A8870D4D}</vt:lpwstr>
  </property>
  <property fmtid="{D5CDD505-2E9C-101B-9397-08002B2CF9AE}" pid="53" name="Överföringar">
    <vt:i4>0</vt:i4>
  </property>
  <property fmtid="{D5CDD505-2E9C-101B-9397-08002B2CF9AE}" pid="54" name="Checksum">
    <vt:lpwstr>*0006668966290*</vt:lpwstr>
  </property>
  <property fmtid="{D5CDD505-2E9C-101B-9397-08002B2CF9AE}" pid="55" name="skuggnummer">
    <vt:lpwstr>1309</vt:lpwstr>
  </property>
  <property fmtid="{D5CDD505-2E9C-101B-9397-08002B2CF9AE}" pid="56" name="urixVersion">
    <vt:lpwstr>3.2.0.8</vt:lpwstr>
  </property>
  <property fmtid="{D5CDD505-2E9C-101B-9397-08002B2CF9AE}" pid="57" name="urixOrigin">
    <vt:lpwstr>071119 11:15:21.024</vt:lpwstr>
  </property>
  <property fmtid="{D5CDD505-2E9C-101B-9397-08002B2CF9AE}" pid="58" name="urixGuid">
    <vt:lpwstr>{15344DA4-8654-4EE3-9578-92FA06066326}</vt:lpwstr>
  </property>
</Properties>
</file>