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16EA7" w:rsidRPr="006779F5" w:rsidTr="00994368">
        <w:tblPrEx>
          <w:tblCellMar>
            <w:top w:w="0" w:type="dxa"/>
            <w:bottom w:w="0" w:type="dxa"/>
          </w:tblCellMar>
        </w:tblPrEx>
        <w:tc>
          <w:tcPr>
            <w:tcW w:w="2268" w:type="dxa"/>
          </w:tcPr>
          <w:p w:rsidR="00D16EA7" w:rsidRPr="006779F5" w:rsidRDefault="00D16EA7">
            <w:pPr>
              <w:framePr w:w="4400" w:h="1644" w:wrap="notBeside" w:vAnchor="page" w:hAnchor="page" w:x="6573" w:y="721"/>
              <w:rPr>
                <w:rFonts w:ascii="TradeGothic" w:hAnsi="TradeGothic"/>
                <w:i/>
                <w:sz w:val="18"/>
              </w:rPr>
            </w:pPr>
          </w:p>
        </w:tc>
        <w:tc>
          <w:tcPr>
            <w:tcW w:w="2347" w:type="dxa"/>
            <w:gridSpan w:val="2"/>
          </w:tcPr>
          <w:p w:rsidR="00D16EA7" w:rsidRPr="006779F5" w:rsidRDefault="00D16EA7">
            <w:pPr>
              <w:framePr w:w="4400" w:h="1644" w:wrap="notBeside" w:vAnchor="page" w:hAnchor="page" w:x="6573" w:y="721"/>
              <w:rPr>
                <w:rFonts w:ascii="TradeGothic" w:hAnsi="TradeGothic"/>
                <w:i/>
                <w:sz w:val="18"/>
              </w:rPr>
            </w:pPr>
          </w:p>
        </w:tc>
      </w:tr>
      <w:tr w:rsidR="00994368" w:rsidRPr="006779F5" w:rsidTr="00994368">
        <w:tblPrEx>
          <w:tblCellMar>
            <w:top w:w="0" w:type="dxa"/>
            <w:bottom w:w="0" w:type="dxa"/>
          </w:tblCellMar>
        </w:tblPrEx>
        <w:tc>
          <w:tcPr>
            <w:tcW w:w="4615" w:type="dxa"/>
            <w:gridSpan w:val="3"/>
          </w:tcPr>
          <w:p w:rsidR="00994368" w:rsidRPr="006779F5" w:rsidRDefault="00994368">
            <w:pPr>
              <w:framePr w:w="4400" w:h="1644" w:wrap="notBeside" w:vAnchor="page" w:hAnchor="page" w:x="6573" w:y="721"/>
              <w:rPr>
                <w:rFonts w:ascii="TradeGothic" w:hAnsi="TradeGothic"/>
                <w:b/>
                <w:sz w:val="22"/>
              </w:rPr>
            </w:pPr>
            <w:r w:rsidRPr="006779F5">
              <w:rPr>
                <w:rFonts w:ascii="TradeGothic" w:hAnsi="TradeGothic"/>
                <w:b/>
                <w:sz w:val="22"/>
              </w:rPr>
              <w:t>Rådspromemoria</w:t>
            </w:r>
          </w:p>
        </w:tc>
      </w:tr>
      <w:tr w:rsidR="00D16EA7" w:rsidRPr="006779F5" w:rsidTr="00994368">
        <w:tblPrEx>
          <w:tblCellMar>
            <w:top w:w="0" w:type="dxa"/>
            <w:bottom w:w="0" w:type="dxa"/>
          </w:tblCellMar>
        </w:tblPrEx>
        <w:tc>
          <w:tcPr>
            <w:tcW w:w="3402" w:type="dxa"/>
            <w:gridSpan w:val="2"/>
          </w:tcPr>
          <w:p w:rsidR="00D16EA7" w:rsidRPr="006779F5" w:rsidRDefault="00D16EA7">
            <w:pPr>
              <w:framePr w:w="4400" w:h="1644" w:wrap="notBeside" w:vAnchor="page" w:hAnchor="page" w:x="6573" w:y="721"/>
            </w:pPr>
          </w:p>
        </w:tc>
        <w:tc>
          <w:tcPr>
            <w:tcW w:w="1213" w:type="dxa"/>
          </w:tcPr>
          <w:p w:rsidR="00D16EA7" w:rsidRPr="006779F5" w:rsidRDefault="00D16EA7">
            <w:pPr>
              <w:framePr w:w="4400" w:h="1644" w:wrap="notBeside" w:vAnchor="page" w:hAnchor="page" w:x="6573" w:y="721"/>
            </w:pPr>
          </w:p>
        </w:tc>
      </w:tr>
      <w:tr w:rsidR="00D16EA7" w:rsidRPr="006779F5" w:rsidTr="00994368">
        <w:tblPrEx>
          <w:tblCellMar>
            <w:top w:w="0" w:type="dxa"/>
            <w:bottom w:w="0" w:type="dxa"/>
          </w:tblCellMar>
        </w:tblPrEx>
        <w:tc>
          <w:tcPr>
            <w:tcW w:w="2268" w:type="dxa"/>
          </w:tcPr>
          <w:p w:rsidR="00D16EA7" w:rsidRPr="006779F5" w:rsidRDefault="00994368">
            <w:pPr>
              <w:framePr w:w="4400" w:h="1644" w:wrap="notBeside" w:vAnchor="page" w:hAnchor="page" w:x="6573" w:y="721"/>
            </w:pPr>
            <w:r w:rsidRPr="006779F5">
              <w:t>2007-02-0</w:t>
            </w:r>
            <w:r w:rsidR="00CC3450" w:rsidRPr="006779F5">
              <w:t>7</w:t>
            </w:r>
          </w:p>
        </w:tc>
        <w:tc>
          <w:tcPr>
            <w:tcW w:w="2347" w:type="dxa"/>
            <w:gridSpan w:val="2"/>
          </w:tcPr>
          <w:p w:rsidR="00D16EA7" w:rsidRPr="006779F5" w:rsidRDefault="00D16EA7">
            <w:pPr>
              <w:framePr w:w="4400" w:h="1644" w:wrap="notBeside" w:vAnchor="page" w:hAnchor="page" w:x="6573" w:y="721"/>
            </w:pPr>
          </w:p>
        </w:tc>
      </w:tr>
      <w:tr w:rsidR="00D16EA7" w:rsidRPr="006779F5" w:rsidTr="00994368">
        <w:tblPrEx>
          <w:tblCellMar>
            <w:top w:w="0" w:type="dxa"/>
            <w:bottom w:w="0" w:type="dxa"/>
          </w:tblCellMar>
        </w:tblPrEx>
        <w:tc>
          <w:tcPr>
            <w:tcW w:w="2268" w:type="dxa"/>
          </w:tcPr>
          <w:p w:rsidR="00D16EA7" w:rsidRPr="006779F5" w:rsidRDefault="00D16EA7">
            <w:pPr>
              <w:framePr w:w="4400" w:h="1644" w:wrap="notBeside" w:vAnchor="page" w:hAnchor="page" w:x="6573" w:y="721"/>
            </w:pPr>
          </w:p>
        </w:tc>
        <w:tc>
          <w:tcPr>
            <w:tcW w:w="2347" w:type="dxa"/>
            <w:gridSpan w:val="2"/>
          </w:tcPr>
          <w:p w:rsidR="00D16EA7" w:rsidRPr="006779F5" w:rsidRDefault="00D16EA7">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16EA7" w:rsidRPr="006779F5">
        <w:tblPrEx>
          <w:tblCellMar>
            <w:top w:w="0" w:type="dxa"/>
            <w:bottom w:w="0" w:type="dxa"/>
          </w:tblCellMar>
        </w:tblPrEx>
        <w:trPr>
          <w:trHeight w:val="284"/>
        </w:trPr>
        <w:tc>
          <w:tcPr>
            <w:tcW w:w="4911" w:type="dxa"/>
          </w:tcPr>
          <w:p w:rsidR="00D16EA7" w:rsidRPr="006779F5" w:rsidRDefault="00994368">
            <w:pPr>
              <w:pStyle w:val="Avsndare"/>
              <w:framePr w:h="2483" w:wrap="notBeside" w:x="1504"/>
              <w:rPr>
                <w:b/>
                <w:i w:val="0"/>
                <w:sz w:val="22"/>
              </w:rPr>
            </w:pPr>
            <w:r w:rsidRPr="006779F5">
              <w:rPr>
                <w:b/>
                <w:i w:val="0"/>
                <w:sz w:val="22"/>
              </w:rPr>
              <w:t>Utrikesdepartementet</w:t>
            </w:r>
          </w:p>
        </w:tc>
      </w:tr>
      <w:tr w:rsidR="00D16EA7" w:rsidRPr="006779F5">
        <w:tblPrEx>
          <w:tblCellMar>
            <w:top w:w="0" w:type="dxa"/>
            <w:bottom w:w="0" w:type="dxa"/>
          </w:tblCellMar>
        </w:tblPrEx>
        <w:trPr>
          <w:trHeight w:val="284"/>
        </w:trPr>
        <w:tc>
          <w:tcPr>
            <w:tcW w:w="4911" w:type="dxa"/>
          </w:tcPr>
          <w:p w:rsidR="00D16EA7" w:rsidRPr="006779F5" w:rsidRDefault="00D16EA7">
            <w:pPr>
              <w:pStyle w:val="Avsndare"/>
              <w:framePr w:h="2483" w:wrap="notBeside" w:x="1504"/>
              <w:rPr>
                <w:bCs/>
                <w:iCs/>
              </w:rPr>
            </w:pPr>
          </w:p>
        </w:tc>
      </w:tr>
      <w:tr w:rsidR="00D16EA7" w:rsidRPr="006779F5">
        <w:tblPrEx>
          <w:tblCellMar>
            <w:top w:w="0" w:type="dxa"/>
            <w:bottom w:w="0" w:type="dxa"/>
          </w:tblCellMar>
        </w:tblPrEx>
        <w:trPr>
          <w:trHeight w:val="284"/>
        </w:trPr>
        <w:tc>
          <w:tcPr>
            <w:tcW w:w="4911" w:type="dxa"/>
          </w:tcPr>
          <w:p w:rsidR="00D16EA7" w:rsidRPr="006779F5" w:rsidRDefault="00994368">
            <w:pPr>
              <w:pStyle w:val="Avsndare"/>
              <w:framePr w:h="2483" w:wrap="notBeside" w:x="1504"/>
              <w:rPr>
                <w:bCs/>
                <w:iCs/>
              </w:rPr>
            </w:pPr>
            <w:r w:rsidRPr="006779F5">
              <w:rPr>
                <w:bCs/>
                <w:iCs/>
              </w:rPr>
              <w:t>Enheten för exportfrämjande och inre marknaden</w:t>
            </w:r>
          </w:p>
        </w:tc>
      </w:tr>
      <w:tr w:rsidR="00D16EA7" w:rsidRPr="006779F5">
        <w:tblPrEx>
          <w:tblCellMar>
            <w:top w:w="0" w:type="dxa"/>
            <w:bottom w:w="0" w:type="dxa"/>
          </w:tblCellMar>
        </w:tblPrEx>
        <w:trPr>
          <w:trHeight w:val="284"/>
        </w:trPr>
        <w:tc>
          <w:tcPr>
            <w:tcW w:w="4911" w:type="dxa"/>
          </w:tcPr>
          <w:p w:rsidR="00D16EA7" w:rsidRPr="006779F5" w:rsidRDefault="00D16EA7">
            <w:pPr>
              <w:pStyle w:val="Avsndare"/>
              <w:framePr w:h="2483" w:wrap="notBeside" w:x="1504"/>
              <w:rPr>
                <w:bCs/>
                <w:iCs/>
              </w:rPr>
            </w:pPr>
          </w:p>
        </w:tc>
      </w:tr>
      <w:tr w:rsidR="00D16EA7" w:rsidRPr="006779F5">
        <w:tblPrEx>
          <w:tblCellMar>
            <w:top w:w="0" w:type="dxa"/>
            <w:bottom w:w="0" w:type="dxa"/>
          </w:tblCellMar>
        </w:tblPrEx>
        <w:trPr>
          <w:trHeight w:val="284"/>
        </w:trPr>
        <w:tc>
          <w:tcPr>
            <w:tcW w:w="4911" w:type="dxa"/>
          </w:tcPr>
          <w:p w:rsidR="00D16EA7" w:rsidRPr="006779F5" w:rsidRDefault="00D16EA7">
            <w:pPr>
              <w:pStyle w:val="Avsndare"/>
              <w:framePr w:h="2483" w:wrap="notBeside" w:x="1504"/>
              <w:rPr>
                <w:bCs/>
                <w:iCs/>
              </w:rPr>
            </w:pPr>
          </w:p>
        </w:tc>
      </w:tr>
      <w:tr w:rsidR="00D16EA7" w:rsidRPr="006779F5">
        <w:tblPrEx>
          <w:tblCellMar>
            <w:top w:w="0" w:type="dxa"/>
            <w:bottom w:w="0" w:type="dxa"/>
          </w:tblCellMar>
        </w:tblPrEx>
        <w:trPr>
          <w:trHeight w:val="284"/>
        </w:trPr>
        <w:tc>
          <w:tcPr>
            <w:tcW w:w="4911" w:type="dxa"/>
          </w:tcPr>
          <w:p w:rsidR="00D16EA7" w:rsidRPr="006779F5" w:rsidRDefault="00D16EA7">
            <w:pPr>
              <w:pStyle w:val="Avsndare"/>
              <w:framePr w:h="2483" w:wrap="notBeside" w:x="1504"/>
              <w:rPr>
                <w:bCs/>
                <w:iCs/>
              </w:rPr>
            </w:pPr>
          </w:p>
        </w:tc>
      </w:tr>
      <w:tr w:rsidR="00D16EA7" w:rsidRPr="006779F5">
        <w:tblPrEx>
          <w:tblCellMar>
            <w:top w:w="0" w:type="dxa"/>
            <w:bottom w:w="0" w:type="dxa"/>
          </w:tblCellMar>
        </w:tblPrEx>
        <w:trPr>
          <w:trHeight w:val="284"/>
        </w:trPr>
        <w:tc>
          <w:tcPr>
            <w:tcW w:w="4911" w:type="dxa"/>
          </w:tcPr>
          <w:p w:rsidR="00D16EA7" w:rsidRPr="006779F5" w:rsidRDefault="00D16EA7">
            <w:pPr>
              <w:pStyle w:val="Avsndare"/>
              <w:framePr w:h="2483" w:wrap="notBeside" w:x="1504"/>
              <w:rPr>
                <w:bCs/>
                <w:iCs/>
              </w:rPr>
            </w:pPr>
          </w:p>
        </w:tc>
      </w:tr>
      <w:tr w:rsidR="00D16EA7" w:rsidRPr="006779F5">
        <w:tblPrEx>
          <w:tblCellMar>
            <w:top w:w="0" w:type="dxa"/>
            <w:bottom w:w="0" w:type="dxa"/>
          </w:tblCellMar>
        </w:tblPrEx>
        <w:trPr>
          <w:trHeight w:val="284"/>
        </w:trPr>
        <w:tc>
          <w:tcPr>
            <w:tcW w:w="4911" w:type="dxa"/>
          </w:tcPr>
          <w:p w:rsidR="00D16EA7" w:rsidRPr="006779F5" w:rsidRDefault="00D16EA7">
            <w:pPr>
              <w:pStyle w:val="Avsndare"/>
              <w:framePr w:h="2483" w:wrap="notBeside" w:x="1504"/>
              <w:rPr>
                <w:bCs/>
                <w:iCs/>
              </w:rPr>
            </w:pPr>
          </w:p>
        </w:tc>
      </w:tr>
      <w:tr w:rsidR="00D16EA7" w:rsidRPr="006779F5">
        <w:tblPrEx>
          <w:tblCellMar>
            <w:top w:w="0" w:type="dxa"/>
            <w:bottom w:w="0" w:type="dxa"/>
          </w:tblCellMar>
        </w:tblPrEx>
        <w:trPr>
          <w:trHeight w:val="284"/>
        </w:trPr>
        <w:tc>
          <w:tcPr>
            <w:tcW w:w="4911" w:type="dxa"/>
          </w:tcPr>
          <w:p w:rsidR="00D16EA7" w:rsidRPr="006779F5" w:rsidRDefault="00D16EA7">
            <w:pPr>
              <w:pStyle w:val="Avsndare"/>
              <w:framePr w:h="2483" w:wrap="notBeside" w:x="1504"/>
              <w:rPr>
                <w:bCs/>
                <w:iCs/>
              </w:rPr>
            </w:pPr>
          </w:p>
        </w:tc>
      </w:tr>
    </w:tbl>
    <w:p w:rsidR="00D16EA7" w:rsidRPr="006779F5" w:rsidRDefault="00D16EA7">
      <w:pPr>
        <w:framePr w:w="4400" w:h="2523" w:wrap="notBeside" w:vAnchor="page" w:hAnchor="page" w:x="6453" w:y="2445"/>
        <w:ind w:left="142"/>
        <w:rPr>
          <w:b/>
        </w:rPr>
      </w:pPr>
    </w:p>
    <w:p w:rsidR="00994368" w:rsidRPr="006779F5" w:rsidRDefault="00994368">
      <w:pPr>
        <w:pStyle w:val="RKrubrik"/>
        <w:pBdr>
          <w:bottom w:val="single" w:sz="6" w:space="1" w:color="auto"/>
        </w:pBdr>
      </w:pPr>
      <w:bookmarkStart w:id="0" w:name="bRubrik"/>
      <w:bookmarkEnd w:id="0"/>
      <w:r w:rsidRPr="006779F5">
        <w:t>Rådets möte Konkurrenskraft den 19 februari 2007</w:t>
      </w:r>
    </w:p>
    <w:p w:rsidR="00994368" w:rsidRPr="006779F5" w:rsidRDefault="00994368">
      <w:pPr>
        <w:pStyle w:val="RKnormal"/>
      </w:pPr>
    </w:p>
    <w:p w:rsidR="00994368" w:rsidRPr="006779F5" w:rsidRDefault="00994368">
      <w:pPr>
        <w:pStyle w:val="RKnormal"/>
      </w:pPr>
      <w:r w:rsidRPr="006779F5">
        <w:t>Dagordningspunkt 6 d)</w:t>
      </w:r>
    </w:p>
    <w:p w:rsidR="00994368" w:rsidRPr="006779F5" w:rsidRDefault="00994368">
      <w:pPr>
        <w:pStyle w:val="RKnormal"/>
      </w:pPr>
    </w:p>
    <w:p w:rsidR="00994368" w:rsidRPr="006779F5" w:rsidRDefault="00994368">
      <w:pPr>
        <w:pStyle w:val="RKnormal"/>
      </w:pPr>
      <w:r w:rsidRPr="006779F5">
        <w:t xml:space="preserve">Rubrik: </w:t>
      </w:r>
    </w:p>
    <w:p w:rsidR="00994368" w:rsidRPr="006779F5" w:rsidRDefault="00994368">
      <w:pPr>
        <w:pStyle w:val="RKnormal"/>
      </w:pPr>
      <w:r w:rsidRPr="006779F5">
        <w:t>Resultattavlan för den inre marknaden</w:t>
      </w:r>
    </w:p>
    <w:p w:rsidR="00994368" w:rsidRPr="006779F5" w:rsidRDefault="00994368">
      <w:pPr>
        <w:pStyle w:val="RKnormal"/>
      </w:pPr>
      <w:r w:rsidRPr="006779F5">
        <w:t>- Information från kommissionen</w:t>
      </w:r>
    </w:p>
    <w:p w:rsidR="00994368" w:rsidRPr="006779F5" w:rsidRDefault="00994368">
      <w:pPr>
        <w:pStyle w:val="RKnormal"/>
      </w:pPr>
    </w:p>
    <w:p w:rsidR="00994368" w:rsidRPr="006779F5" w:rsidRDefault="00994368">
      <w:pPr>
        <w:pStyle w:val="RKnormal"/>
      </w:pPr>
      <w:r w:rsidRPr="006779F5">
        <w:t>Dokument:</w:t>
      </w:r>
    </w:p>
    <w:p w:rsidR="00994368" w:rsidRPr="006779F5" w:rsidRDefault="00994368">
      <w:pPr>
        <w:pStyle w:val="RKnormal"/>
      </w:pPr>
      <w:r w:rsidRPr="006779F5">
        <w:t>Intern</w:t>
      </w:r>
      <w:r w:rsidR="007D1EB6" w:rsidRPr="006779F5">
        <w:t>al Market Scoreboard N</w:t>
      </w:r>
      <w:r w:rsidRPr="006779F5">
        <w:t>o 15 bis</w:t>
      </w:r>
    </w:p>
    <w:p w:rsidR="00994368" w:rsidRPr="006779F5" w:rsidRDefault="00994368">
      <w:pPr>
        <w:pStyle w:val="RKnormal"/>
      </w:pPr>
    </w:p>
    <w:p w:rsidR="00994368" w:rsidRPr="006779F5" w:rsidRDefault="00994368">
      <w:pPr>
        <w:pStyle w:val="RKnormal"/>
      </w:pPr>
      <w:r w:rsidRPr="006779F5">
        <w:t xml:space="preserve">Tidigare dokument:           </w:t>
      </w:r>
    </w:p>
    <w:p w:rsidR="007D1EB6" w:rsidRPr="006779F5" w:rsidRDefault="007D1EB6">
      <w:pPr>
        <w:pStyle w:val="RKnormal"/>
      </w:pPr>
      <w:r w:rsidRPr="006779F5">
        <w:t>-</w:t>
      </w:r>
    </w:p>
    <w:p w:rsidR="00994368" w:rsidRPr="006779F5" w:rsidRDefault="00994368">
      <w:pPr>
        <w:pStyle w:val="RKnormal"/>
      </w:pPr>
    </w:p>
    <w:p w:rsidR="00994368" w:rsidRPr="006779F5" w:rsidRDefault="00994368">
      <w:pPr>
        <w:pStyle w:val="RKnormal"/>
      </w:pPr>
      <w:r w:rsidRPr="006779F5">
        <w:t xml:space="preserve">Tidigare behandlad vid samråd med EU-nämnden: </w:t>
      </w:r>
    </w:p>
    <w:p w:rsidR="00994368" w:rsidRPr="006779F5" w:rsidRDefault="00994368">
      <w:pPr>
        <w:pStyle w:val="RKnormal"/>
      </w:pPr>
      <w:r w:rsidRPr="006779F5">
        <w:t>-</w:t>
      </w:r>
    </w:p>
    <w:p w:rsidR="00994368" w:rsidRPr="006779F5" w:rsidRDefault="00994368">
      <w:pPr>
        <w:pStyle w:val="RKrubrik"/>
      </w:pPr>
      <w:r w:rsidRPr="006779F5">
        <w:t>Bakgrund</w:t>
      </w:r>
    </w:p>
    <w:p w:rsidR="00994368" w:rsidRPr="006779F5" w:rsidRDefault="00994368" w:rsidP="00994368">
      <w:pPr>
        <w:pStyle w:val="RKnormal"/>
      </w:pPr>
      <w:r w:rsidRPr="006779F5">
        <w:t>Kommissionen presenterar varje år en resultattavla för den inre marknadens utveckling och för hur medlemsstaterna genomför och tillämpar gemenskapslag</w:t>
      </w:r>
      <w:r w:rsidRPr="006779F5">
        <w:softHyphen/>
        <w:t xml:space="preserve">stiftningen på nationell nivå. Resultattavlan från december 2006 </w:t>
      </w:r>
      <w:r w:rsidR="007D1EB6" w:rsidRPr="006779F5">
        <w:t>(No</w:t>
      </w:r>
      <w:r w:rsidRPr="006779F5">
        <w:t xml:space="preserve"> 15 bis) redovisar statistik över medlemsstaternas genomförande av direktiv i nationell rätt och överträdelseärenden mot medlemsländer för felaktig tillämpning av EG-rätten. </w:t>
      </w:r>
    </w:p>
    <w:p w:rsidR="007D1EB6" w:rsidRPr="006779F5" w:rsidRDefault="007D1EB6" w:rsidP="00994368">
      <w:pPr>
        <w:pStyle w:val="RKnormal"/>
      </w:pPr>
    </w:p>
    <w:p w:rsidR="00994368" w:rsidRPr="006779F5" w:rsidRDefault="00994368" w:rsidP="00994368">
      <w:pPr>
        <w:pStyle w:val="RKnormal"/>
      </w:pPr>
      <w:r w:rsidRPr="006779F5">
        <w:t xml:space="preserve">Resultattavlan publiceras en gång per år, i juli månad, med en uppföljning varje år i december månad. </w:t>
      </w:r>
    </w:p>
    <w:p w:rsidR="00994368" w:rsidRPr="006779F5" w:rsidRDefault="00994368">
      <w:pPr>
        <w:pStyle w:val="RKnormal"/>
      </w:pPr>
    </w:p>
    <w:p w:rsidR="00994368" w:rsidRPr="006779F5" w:rsidRDefault="00994368">
      <w:pPr>
        <w:pStyle w:val="RKrubrik"/>
      </w:pPr>
      <w:r w:rsidRPr="006779F5">
        <w:t>Rättslig grund och beslutsförfarande</w:t>
      </w:r>
    </w:p>
    <w:p w:rsidR="00994368" w:rsidRPr="006779F5" w:rsidRDefault="00994368" w:rsidP="00994368">
      <w:pPr>
        <w:pStyle w:val="RKnormal"/>
      </w:pPr>
      <w:r w:rsidRPr="006779F5">
        <w:t>-</w:t>
      </w:r>
    </w:p>
    <w:p w:rsidR="00994368" w:rsidRPr="006779F5" w:rsidRDefault="00994368">
      <w:pPr>
        <w:pStyle w:val="RKnormal"/>
      </w:pPr>
    </w:p>
    <w:p w:rsidR="00994368" w:rsidRPr="006779F5" w:rsidRDefault="00994368">
      <w:pPr>
        <w:pStyle w:val="RKrubrik"/>
        <w:rPr>
          <w:i/>
          <w:iCs/>
        </w:rPr>
      </w:pPr>
      <w:r w:rsidRPr="006779F5">
        <w:rPr>
          <w:i/>
          <w:iCs/>
        </w:rPr>
        <w:lastRenderedPageBreak/>
        <w:t>Svensk ståndpunkt</w:t>
      </w:r>
    </w:p>
    <w:p w:rsidR="00994368" w:rsidRPr="006779F5" w:rsidRDefault="00994368" w:rsidP="00994368">
      <w:pPr>
        <w:pStyle w:val="RKnormal"/>
      </w:pPr>
      <w:r w:rsidRPr="006779F5">
        <w:t xml:space="preserve">Sverige välkomnar KOM:s resultattavla och har som målsättning att Sverige skall ha en hög genomförandekvot och uppfylla målet om högst 1,5 % genomförandeunderskott. </w:t>
      </w:r>
      <w:r w:rsidR="00713416" w:rsidRPr="006779F5">
        <w:t xml:space="preserve">Det är glädjande att EU-snittet för första gången hamnar under 1,5 %-målet. </w:t>
      </w:r>
      <w:r w:rsidRPr="006779F5">
        <w:t xml:space="preserve">Resultattavlan är ett bra instrument för att följa utvecklingen på den inre marknaden. </w:t>
      </w:r>
    </w:p>
    <w:p w:rsidR="00994368" w:rsidRPr="006779F5" w:rsidRDefault="00994368">
      <w:pPr>
        <w:pStyle w:val="RKnormal"/>
      </w:pPr>
    </w:p>
    <w:p w:rsidR="00994368" w:rsidRPr="006779F5" w:rsidRDefault="00994368">
      <w:pPr>
        <w:pStyle w:val="RKrubrik"/>
      </w:pPr>
      <w:r w:rsidRPr="006779F5">
        <w:t>Europaparlamentets inställning</w:t>
      </w:r>
    </w:p>
    <w:p w:rsidR="00994368" w:rsidRPr="006779F5" w:rsidRDefault="00994368" w:rsidP="00994368">
      <w:pPr>
        <w:pStyle w:val="RKnormal"/>
      </w:pPr>
      <w:r w:rsidRPr="006779F5">
        <w:t>Ej känd.</w:t>
      </w:r>
    </w:p>
    <w:p w:rsidR="00994368" w:rsidRPr="006779F5" w:rsidRDefault="00994368">
      <w:pPr>
        <w:pStyle w:val="RKnormal"/>
      </w:pPr>
    </w:p>
    <w:p w:rsidR="00994368" w:rsidRPr="006779F5" w:rsidRDefault="00994368">
      <w:pPr>
        <w:pStyle w:val="RKrubrik"/>
        <w:rPr>
          <w:i/>
          <w:iCs/>
        </w:rPr>
      </w:pPr>
      <w:r w:rsidRPr="006779F5">
        <w:rPr>
          <w:i/>
          <w:iCs/>
        </w:rPr>
        <w:t>Förslaget</w:t>
      </w:r>
    </w:p>
    <w:p w:rsidR="00183580" w:rsidRPr="006779F5" w:rsidRDefault="007D1EB6" w:rsidP="007D1EB6">
      <w:pPr>
        <w:pStyle w:val="ListBullet1"/>
        <w:numPr>
          <w:ilvl w:val="0"/>
          <w:numId w:val="0"/>
        </w:numPr>
        <w:spacing w:line="240" w:lineRule="atLeast"/>
        <w:jc w:val="left"/>
        <w:rPr>
          <w:rFonts w:ascii="OrigGarmnd BT" w:hAnsi="OrigGarmnd BT"/>
          <w:lang w:val="sv-SE"/>
        </w:rPr>
      </w:pPr>
      <w:r w:rsidRPr="006779F5">
        <w:rPr>
          <w:rFonts w:ascii="OrigGarmnd BT" w:hAnsi="OrigGarmnd BT"/>
          <w:lang w:val="sv-SE"/>
        </w:rPr>
        <w:t xml:space="preserve">I den senaste resultattavlan redovisar Sverige ett genomförandeunderskott på 1,3 %. EU-genomsnittet ligger på 1,2 % och innebär att medlemsländerna för första gången hamnar under målet om högst 1,5 % genomförandeunderskott. </w:t>
      </w:r>
      <w:r w:rsidR="00183580" w:rsidRPr="006779F5">
        <w:rPr>
          <w:rFonts w:ascii="OrigGarmnd BT" w:hAnsi="OrigGarmnd BT"/>
          <w:lang w:val="sv-SE"/>
        </w:rPr>
        <w:t>19 medlemsländer uppnår 1,5 %-målet</w:t>
      </w:r>
      <w:r w:rsidR="005B6E68" w:rsidRPr="006779F5">
        <w:rPr>
          <w:rFonts w:ascii="OrigGarmnd BT" w:hAnsi="OrigGarmnd BT"/>
          <w:lang w:val="sv-SE"/>
        </w:rPr>
        <w:t xml:space="preserve"> medan fyra medlemsländer ligger relativt högt över målet. Kommissionen tror att en av orsakerna till det goda resultatet kan vara att medlemsländerna har börjat arbeta mer strukturerat med genomförande av direktiv.</w:t>
      </w:r>
    </w:p>
    <w:p w:rsidR="007D1EB6" w:rsidRPr="006779F5" w:rsidRDefault="007D1EB6" w:rsidP="007D1EB6">
      <w:pPr>
        <w:pStyle w:val="ListBullet1"/>
        <w:numPr>
          <w:ilvl w:val="0"/>
          <w:numId w:val="0"/>
        </w:numPr>
        <w:spacing w:line="240" w:lineRule="atLeast"/>
        <w:jc w:val="left"/>
        <w:rPr>
          <w:rFonts w:ascii="OrigGarmnd BT" w:hAnsi="OrigGarmnd BT"/>
          <w:lang w:val="sv-SE"/>
        </w:rPr>
      </w:pPr>
      <w:r w:rsidRPr="006779F5">
        <w:rPr>
          <w:rFonts w:ascii="OrigGarmnd BT" w:hAnsi="OrigGarmnd BT"/>
          <w:lang w:val="sv-SE"/>
        </w:rPr>
        <w:t>När det gäller överträdelseärenden har endast åtta medlemsländer minskat antalet överträdelseärenden i jämförelse med resultattavlan från december 2005. EU-genomsnittet är 50 överträdelseärenden. Sverige placerar sig ungefär i mitten med 43 ärenden.</w:t>
      </w:r>
      <w:r w:rsidR="00022E93" w:rsidRPr="006779F5">
        <w:rPr>
          <w:rFonts w:ascii="OrigGarmnd BT" w:hAnsi="OrigGarmnd BT"/>
          <w:lang w:val="sv-SE"/>
        </w:rPr>
        <w:t xml:space="preserve"> </w:t>
      </w:r>
    </w:p>
    <w:p w:rsidR="00022E93" w:rsidRPr="006779F5" w:rsidRDefault="00022E93" w:rsidP="007D1EB6">
      <w:pPr>
        <w:pStyle w:val="ListBullet1"/>
        <w:numPr>
          <w:ilvl w:val="0"/>
          <w:numId w:val="0"/>
        </w:numPr>
        <w:spacing w:line="240" w:lineRule="atLeast"/>
        <w:jc w:val="left"/>
        <w:rPr>
          <w:rFonts w:ascii="OrigGarmnd BT" w:hAnsi="OrigGarmnd BT"/>
          <w:lang w:val="sv-SE"/>
        </w:rPr>
      </w:pPr>
      <w:r w:rsidRPr="006779F5">
        <w:rPr>
          <w:rFonts w:ascii="OrigGarmnd BT" w:hAnsi="OrigGarmnd BT"/>
          <w:lang w:val="sv-SE"/>
        </w:rPr>
        <w:t>I resultattavlan betonar kommissionen</w:t>
      </w:r>
      <w:r w:rsidR="0057716C" w:rsidRPr="006779F5">
        <w:rPr>
          <w:rFonts w:ascii="OrigGarmnd BT" w:hAnsi="OrigGarmnd BT"/>
          <w:lang w:val="sv-SE"/>
        </w:rPr>
        <w:t xml:space="preserve"> att ett korrekt och effektivt genomförande av EG-rätten har</w:t>
      </w:r>
      <w:r w:rsidRPr="006779F5">
        <w:rPr>
          <w:rFonts w:ascii="OrigGarmnd BT" w:hAnsi="OrigGarmnd BT"/>
          <w:lang w:val="sv-SE"/>
        </w:rPr>
        <w:t xml:space="preserve"> </w:t>
      </w:r>
      <w:r w:rsidR="0057716C" w:rsidRPr="006779F5">
        <w:rPr>
          <w:rFonts w:ascii="OrigGarmnd BT" w:hAnsi="OrigGarmnd BT"/>
          <w:lang w:val="sv-SE"/>
        </w:rPr>
        <w:t xml:space="preserve">betydelse för medborgare och företags möjligheter att åberopa sina rättigheter. Kommissionen betonar även </w:t>
      </w:r>
      <w:r w:rsidR="00E870C6" w:rsidRPr="006779F5">
        <w:rPr>
          <w:rFonts w:ascii="OrigGarmnd BT" w:hAnsi="OrigGarmnd BT"/>
          <w:lang w:val="sv-SE"/>
        </w:rPr>
        <w:t xml:space="preserve">betydelsen av </w:t>
      </w:r>
      <w:r w:rsidR="0040443D" w:rsidRPr="006779F5">
        <w:rPr>
          <w:rFonts w:ascii="OrigGarmnd BT" w:hAnsi="OrigGarmnd BT"/>
          <w:lang w:val="sv-SE"/>
        </w:rPr>
        <w:t>ett korrekt g</w:t>
      </w:r>
      <w:r w:rsidRPr="006779F5">
        <w:rPr>
          <w:rFonts w:ascii="OrigGarmnd BT" w:hAnsi="OrigGarmnd BT"/>
          <w:lang w:val="sv-SE"/>
        </w:rPr>
        <w:t>enomförande</w:t>
      </w:r>
      <w:r w:rsidR="0040443D" w:rsidRPr="006779F5">
        <w:rPr>
          <w:rFonts w:ascii="OrigGarmnd BT" w:hAnsi="OrigGarmnd BT"/>
          <w:lang w:val="sv-SE"/>
        </w:rPr>
        <w:t xml:space="preserve"> och </w:t>
      </w:r>
      <w:r w:rsidRPr="006779F5">
        <w:rPr>
          <w:rFonts w:ascii="OrigGarmnd BT" w:hAnsi="OrigGarmnd BT"/>
          <w:lang w:val="sv-SE"/>
        </w:rPr>
        <w:t xml:space="preserve">tillämpning </w:t>
      </w:r>
      <w:r w:rsidR="00E870C6" w:rsidRPr="006779F5">
        <w:rPr>
          <w:rFonts w:ascii="OrigGarmnd BT" w:hAnsi="OrigGarmnd BT"/>
          <w:lang w:val="sv-SE"/>
        </w:rPr>
        <w:t>för ekonomin och k</w:t>
      </w:r>
      <w:r w:rsidRPr="006779F5">
        <w:rPr>
          <w:rFonts w:ascii="OrigGarmnd BT" w:hAnsi="OrigGarmnd BT"/>
          <w:lang w:val="sv-SE"/>
        </w:rPr>
        <w:t>onkurrenskraft</w:t>
      </w:r>
      <w:r w:rsidR="00E870C6" w:rsidRPr="006779F5">
        <w:rPr>
          <w:rFonts w:ascii="OrigGarmnd BT" w:hAnsi="OrigGarmnd BT"/>
          <w:lang w:val="sv-SE"/>
        </w:rPr>
        <w:t>en</w:t>
      </w:r>
      <w:r w:rsidRPr="006779F5">
        <w:rPr>
          <w:rFonts w:ascii="OrigGarmnd BT" w:hAnsi="OrigGarmnd BT"/>
          <w:lang w:val="sv-SE"/>
        </w:rPr>
        <w:t>.</w:t>
      </w:r>
    </w:p>
    <w:p w:rsidR="00994368" w:rsidRPr="006779F5" w:rsidRDefault="00994368" w:rsidP="007D1EB6">
      <w:pPr>
        <w:pStyle w:val="RKnormal"/>
      </w:pPr>
    </w:p>
    <w:p w:rsidR="00994368" w:rsidRPr="006779F5" w:rsidRDefault="00994368">
      <w:pPr>
        <w:pStyle w:val="RKrubrik"/>
        <w:rPr>
          <w:i/>
          <w:iCs/>
        </w:rPr>
      </w:pPr>
      <w:r w:rsidRPr="006779F5">
        <w:rPr>
          <w:i/>
          <w:iCs/>
        </w:rPr>
        <w:t>Gällande svenska regler och förslagets effekter på dessa</w:t>
      </w:r>
    </w:p>
    <w:p w:rsidR="00713416" w:rsidRPr="006779F5" w:rsidRDefault="005B6D4B" w:rsidP="005B6D4B">
      <w:pPr>
        <w:pStyle w:val="RKnormal"/>
      </w:pPr>
      <w:r w:rsidRPr="006779F5">
        <w:t xml:space="preserve">Medlemsstaterna har i enlighet med EG-fördraget en rättslig skyldighet att korrekt och i tid genomföra inre marknadsdirektiv. Europeiska rådet satte i Stockholm 2001 upp målet att andelen icke-genomförda direktiv får uppgå till högst 1,5 %. </w:t>
      </w:r>
    </w:p>
    <w:p w:rsidR="00713416" w:rsidRPr="006779F5" w:rsidRDefault="00713416" w:rsidP="005B6D4B">
      <w:pPr>
        <w:pStyle w:val="RKnormal"/>
      </w:pPr>
    </w:p>
    <w:p w:rsidR="005B6D4B" w:rsidRPr="006779F5" w:rsidRDefault="005B6D4B" w:rsidP="005B6D4B">
      <w:pPr>
        <w:pStyle w:val="RKnormal"/>
      </w:pPr>
      <w:r w:rsidRPr="006779F5">
        <w:t>Effektivt genomförande och tillämpning av EG-rätten är</w:t>
      </w:r>
      <w:r w:rsidR="005F2B9E" w:rsidRPr="006779F5">
        <w:t xml:space="preserve"> en viktig del i stärkandet av</w:t>
      </w:r>
      <w:r w:rsidRPr="006779F5">
        <w:t xml:space="preserve"> EU:s/den inre marknadens effektivitet och </w:t>
      </w:r>
      <w:r w:rsidR="005F2B9E" w:rsidRPr="006779F5">
        <w:t>i att</w:t>
      </w:r>
      <w:r w:rsidR="00713416" w:rsidRPr="006779F5">
        <w:t xml:space="preserve"> bidra till förbättrad tillväxt och konkurrenskraft. </w:t>
      </w:r>
    </w:p>
    <w:p w:rsidR="00994368" w:rsidRPr="006779F5" w:rsidRDefault="00994368">
      <w:pPr>
        <w:pStyle w:val="RKnormal"/>
      </w:pPr>
    </w:p>
    <w:p w:rsidR="00994368" w:rsidRPr="006779F5" w:rsidRDefault="00994368">
      <w:pPr>
        <w:pStyle w:val="RKrubrik"/>
      </w:pPr>
      <w:r w:rsidRPr="006779F5">
        <w:t>Ekonomiska konsekvenser</w:t>
      </w:r>
    </w:p>
    <w:p w:rsidR="0057716C" w:rsidRPr="006779F5" w:rsidRDefault="0057716C" w:rsidP="0057716C">
      <w:pPr>
        <w:pStyle w:val="RKnormal"/>
      </w:pPr>
      <w:r w:rsidRPr="006779F5">
        <w:t>-</w:t>
      </w:r>
    </w:p>
    <w:p w:rsidR="00994368" w:rsidRPr="006779F5" w:rsidRDefault="00994368">
      <w:pPr>
        <w:pStyle w:val="RKnormal"/>
      </w:pPr>
    </w:p>
    <w:p w:rsidR="00994368" w:rsidRPr="006779F5" w:rsidRDefault="00994368">
      <w:pPr>
        <w:pStyle w:val="RKrubrik"/>
      </w:pPr>
      <w:r w:rsidRPr="006779F5">
        <w:t>Övrigt</w:t>
      </w:r>
    </w:p>
    <w:p w:rsidR="00994368" w:rsidRPr="006779F5" w:rsidRDefault="00994368" w:rsidP="00994368">
      <w:pPr>
        <w:pStyle w:val="RKnormal"/>
      </w:pPr>
      <w:r w:rsidRPr="006779F5">
        <w:t>-</w:t>
      </w:r>
    </w:p>
    <w:p w:rsidR="00994368" w:rsidRPr="006779F5" w:rsidRDefault="00994368">
      <w:pPr>
        <w:pStyle w:val="RKnormal"/>
      </w:pPr>
    </w:p>
    <w:p w:rsidR="00994368" w:rsidRPr="006779F5" w:rsidRDefault="00994368">
      <w:pPr>
        <w:pStyle w:val="RKnormal"/>
        <w:rPr>
          <w:i/>
          <w:iCs/>
        </w:rPr>
      </w:pPr>
    </w:p>
    <w:p w:rsidR="00994368" w:rsidRPr="006779F5" w:rsidRDefault="00994368">
      <w:pPr>
        <w:pStyle w:val="RKnormal"/>
        <w:ind w:left="-1134"/>
      </w:pPr>
    </w:p>
    <w:p w:rsidR="00D16EA7" w:rsidRPr="006779F5" w:rsidRDefault="00D16EA7">
      <w:pPr>
        <w:pStyle w:val="RKrubrik"/>
        <w:spacing w:before="0" w:after="0"/>
      </w:pPr>
    </w:p>
    <w:p w:rsidR="00D16EA7" w:rsidRPr="006779F5" w:rsidRDefault="00D16EA7">
      <w:pPr>
        <w:pStyle w:val="RKnormal"/>
      </w:pPr>
    </w:p>
    <w:p w:rsidR="00994368" w:rsidRPr="006779F5" w:rsidRDefault="00994368">
      <w:pPr>
        <w:pStyle w:val="RKnormal"/>
      </w:pPr>
    </w:p>
    <w:sectPr w:rsidR="00994368" w:rsidRPr="006779F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1D1" w:rsidRPr="006779F5" w:rsidRDefault="00F521D1">
      <w:r w:rsidRPr="006779F5">
        <w:separator/>
      </w:r>
    </w:p>
  </w:endnote>
  <w:endnote w:type="continuationSeparator" w:id="0">
    <w:p w:rsidR="00F521D1" w:rsidRPr="006779F5" w:rsidRDefault="00F521D1">
      <w:r w:rsidRPr="006779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1D1" w:rsidRPr="006779F5" w:rsidRDefault="00F521D1">
      <w:r w:rsidRPr="006779F5">
        <w:separator/>
      </w:r>
    </w:p>
  </w:footnote>
  <w:footnote w:type="continuationSeparator" w:id="0">
    <w:p w:rsidR="00F521D1" w:rsidRPr="006779F5" w:rsidRDefault="00F521D1">
      <w:r w:rsidRPr="006779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EA7" w:rsidRPr="006779F5" w:rsidRDefault="00D16EA7">
    <w:pPr>
      <w:pStyle w:val="Sidhuvud"/>
      <w:framePr w:wrap="around" w:vAnchor="text" w:hAnchor="margin" w:xAlign="right" w:y="1"/>
      <w:rPr>
        <w:rStyle w:val="Sidnummer"/>
      </w:rPr>
    </w:pPr>
    <w:r w:rsidRPr="006779F5">
      <w:rPr>
        <w:rStyle w:val="Sidnummer"/>
      </w:rPr>
      <w:fldChar w:fldCharType="begin" w:fldLock="1"/>
    </w:r>
    <w:r w:rsidRPr="006779F5">
      <w:rPr>
        <w:rStyle w:val="Sidnummer"/>
      </w:rPr>
      <w:instrText xml:space="preserve">PAGE  </w:instrText>
    </w:r>
    <w:r w:rsidRPr="006779F5">
      <w:rPr>
        <w:rStyle w:val="Sidnummer"/>
      </w:rPr>
      <w:fldChar w:fldCharType="separate"/>
    </w:r>
    <w:r w:rsidR="00B5710B" w:rsidRPr="006779F5">
      <w:rPr>
        <w:rStyle w:val="Sidnummer"/>
      </w:rPr>
      <w:t>2</w:t>
    </w:r>
    <w:r w:rsidRPr="006779F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16EA7" w:rsidRPr="006779F5">
      <w:tblPrEx>
        <w:tblCellMar>
          <w:top w:w="0" w:type="dxa"/>
          <w:bottom w:w="0" w:type="dxa"/>
        </w:tblCellMar>
      </w:tblPrEx>
      <w:trPr>
        <w:cantSplit/>
      </w:trPr>
      <w:tc>
        <w:tcPr>
          <w:tcW w:w="3119" w:type="dxa"/>
        </w:tcPr>
        <w:p w:rsidR="00D16EA7" w:rsidRPr="006779F5" w:rsidRDefault="00D16EA7">
          <w:pPr>
            <w:pStyle w:val="Sidhuvud"/>
            <w:spacing w:line="200" w:lineRule="atLeast"/>
            <w:ind w:right="357"/>
            <w:rPr>
              <w:rFonts w:ascii="TradeGothic" w:hAnsi="TradeGothic"/>
              <w:b/>
              <w:bCs/>
              <w:sz w:val="16"/>
            </w:rPr>
          </w:pPr>
        </w:p>
      </w:tc>
      <w:tc>
        <w:tcPr>
          <w:tcW w:w="4111" w:type="dxa"/>
          <w:tcMar>
            <w:left w:w="567" w:type="dxa"/>
          </w:tcMar>
        </w:tcPr>
        <w:p w:rsidR="00D16EA7" w:rsidRPr="006779F5" w:rsidRDefault="00D16EA7">
          <w:pPr>
            <w:pStyle w:val="Sidhuvud"/>
            <w:ind w:right="360"/>
          </w:pPr>
        </w:p>
      </w:tc>
      <w:tc>
        <w:tcPr>
          <w:tcW w:w="1525" w:type="dxa"/>
        </w:tcPr>
        <w:p w:rsidR="00D16EA7" w:rsidRPr="006779F5" w:rsidRDefault="00D16EA7">
          <w:pPr>
            <w:pStyle w:val="Sidhuvud"/>
            <w:ind w:right="360"/>
          </w:pPr>
        </w:p>
      </w:tc>
    </w:tr>
  </w:tbl>
  <w:p w:rsidR="00D16EA7" w:rsidRPr="006779F5" w:rsidRDefault="00D16EA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EA7" w:rsidRPr="006779F5" w:rsidRDefault="00D16EA7">
    <w:pPr>
      <w:pStyle w:val="Sidhuvud"/>
      <w:framePr w:wrap="around" w:vAnchor="text" w:hAnchor="margin" w:xAlign="right" w:y="1"/>
      <w:rPr>
        <w:rStyle w:val="Sidnummer"/>
      </w:rPr>
    </w:pPr>
    <w:r w:rsidRPr="006779F5">
      <w:rPr>
        <w:rStyle w:val="Sidnummer"/>
      </w:rPr>
      <w:fldChar w:fldCharType="begin" w:fldLock="1"/>
    </w:r>
    <w:r w:rsidRPr="006779F5">
      <w:rPr>
        <w:rStyle w:val="Sidnummer"/>
      </w:rPr>
      <w:instrText xml:space="preserve">PAGE  </w:instrText>
    </w:r>
    <w:r w:rsidRPr="006779F5">
      <w:rPr>
        <w:rStyle w:val="Sidnummer"/>
      </w:rPr>
      <w:fldChar w:fldCharType="separate"/>
    </w:r>
    <w:r w:rsidR="00B5710B" w:rsidRPr="006779F5">
      <w:rPr>
        <w:rStyle w:val="Sidnummer"/>
      </w:rPr>
      <w:t>3</w:t>
    </w:r>
    <w:r w:rsidRPr="006779F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16EA7" w:rsidRPr="006779F5">
      <w:tblPrEx>
        <w:tblCellMar>
          <w:top w:w="0" w:type="dxa"/>
          <w:bottom w:w="0" w:type="dxa"/>
        </w:tblCellMar>
      </w:tblPrEx>
      <w:trPr>
        <w:cantSplit/>
      </w:trPr>
      <w:tc>
        <w:tcPr>
          <w:tcW w:w="3119" w:type="dxa"/>
        </w:tcPr>
        <w:p w:rsidR="00D16EA7" w:rsidRPr="006779F5" w:rsidRDefault="00D16EA7">
          <w:pPr>
            <w:pStyle w:val="Sidhuvud"/>
            <w:spacing w:line="200" w:lineRule="atLeast"/>
            <w:ind w:right="357"/>
            <w:rPr>
              <w:rFonts w:ascii="TradeGothic" w:hAnsi="TradeGothic"/>
              <w:b/>
              <w:bCs/>
              <w:sz w:val="16"/>
            </w:rPr>
          </w:pPr>
        </w:p>
      </w:tc>
      <w:tc>
        <w:tcPr>
          <w:tcW w:w="4111" w:type="dxa"/>
          <w:tcMar>
            <w:left w:w="567" w:type="dxa"/>
          </w:tcMar>
        </w:tcPr>
        <w:p w:rsidR="00D16EA7" w:rsidRPr="006779F5" w:rsidRDefault="00D16EA7">
          <w:pPr>
            <w:pStyle w:val="Sidhuvud"/>
            <w:ind w:right="360"/>
          </w:pPr>
        </w:p>
      </w:tc>
      <w:tc>
        <w:tcPr>
          <w:tcW w:w="1525" w:type="dxa"/>
        </w:tcPr>
        <w:p w:rsidR="00D16EA7" w:rsidRPr="006779F5" w:rsidRDefault="00D16EA7">
          <w:pPr>
            <w:pStyle w:val="Sidhuvud"/>
            <w:ind w:right="360"/>
          </w:pPr>
        </w:p>
      </w:tc>
    </w:tr>
  </w:tbl>
  <w:p w:rsidR="00D16EA7" w:rsidRPr="006779F5" w:rsidRDefault="00D16EA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368" w:rsidRPr="006779F5" w:rsidRDefault="006779F5">
    <w:pPr>
      <w:framePr w:w="2948" w:h="1321" w:hRule="exact" w:wrap="notBeside" w:vAnchor="page" w:hAnchor="page" w:x="1362" w:y="653"/>
    </w:pPr>
    <w:r w:rsidRPr="006779F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16EA7" w:rsidRPr="006779F5" w:rsidRDefault="00D16EA7">
    <w:pPr>
      <w:pStyle w:val="RKrubrik"/>
      <w:keepNext w:val="0"/>
      <w:tabs>
        <w:tab w:val="clear" w:pos="1134"/>
        <w:tab w:val="clear" w:pos="2835"/>
      </w:tabs>
      <w:spacing w:before="0" w:after="0" w:line="320" w:lineRule="atLeast"/>
      <w:rPr>
        <w:bCs/>
      </w:rPr>
    </w:pPr>
  </w:p>
  <w:p w:rsidR="00D16EA7" w:rsidRPr="006779F5" w:rsidRDefault="00D16EA7">
    <w:pPr>
      <w:rPr>
        <w:rFonts w:ascii="TradeGothic" w:hAnsi="TradeGothic"/>
        <w:b/>
        <w:bCs/>
        <w:spacing w:val="12"/>
        <w:sz w:val="22"/>
      </w:rPr>
    </w:pPr>
  </w:p>
  <w:p w:rsidR="00D16EA7" w:rsidRPr="006779F5" w:rsidRDefault="00D16EA7">
    <w:pPr>
      <w:pStyle w:val="RKrubrik"/>
      <w:keepNext w:val="0"/>
      <w:tabs>
        <w:tab w:val="clear" w:pos="1134"/>
        <w:tab w:val="clear" w:pos="2835"/>
      </w:tabs>
      <w:spacing w:before="0" w:after="0" w:line="320" w:lineRule="atLeast"/>
      <w:rPr>
        <w:bCs/>
      </w:rPr>
    </w:pPr>
  </w:p>
  <w:p w:rsidR="00D16EA7" w:rsidRPr="006779F5" w:rsidRDefault="00D16EA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C629B"/>
    <w:multiLevelType w:val="singleLevel"/>
    <w:tmpl w:val="1E04E8EE"/>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num w:numId="1" w16cid:durableId="19963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994368"/>
    <w:rsid w:val="00022E93"/>
    <w:rsid w:val="00183580"/>
    <w:rsid w:val="00292D3F"/>
    <w:rsid w:val="002B20CC"/>
    <w:rsid w:val="0040443D"/>
    <w:rsid w:val="0057716C"/>
    <w:rsid w:val="005B6D4B"/>
    <w:rsid w:val="005B6E68"/>
    <w:rsid w:val="005C6835"/>
    <w:rsid w:val="005F2B9E"/>
    <w:rsid w:val="006779F5"/>
    <w:rsid w:val="006D4AD9"/>
    <w:rsid w:val="00713416"/>
    <w:rsid w:val="007D1EB6"/>
    <w:rsid w:val="00994368"/>
    <w:rsid w:val="00A14034"/>
    <w:rsid w:val="00B5710B"/>
    <w:rsid w:val="00CC3450"/>
    <w:rsid w:val="00D16EA7"/>
    <w:rsid w:val="00E870C6"/>
    <w:rsid w:val="00EF7569"/>
    <w:rsid w:val="00F521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13726B-1690-40D1-AB29-C86E6C8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ListBullet1">
    <w:name w:val="List Bullet 1"/>
    <w:basedOn w:val="Normal"/>
    <w:rsid w:val="007D1EB6"/>
    <w:pPr>
      <w:numPr>
        <w:numId w:val="1"/>
      </w:numPr>
      <w:overflowPunct/>
      <w:autoSpaceDE/>
      <w:autoSpaceDN/>
      <w:adjustRightInd/>
      <w:spacing w:before="120" w:after="120" w:line="240" w:lineRule="auto"/>
      <w:jc w:val="both"/>
      <w:textAlignment w:val="auto"/>
    </w:pPr>
    <w:rPr>
      <w:rFonts w:ascii="Times New Roman"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390</Words>
  <Characters>2514</Characters>
  <Application>Microsoft Office Word</Application>
  <DocSecurity>4</DocSecurity>
  <Lines>100</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2025-12-17T04:03:00Z</dcterms:created>
  <dcterms:modified xsi:type="dcterms:W3CDTF">2025-12-17T04:03:00Z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60</vt:i4>
  </property>
</Properties>
</file>