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96140A" w14:textId="77777777">
        <w:tc>
          <w:tcPr>
            <w:tcW w:w="2268" w:type="dxa"/>
          </w:tcPr>
          <w:p w14:paraId="3BACA73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996C87B" w14:textId="77777777" w:rsidR="006E4E11" w:rsidRDefault="006E4E11" w:rsidP="007242A3">
            <w:pPr>
              <w:framePr w:w="5035" w:h="1644" w:wrap="notBeside" w:vAnchor="page" w:hAnchor="page" w:x="6573" w:y="721"/>
              <w:rPr>
                <w:rFonts w:ascii="TradeGothic" w:hAnsi="TradeGothic"/>
                <w:i/>
                <w:sz w:val="18"/>
              </w:rPr>
            </w:pPr>
          </w:p>
        </w:tc>
      </w:tr>
      <w:tr w:rsidR="006E4E11" w14:paraId="56C21E54" w14:textId="77777777">
        <w:tc>
          <w:tcPr>
            <w:tcW w:w="2268" w:type="dxa"/>
          </w:tcPr>
          <w:p w14:paraId="108B990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67B6442" w14:textId="77777777" w:rsidR="006E4E11" w:rsidRDefault="006E4E11" w:rsidP="007242A3">
            <w:pPr>
              <w:framePr w:w="5035" w:h="1644" w:wrap="notBeside" w:vAnchor="page" w:hAnchor="page" w:x="6573" w:y="721"/>
              <w:rPr>
                <w:rFonts w:ascii="TradeGothic" w:hAnsi="TradeGothic"/>
                <w:b/>
                <w:sz w:val="22"/>
              </w:rPr>
            </w:pPr>
          </w:p>
        </w:tc>
      </w:tr>
      <w:tr w:rsidR="006E4E11" w14:paraId="47EE2E8B" w14:textId="77777777">
        <w:tc>
          <w:tcPr>
            <w:tcW w:w="3402" w:type="dxa"/>
            <w:gridSpan w:val="2"/>
          </w:tcPr>
          <w:p w14:paraId="70125AFF" w14:textId="77777777" w:rsidR="006E4E11" w:rsidRDefault="006E4E11" w:rsidP="007242A3">
            <w:pPr>
              <w:framePr w:w="5035" w:h="1644" w:wrap="notBeside" w:vAnchor="page" w:hAnchor="page" w:x="6573" w:y="721"/>
            </w:pPr>
          </w:p>
        </w:tc>
        <w:tc>
          <w:tcPr>
            <w:tcW w:w="1865" w:type="dxa"/>
          </w:tcPr>
          <w:p w14:paraId="0B39EAB7" w14:textId="77777777" w:rsidR="006E4E11" w:rsidRDefault="006E4E11" w:rsidP="007242A3">
            <w:pPr>
              <w:framePr w:w="5035" w:h="1644" w:wrap="notBeside" w:vAnchor="page" w:hAnchor="page" w:x="6573" w:y="721"/>
            </w:pPr>
          </w:p>
        </w:tc>
      </w:tr>
      <w:tr w:rsidR="006E4E11" w14:paraId="6B5EEF73" w14:textId="77777777">
        <w:tc>
          <w:tcPr>
            <w:tcW w:w="2268" w:type="dxa"/>
          </w:tcPr>
          <w:p w14:paraId="177C6FF4" w14:textId="77777777" w:rsidR="006E4E11" w:rsidRDefault="006E4E11" w:rsidP="007242A3">
            <w:pPr>
              <w:framePr w:w="5035" w:h="1644" w:wrap="notBeside" w:vAnchor="page" w:hAnchor="page" w:x="6573" w:y="721"/>
            </w:pPr>
          </w:p>
        </w:tc>
        <w:tc>
          <w:tcPr>
            <w:tcW w:w="2999" w:type="dxa"/>
            <w:gridSpan w:val="2"/>
          </w:tcPr>
          <w:p w14:paraId="1BDF94DF" w14:textId="77777777" w:rsidR="006E4E11" w:rsidRPr="00ED583F" w:rsidRDefault="0090395E" w:rsidP="007242A3">
            <w:pPr>
              <w:framePr w:w="5035" w:h="1644" w:wrap="notBeside" w:vAnchor="page" w:hAnchor="page" w:x="6573" w:y="721"/>
              <w:rPr>
                <w:sz w:val="20"/>
              </w:rPr>
            </w:pPr>
            <w:r>
              <w:rPr>
                <w:sz w:val="20"/>
              </w:rPr>
              <w:t>Dnr A2016/01007/A</w:t>
            </w:r>
          </w:p>
        </w:tc>
      </w:tr>
      <w:tr w:rsidR="006E4E11" w14:paraId="539562FD" w14:textId="77777777">
        <w:tc>
          <w:tcPr>
            <w:tcW w:w="2268" w:type="dxa"/>
          </w:tcPr>
          <w:p w14:paraId="3414F0B6" w14:textId="77777777" w:rsidR="006E4E11" w:rsidRDefault="006E4E11" w:rsidP="007242A3">
            <w:pPr>
              <w:framePr w:w="5035" w:h="1644" w:wrap="notBeside" w:vAnchor="page" w:hAnchor="page" w:x="6573" w:y="721"/>
            </w:pPr>
          </w:p>
        </w:tc>
        <w:tc>
          <w:tcPr>
            <w:tcW w:w="2999" w:type="dxa"/>
            <w:gridSpan w:val="2"/>
          </w:tcPr>
          <w:p w14:paraId="2263392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E4F5BF" w14:textId="77777777">
        <w:trPr>
          <w:trHeight w:val="284"/>
        </w:trPr>
        <w:tc>
          <w:tcPr>
            <w:tcW w:w="4911" w:type="dxa"/>
          </w:tcPr>
          <w:p w14:paraId="2503767A" w14:textId="77777777" w:rsidR="006E4E11" w:rsidRDefault="0090395E">
            <w:pPr>
              <w:pStyle w:val="Avsndare"/>
              <w:framePr w:h="2483" w:wrap="notBeside" w:x="1504"/>
              <w:rPr>
                <w:b/>
                <w:i w:val="0"/>
                <w:sz w:val="22"/>
              </w:rPr>
            </w:pPr>
            <w:r>
              <w:rPr>
                <w:b/>
                <w:i w:val="0"/>
                <w:sz w:val="22"/>
              </w:rPr>
              <w:t>Arbetsmarknadsdepartementet</w:t>
            </w:r>
          </w:p>
        </w:tc>
      </w:tr>
      <w:tr w:rsidR="006E4E11" w14:paraId="361B7344" w14:textId="77777777">
        <w:trPr>
          <w:trHeight w:val="284"/>
        </w:trPr>
        <w:tc>
          <w:tcPr>
            <w:tcW w:w="4911" w:type="dxa"/>
          </w:tcPr>
          <w:p w14:paraId="3AB4688B" w14:textId="77777777" w:rsidR="006E4E11" w:rsidRDefault="0090395E">
            <w:pPr>
              <w:pStyle w:val="Avsndare"/>
              <w:framePr w:h="2483" w:wrap="notBeside" w:x="1504"/>
              <w:rPr>
                <w:bCs/>
                <w:iCs/>
              </w:rPr>
            </w:pPr>
            <w:r>
              <w:rPr>
                <w:bCs/>
                <w:iCs/>
              </w:rPr>
              <w:t>Arbetsmarknadsministern</w:t>
            </w:r>
          </w:p>
        </w:tc>
      </w:tr>
      <w:tr w:rsidR="006E4E11" w14:paraId="66A4FEE1" w14:textId="77777777">
        <w:trPr>
          <w:trHeight w:val="284"/>
        </w:trPr>
        <w:tc>
          <w:tcPr>
            <w:tcW w:w="4911" w:type="dxa"/>
          </w:tcPr>
          <w:p w14:paraId="5621B837" w14:textId="77777777" w:rsidR="006E4E11" w:rsidRDefault="006E4E11">
            <w:pPr>
              <w:pStyle w:val="Avsndare"/>
              <w:framePr w:h="2483" w:wrap="notBeside" w:x="1504"/>
              <w:rPr>
                <w:bCs/>
                <w:iCs/>
              </w:rPr>
            </w:pPr>
          </w:p>
        </w:tc>
      </w:tr>
      <w:tr w:rsidR="006E4E11" w14:paraId="482DF2CD" w14:textId="77777777">
        <w:trPr>
          <w:trHeight w:val="284"/>
        </w:trPr>
        <w:tc>
          <w:tcPr>
            <w:tcW w:w="4911" w:type="dxa"/>
          </w:tcPr>
          <w:p w14:paraId="2F32BA9D" w14:textId="77777777" w:rsidR="006E4E11" w:rsidRDefault="006E4E11">
            <w:pPr>
              <w:pStyle w:val="Avsndare"/>
              <w:framePr w:h="2483" w:wrap="notBeside" w:x="1504"/>
              <w:rPr>
                <w:bCs/>
                <w:iCs/>
              </w:rPr>
            </w:pPr>
          </w:p>
        </w:tc>
      </w:tr>
      <w:tr w:rsidR="006E4E11" w14:paraId="151134DC" w14:textId="77777777">
        <w:trPr>
          <w:trHeight w:val="284"/>
        </w:trPr>
        <w:tc>
          <w:tcPr>
            <w:tcW w:w="4911" w:type="dxa"/>
          </w:tcPr>
          <w:p w14:paraId="25C86D2E" w14:textId="77777777" w:rsidR="006E4E11" w:rsidRDefault="006E4E11">
            <w:pPr>
              <w:pStyle w:val="Avsndare"/>
              <w:framePr w:h="2483" w:wrap="notBeside" w:x="1504"/>
              <w:rPr>
                <w:bCs/>
                <w:iCs/>
              </w:rPr>
            </w:pPr>
          </w:p>
        </w:tc>
      </w:tr>
      <w:tr w:rsidR="006E4E11" w14:paraId="4FEEE034" w14:textId="77777777">
        <w:trPr>
          <w:trHeight w:val="284"/>
        </w:trPr>
        <w:tc>
          <w:tcPr>
            <w:tcW w:w="4911" w:type="dxa"/>
          </w:tcPr>
          <w:p w14:paraId="5025A9C6" w14:textId="77777777" w:rsidR="006E4E11" w:rsidRDefault="006E4E11">
            <w:pPr>
              <w:pStyle w:val="Avsndare"/>
              <w:framePr w:h="2483" w:wrap="notBeside" w:x="1504"/>
              <w:rPr>
                <w:bCs/>
                <w:iCs/>
              </w:rPr>
            </w:pPr>
          </w:p>
        </w:tc>
      </w:tr>
      <w:tr w:rsidR="006E4E11" w14:paraId="40F0FFF7" w14:textId="77777777">
        <w:trPr>
          <w:trHeight w:val="284"/>
        </w:trPr>
        <w:tc>
          <w:tcPr>
            <w:tcW w:w="4911" w:type="dxa"/>
          </w:tcPr>
          <w:p w14:paraId="1A1C0B7A" w14:textId="77777777" w:rsidR="006E4E11" w:rsidRDefault="006E4E11">
            <w:pPr>
              <w:pStyle w:val="Avsndare"/>
              <w:framePr w:h="2483" w:wrap="notBeside" w:x="1504"/>
              <w:rPr>
                <w:bCs/>
                <w:iCs/>
              </w:rPr>
            </w:pPr>
          </w:p>
        </w:tc>
      </w:tr>
    </w:tbl>
    <w:p w14:paraId="78988CDB" w14:textId="77777777" w:rsidR="006E4E11" w:rsidRDefault="0090395E">
      <w:pPr>
        <w:framePr w:w="4400" w:h="2523" w:wrap="notBeside" w:vAnchor="page" w:hAnchor="page" w:x="6453" w:y="2445"/>
        <w:ind w:left="142"/>
      </w:pPr>
      <w:r>
        <w:t>Till riksdagen</w:t>
      </w:r>
    </w:p>
    <w:p w14:paraId="0F609D81" w14:textId="77777777" w:rsidR="006E4E11" w:rsidRDefault="0090395E" w:rsidP="0090395E">
      <w:pPr>
        <w:pStyle w:val="RKrubrik"/>
        <w:pBdr>
          <w:bottom w:val="single" w:sz="4" w:space="1" w:color="auto"/>
        </w:pBdr>
        <w:spacing w:before="0" w:after="0"/>
      </w:pPr>
      <w:r>
        <w:t>Svar på fråga 2015/16:1175 av Cecilia Widegren (M) Unga som vill bidra till fler jobb</w:t>
      </w:r>
    </w:p>
    <w:p w14:paraId="08871F94" w14:textId="77777777" w:rsidR="006E4E11" w:rsidRDefault="006E4E11">
      <w:pPr>
        <w:pStyle w:val="RKnormal"/>
      </w:pPr>
    </w:p>
    <w:p w14:paraId="3C74AAFC" w14:textId="77777777" w:rsidR="008E5052" w:rsidRDefault="008E5052" w:rsidP="008E5052">
      <w:pPr>
        <w:pStyle w:val="RKnormal"/>
      </w:pPr>
      <w:r>
        <w:t>Cecilia Widegren har frågat mig om jag avser att lyssna på dagens unga, framtidens medarbetare i socialtjänst och inom social omsorg, och återkomma med konkreta åtgärder för att än fler unga ska kunna bidra och få arbetslivserfarenhet inom omsorg och seniorverksamheter i enlighet med de ungas eget förslag.</w:t>
      </w:r>
    </w:p>
    <w:p w14:paraId="62D0569E" w14:textId="77777777" w:rsidR="008E5052" w:rsidRDefault="008E5052" w:rsidP="008E5052">
      <w:pPr>
        <w:pStyle w:val="RKnormal"/>
      </w:pPr>
    </w:p>
    <w:p w14:paraId="6D97D9C4" w14:textId="77777777" w:rsidR="008E5052" w:rsidRDefault="008E5052" w:rsidP="008E5052">
      <w:pPr>
        <w:pStyle w:val="RKnormal"/>
      </w:pPr>
      <w:r>
        <w:t>Jag har läst artikeln i Falköpings Tidning från onsdagen den 20 april. Det är glädjande att läsa om det förslag som ungdomarna på Ållebergsgymnasiet har presenterat gällande att arbetslösa ungdomar kan engagera sig för ensamma äldre. Att få fler ungdomar intresserade av att arbeta inom välfärdssektorn är viktigt för Sveriges framtid.</w:t>
      </w:r>
    </w:p>
    <w:p w14:paraId="758A2365" w14:textId="77777777" w:rsidR="008E5052" w:rsidRDefault="008E5052" w:rsidP="008E5052">
      <w:pPr>
        <w:pStyle w:val="RKnormal"/>
      </w:pPr>
    </w:p>
    <w:p w14:paraId="4F7CC8CF" w14:textId="330CED05" w:rsidR="008E5052" w:rsidRDefault="008E5052" w:rsidP="008E5052">
      <w:pPr>
        <w:pStyle w:val="RKnormal"/>
      </w:pPr>
      <w:r>
        <w:t>Behovet av personal i välfärden är skriande och det blir allt viktigare att unga också ser en framtid i välfärdsjobben och ges möjlighet att utbilda sig till dessa yrken. Jag ser med glädje att SKL tillsammans med Kommunal</w:t>
      </w:r>
      <w:r w:rsidR="00EF3667">
        <w:t xml:space="preserve"> nu tecknat ett avtal </w:t>
      </w:r>
      <w:r>
        <w:t>om undersköterskornas löner. Goda arbetsvillkor tror jag är en viktig nyckel för att attrahera fler unga till välfärdsjobben.</w:t>
      </w:r>
    </w:p>
    <w:p w14:paraId="0130956E" w14:textId="77777777" w:rsidR="008E5052" w:rsidRDefault="008E5052" w:rsidP="008E5052">
      <w:pPr>
        <w:pStyle w:val="RKnormal"/>
      </w:pPr>
    </w:p>
    <w:p w14:paraId="3FE14379" w14:textId="3B6C76B6" w:rsidR="008E5052" w:rsidRDefault="008E5052" w:rsidP="008E5052">
      <w:pPr>
        <w:pStyle w:val="RKnormal"/>
      </w:pPr>
      <w:r>
        <w:t>Många kommuner gör idag redan viktiga insatser för att fler unga ska kunna bidra och få arbetslivserfarenhet inom omsorg och seniorverksam</w:t>
      </w:r>
      <w:r w:rsidR="00EF3667">
        <w:t>heter, exempelvis</w:t>
      </w:r>
      <w:r>
        <w:t xml:space="preserve"> genom sommarjobb eller volontärverksamhet i kommunens regi.</w:t>
      </w:r>
    </w:p>
    <w:p w14:paraId="3FE660BC" w14:textId="77777777" w:rsidR="008E5052" w:rsidRDefault="008E5052" w:rsidP="008E5052">
      <w:pPr>
        <w:pStyle w:val="RKnormal"/>
      </w:pPr>
    </w:p>
    <w:p w14:paraId="17D6882F" w14:textId="41EB96F8" w:rsidR="00E93589" w:rsidRDefault="00E93589" w:rsidP="008E5052">
      <w:pPr>
        <w:pStyle w:val="RKnormal"/>
      </w:pPr>
      <w:r>
        <w:t>Regeringen har i arbetet mot långtidsarbetslöshet skapat fler vägar in till bristyrken. Vi har investerat i fler platser i yrkesvux och komvux. Vi har möjliggjort för unga att kombinera arbete med reguljär utbildning. Vi har skapat snabbspår för nyanlända med utbildning eller erfarenhet från något av våra bristyrken.</w:t>
      </w:r>
    </w:p>
    <w:p w14:paraId="6FE0E6EB" w14:textId="70B21F3C" w:rsidR="008E5052" w:rsidRDefault="008E5052" w:rsidP="008E5052">
      <w:pPr>
        <w:pStyle w:val="RKnormal"/>
      </w:pPr>
    </w:p>
    <w:p w14:paraId="2207C893" w14:textId="77777777" w:rsidR="008E5052" w:rsidRDefault="008E5052" w:rsidP="008E5052">
      <w:pPr>
        <w:pStyle w:val="RKnormal"/>
      </w:pPr>
      <w:r>
        <w:t xml:space="preserve">Ungdomsarbetslösheten minskade betydligt under 2015 och uppgick då till i stort sett samma nivå som före finanskrisen 2008. Många unga studerar på heltid samtidigt som de söker arbete. Om dessa ungdomar </w:t>
      </w:r>
      <w:r>
        <w:lastRenderedPageBreak/>
        <w:t xml:space="preserve">exkluderas ligger ungdomsarbetslösheten på drygt 11 procent, vilket är den lägsta nivån sedan 2002. Att i det sammanhanget påstå att regeringens politik leder till färre jobb är därför direkt felaktigt. </w:t>
      </w:r>
    </w:p>
    <w:p w14:paraId="1FA664FA" w14:textId="77777777" w:rsidR="008E5052" w:rsidRDefault="008E5052" w:rsidP="008E5052">
      <w:pPr>
        <w:pStyle w:val="RKnormal"/>
      </w:pPr>
    </w:p>
    <w:p w14:paraId="4D7C9FCA" w14:textId="77777777" w:rsidR="008E5052" w:rsidRDefault="008E5052" w:rsidP="008E5052">
      <w:pPr>
        <w:pStyle w:val="RKnormal"/>
      </w:pPr>
    </w:p>
    <w:p w14:paraId="410AE179" w14:textId="0325FB89" w:rsidR="008E5052" w:rsidRDefault="00446369" w:rsidP="008E5052">
      <w:pPr>
        <w:pStyle w:val="RKnormal"/>
      </w:pPr>
      <w:r>
        <w:t>Stockholm den 11</w:t>
      </w:r>
      <w:bookmarkStart w:id="0" w:name="_GoBack"/>
      <w:bookmarkEnd w:id="0"/>
      <w:r w:rsidR="008E5052">
        <w:t xml:space="preserve"> maj 2016</w:t>
      </w:r>
    </w:p>
    <w:p w14:paraId="5978B7AC" w14:textId="77777777" w:rsidR="008E5052" w:rsidRDefault="008E5052" w:rsidP="008E5052">
      <w:pPr>
        <w:pStyle w:val="RKnormal"/>
      </w:pPr>
    </w:p>
    <w:p w14:paraId="072B1DBA" w14:textId="77777777" w:rsidR="008E5052" w:rsidRDefault="008E5052" w:rsidP="008E5052">
      <w:pPr>
        <w:pStyle w:val="RKnormal"/>
      </w:pPr>
    </w:p>
    <w:p w14:paraId="1C200CB0" w14:textId="77777777" w:rsidR="008E5052" w:rsidRDefault="008E5052" w:rsidP="008E5052">
      <w:pPr>
        <w:pStyle w:val="RKnormal"/>
      </w:pPr>
    </w:p>
    <w:p w14:paraId="1493848C" w14:textId="77777777" w:rsidR="008E5052" w:rsidRDefault="008E5052" w:rsidP="008E5052">
      <w:pPr>
        <w:pStyle w:val="RKnormal"/>
      </w:pPr>
      <w:r>
        <w:t>Ylva Johansson</w:t>
      </w:r>
    </w:p>
    <w:p w14:paraId="6EB40716" w14:textId="4F1D91F1" w:rsidR="0090395E" w:rsidRDefault="0090395E" w:rsidP="008E5052">
      <w:pPr>
        <w:pStyle w:val="RKnormal"/>
      </w:pPr>
    </w:p>
    <w:sectPr w:rsidR="0090395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43434" w14:textId="77777777" w:rsidR="0090395E" w:rsidRDefault="0090395E">
      <w:r>
        <w:separator/>
      </w:r>
    </w:p>
  </w:endnote>
  <w:endnote w:type="continuationSeparator" w:id="0">
    <w:p w14:paraId="05E1D0DE" w14:textId="77777777" w:rsidR="0090395E" w:rsidRDefault="00903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0C9F0" w14:textId="77777777" w:rsidR="0090395E" w:rsidRDefault="0090395E">
      <w:r>
        <w:separator/>
      </w:r>
    </w:p>
  </w:footnote>
  <w:footnote w:type="continuationSeparator" w:id="0">
    <w:p w14:paraId="467C367C" w14:textId="77777777" w:rsidR="0090395E" w:rsidRDefault="009039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1D28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636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DB6011" w14:textId="77777777">
      <w:trPr>
        <w:cantSplit/>
      </w:trPr>
      <w:tc>
        <w:tcPr>
          <w:tcW w:w="3119" w:type="dxa"/>
        </w:tcPr>
        <w:p w14:paraId="4AC7082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9051A0" w14:textId="77777777" w:rsidR="00E80146" w:rsidRDefault="00E80146">
          <w:pPr>
            <w:pStyle w:val="Sidhuvud"/>
            <w:ind w:right="360"/>
          </w:pPr>
        </w:p>
      </w:tc>
      <w:tc>
        <w:tcPr>
          <w:tcW w:w="1525" w:type="dxa"/>
        </w:tcPr>
        <w:p w14:paraId="4B984D54" w14:textId="77777777" w:rsidR="00E80146" w:rsidRDefault="00E80146">
          <w:pPr>
            <w:pStyle w:val="Sidhuvud"/>
            <w:ind w:right="360"/>
          </w:pPr>
        </w:p>
      </w:tc>
    </w:tr>
  </w:tbl>
  <w:p w14:paraId="770129C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F895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6CF835" w14:textId="77777777">
      <w:trPr>
        <w:cantSplit/>
      </w:trPr>
      <w:tc>
        <w:tcPr>
          <w:tcW w:w="3119" w:type="dxa"/>
        </w:tcPr>
        <w:p w14:paraId="31D37D1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736AC0" w14:textId="77777777" w:rsidR="00E80146" w:rsidRDefault="00E80146">
          <w:pPr>
            <w:pStyle w:val="Sidhuvud"/>
            <w:ind w:right="360"/>
          </w:pPr>
        </w:p>
      </w:tc>
      <w:tc>
        <w:tcPr>
          <w:tcW w:w="1525" w:type="dxa"/>
        </w:tcPr>
        <w:p w14:paraId="7BD2F77A" w14:textId="77777777" w:rsidR="00E80146" w:rsidRDefault="00E80146">
          <w:pPr>
            <w:pStyle w:val="Sidhuvud"/>
            <w:ind w:right="360"/>
          </w:pPr>
        </w:p>
      </w:tc>
    </w:tr>
  </w:tbl>
  <w:p w14:paraId="5A7AF0E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DAE9A" w14:textId="0E0152D7" w:rsidR="0090395E" w:rsidRDefault="0090395E">
    <w:pPr>
      <w:framePr w:w="2948" w:h="1321" w:hRule="exact" w:wrap="notBeside" w:vAnchor="page" w:hAnchor="page" w:x="1362" w:y="653"/>
    </w:pPr>
    <w:r>
      <w:rPr>
        <w:noProof/>
        <w:lang w:eastAsia="sv-SE"/>
      </w:rPr>
      <w:drawing>
        <wp:inline distT="0" distB="0" distL="0" distR="0" wp14:anchorId="04F86EE0" wp14:editId="3E09835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7A01061" w14:textId="77777777" w:rsidR="00E80146" w:rsidRDefault="00E80146">
    <w:pPr>
      <w:pStyle w:val="RKrubrik"/>
      <w:keepNext w:val="0"/>
      <w:tabs>
        <w:tab w:val="clear" w:pos="1134"/>
        <w:tab w:val="clear" w:pos="2835"/>
      </w:tabs>
      <w:spacing w:before="0" w:after="0" w:line="320" w:lineRule="atLeast"/>
      <w:rPr>
        <w:bCs/>
      </w:rPr>
    </w:pPr>
  </w:p>
  <w:p w14:paraId="62A1292F" w14:textId="77777777" w:rsidR="00E80146" w:rsidRDefault="00E80146">
    <w:pPr>
      <w:rPr>
        <w:rFonts w:ascii="TradeGothic" w:hAnsi="TradeGothic"/>
        <w:b/>
        <w:bCs/>
        <w:spacing w:val="12"/>
        <w:sz w:val="22"/>
      </w:rPr>
    </w:pPr>
  </w:p>
  <w:p w14:paraId="5BB5E902" w14:textId="77777777" w:rsidR="00E80146" w:rsidRDefault="00E80146">
    <w:pPr>
      <w:pStyle w:val="RKrubrik"/>
      <w:keepNext w:val="0"/>
      <w:tabs>
        <w:tab w:val="clear" w:pos="1134"/>
        <w:tab w:val="clear" w:pos="2835"/>
      </w:tabs>
      <w:spacing w:before="0" w:after="0" w:line="320" w:lineRule="atLeast"/>
      <w:rPr>
        <w:bCs/>
      </w:rPr>
    </w:pPr>
  </w:p>
  <w:p w14:paraId="6CB8D20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95E"/>
    <w:rsid w:val="000054DE"/>
    <w:rsid w:val="000E4DE2"/>
    <w:rsid w:val="001008C8"/>
    <w:rsid w:val="00150384"/>
    <w:rsid w:val="00160901"/>
    <w:rsid w:val="00177795"/>
    <w:rsid w:val="001805B7"/>
    <w:rsid w:val="001A33AC"/>
    <w:rsid w:val="001C26D2"/>
    <w:rsid w:val="002F6E5B"/>
    <w:rsid w:val="00335739"/>
    <w:rsid w:val="00367B1C"/>
    <w:rsid w:val="00446369"/>
    <w:rsid w:val="00467F94"/>
    <w:rsid w:val="004A328D"/>
    <w:rsid w:val="004C3F29"/>
    <w:rsid w:val="005806B6"/>
    <w:rsid w:val="0058762B"/>
    <w:rsid w:val="005E53A3"/>
    <w:rsid w:val="00624E40"/>
    <w:rsid w:val="00665C93"/>
    <w:rsid w:val="006E4E11"/>
    <w:rsid w:val="007242A3"/>
    <w:rsid w:val="007A6855"/>
    <w:rsid w:val="007E578F"/>
    <w:rsid w:val="00872089"/>
    <w:rsid w:val="008C7163"/>
    <w:rsid w:val="008E5052"/>
    <w:rsid w:val="0090395E"/>
    <w:rsid w:val="0092027A"/>
    <w:rsid w:val="0093717A"/>
    <w:rsid w:val="00955E31"/>
    <w:rsid w:val="00992E72"/>
    <w:rsid w:val="009F7CF8"/>
    <w:rsid w:val="00A46E6A"/>
    <w:rsid w:val="00A73DB2"/>
    <w:rsid w:val="00AF26D1"/>
    <w:rsid w:val="00B91AD7"/>
    <w:rsid w:val="00C17A93"/>
    <w:rsid w:val="00CA3647"/>
    <w:rsid w:val="00D133D7"/>
    <w:rsid w:val="00D572AA"/>
    <w:rsid w:val="00D76501"/>
    <w:rsid w:val="00D9252F"/>
    <w:rsid w:val="00DE26A0"/>
    <w:rsid w:val="00E80146"/>
    <w:rsid w:val="00E904D0"/>
    <w:rsid w:val="00E93589"/>
    <w:rsid w:val="00EC25F9"/>
    <w:rsid w:val="00ED583F"/>
    <w:rsid w:val="00EF3667"/>
    <w:rsid w:val="00F26C73"/>
    <w:rsid w:val="00F56091"/>
    <w:rsid w:val="00F663C6"/>
    <w:rsid w:val="00F96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7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395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395E"/>
    <w:rPr>
      <w:rFonts w:ascii="Tahoma" w:hAnsi="Tahoma" w:cs="Tahoma"/>
      <w:sz w:val="16"/>
      <w:szCs w:val="16"/>
      <w:lang w:eastAsia="en-US"/>
    </w:rPr>
  </w:style>
  <w:style w:type="character" w:styleId="Hyperlnk">
    <w:name w:val="Hyperlink"/>
    <w:basedOn w:val="Standardstycketeckensnitt"/>
    <w:rsid w:val="00D572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395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395E"/>
    <w:rPr>
      <w:rFonts w:ascii="Tahoma" w:hAnsi="Tahoma" w:cs="Tahoma"/>
      <w:sz w:val="16"/>
      <w:szCs w:val="16"/>
      <w:lang w:eastAsia="en-US"/>
    </w:rPr>
  </w:style>
  <w:style w:type="character" w:styleId="Hyperlnk">
    <w:name w:val="Hyperlink"/>
    <w:basedOn w:val="Standardstycketeckensnitt"/>
    <w:rsid w:val="00D572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da9b41e5-e536-4930-87f3-5d999dda63b0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C1704B-DB2D-4A72-9FAF-4BB4031D387C}"/>
</file>

<file path=customXml/itemProps2.xml><?xml version="1.0" encoding="utf-8"?>
<ds:datastoreItem xmlns:ds="http://schemas.openxmlformats.org/officeDocument/2006/customXml" ds:itemID="{93D490EE-EB2B-4381-9162-F14B59DD4478}"/>
</file>

<file path=customXml/itemProps3.xml><?xml version="1.0" encoding="utf-8"?>
<ds:datastoreItem xmlns:ds="http://schemas.openxmlformats.org/officeDocument/2006/customXml" ds:itemID="{D0A39A3A-0DF0-4C47-9902-EF969DCCDAFF}"/>
</file>

<file path=customXml/itemProps4.xml><?xml version="1.0" encoding="utf-8"?>
<ds:datastoreItem xmlns:ds="http://schemas.openxmlformats.org/officeDocument/2006/customXml" ds:itemID="{93D490EE-EB2B-4381-9162-F14B59DD4478}">
  <ds:schemaRefs>
    <ds:schemaRef ds:uri="http://schemas.microsoft.com/sharepoint/v3/contenttype/forms"/>
  </ds:schemaRefs>
</ds:datastoreItem>
</file>

<file path=customXml/itemProps5.xml><?xml version="1.0" encoding="utf-8"?>
<ds:datastoreItem xmlns:ds="http://schemas.openxmlformats.org/officeDocument/2006/customXml" ds:itemID="{CAC5DA36-E34A-49A7-8133-4D2C1439CAE3}"/>
</file>

<file path=customXml/itemProps6.xml><?xml version="1.0" encoding="utf-8"?>
<ds:datastoreItem xmlns:ds="http://schemas.openxmlformats.org/officeDocument/2006/customXml" ds:itemID="{93D490EE-EB2B-4381-9162-F14B59DD4478}"/>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1856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Jonsson</dc:creator>
  <cp:lastModifiedBy>Annette Elfborg</cp:lastModifiedBy>
  <cp:revision>35</cp:revision>
  <cp:lastPrinted>2016-05-10T07:14:00Z</cp:lastPrinted>
  <dcterms:created xsi:type="dcterms:W3CDTF">2016-05-03T14:03:00Z</dcterms:created>
  <dcterms:modified xsi:type="dcterms:W3CDTF">2016-05-10T07:14:00Z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c530e98e-ebb0-4b93-bee1-b385ff379079</vt:lpwstr>
  </property>
</Properties>
</file>