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2C34" w:rsidRPr="00494A85" w:rsidRDefault="00592C34" w:rsidP="00F81F1B">
      <w:pPr>
        <w:pStyle w:val="Hemstlrubrik"/>
      </w:pPr>
      <w:r w:rsidRPr="00494A85">
        <w:t>Förslag till riksdagsbeslut</w:t>
      </w:r>
    </w:p>
    <w:p w:rsidR="0072456E" w:rsidRPr="00494A85" w:rsidRDefault="0072456E">
      <w:pPr>
        <w:pStyle w:val="Hemstlatt"/>
        <w:numPr>
          <w:ilvl w:val="0"/>
          <w:numId w:val="1"/>
        </w:numPr>
      </w:pPr>
      <w:r w:rsidRPr="00494A85">
        <w:t>Riksdagen tillkännager för regeringen som sin mening vad som i motionen anförs om att återkomma med förslag om hur man ska lösa situationen för särskilda grupper före utgången av 2007.</w:t>
      </w:r>
    </w:p>
    <w:p w:rsidR="0072456E" w:rsidRPr="00494A85" w:rsidRDefault="0072456E">
      <w:pPr>
        <w:pStyle w:val="Hemstlatt"/>
        <w:numPr>
          <w:ilvl w:val="0"/>
          <w:numId w:val="1"/>
        </w:numPr>
      </w:pPr>
      <w:r w:rsidRPr="00494A85">
        <w:t>Riksdagen tillkännager för regeringen som sin mening vad som i motionen anförs om avgångsvederlag för de anställda som avvec</w:t>
      </w:r>
      <w:r w:rsidRPr="00494A85">
        <w:t>k</w:t>
      </w:r>
      <w:r w:rsidRPr="00494A85">
        <w:t>las i Svensk Kassaservice.</w:t>
      </w:r>
    </w:p>
    <w:p w:rsidR="004D7823" w:rsidRPr="00494A85" w:rsidRDefault="004D7823" w:rsidP="00592C34">
      <w:pPr>
        <w:pStyle w:val="Rubrik1"/>
      </w:pPr>
      <w:r w:rsidRPr="00494A85">
        <w:t>Motivering</w:t>
      </w:r>
    </w:p>
    <w:p w:rsidR="00592C34" w:rsidRPr="00494A85" w:rsidRDefault="00592C34" w:rsidP="00592C34">
      <w:r w:rsidRPr="00494A85">
        <w:t>Sedan mycket lång tid har Posten varit ansvarig för svenskarnas betalning</w:t>
      </w:r>
      <w:r w:rsidR="00526149" w:rsidRPr="00494A85">
        <w:t>ar</w:t>
      </w:r>
      <w:r w:rsidRPr="00494A85">
        <w:t xml:space="preserve"> och insättning samt utta</w:t>
      </w:r>
      <w:r w:rsidR="00526149" w:rsidRPr="00494A85">
        <w:t>g på konto. Under de senaste 10–</w:t>
      </w:r>
      <w:r w:rsidRPr="00494A85">
        <w:t>20 åren har emelle</w:t>
      </w:r>
      <w:r w:rsidRPr="00494A85">
        <w:t>r</w:t>
      </w:r>
      <w:r w:rsidRPr="00494A85">
        <w:t>tid denna bild förändrats genom att människor genom egna giroblanketter sköter betalningen hemifrån, men framför</w:t>
      </w:r>
      <w:r w:rsidR="00526149" w:rsidRPr="00494A85">
        <w:t xml:space="preserve"> allt genom</w:t>
      </w:r>
      <w:r w:rsidRPr="00494A85">
        <w:t xml:space="preserve"> att ny teknik som beta</w:t>
      </w:r>
      <w:r w:rsidRPr="00494A85">
        <w:t>l</w:t>
      </w:r>
      <w:r w:rsidRPr="00494A85">
        <w:t>ning över Internet samt telefonservice blivit allt vanligare. Det är ingen tv</w:t>
      </w:r>
      <w:r w:rsidRPr="00494A85">
        <w:t>e</w:t>
      </w:r>
      <w:r w:rsidRPr="00494A85">
        <w:t>kan om att den utbredda kassaservice som idag finns inte har den stora bet</w:t>
      </w:r>
      <w:r w:rsidRPr="00494A85">
        <w:t>y</w:t>
      </w:r>
      <w:r w:rsidRPr="00494A85">
        <w:t xml:space="preserve">delse den en gång hade. De flesta människor har inte ens någon gång per år behov av den service Svensk </w:t>
      </w:r>
      <w:r w:rsidR="00526149" w:rsidRPr="00494A85">
        <w:t xml:space="preserve">Kassaservice </w:t>
      </w:r>
      <w:r w:rsidRPr="00494A85">
        <w:t xml:space="preserve">kan ge. Nedläggning av Svensk </w:t>
      </w:r>
      <w:r w:rsidR="00526149" w:rsidRPr="00494A85">
        <w:t xml:space="preserve">Kassaservice </w:t>
      </w:r>
      <w:r w:rsidRPr="00494A85">
        <w:t xml:space="preserve">i dess nuvarande form är sannolikt därför oundvikligt. Det bör också i sammanhanget påpekas att all verksamhet som Svensk Kassaservice idag </w:t>
      </w:r>
      <w:r w:rsidR="00526149" w:rsidRPr="00494A85">
        <w:t>ha</w:t>
      </w:r>
      <w:r w:rsidRPr="00494A85">
        <w:t>r är på uppdrag av olika banker</w:t>
      </w:r>
      <w:r w:rsidR="00526149" w:rsidRPr="00494A85">
        <w:t>,</w:t>
      </w:r>
      <w:r w:rsidRPr="00494A85">
        <w:t xml:space="preserve"> </w:t>
      </w:r>
      <w:r w:rsidR="00526149" w:rsidRPr="00494A85">
        <w:t>e</w:t>
      </w:r>
      <w:r w:rsidRPr="00494A85">
        <w:t>tt uppdrag där Svensk Kassaservice inte har fått betalt fullt ut. Samtidigt har dessa banker lagt ner sin kontantha</w:t>
      </w:r>
      <w:r w:rsidRPr="00494A85">
        <w:t>n</w:t>
      </w:r>
      <w:r w:rsidRPr="00494A85">
        <w:t xml:space="preserve">tering på många håll. Det är därför tveksamt att Svensk </w:t>
      </w:r>
      <w:r w:rsidR="00526149" w:rsidRPr="00494A85">
        <w:t xml:space="preserve">Kassaservice </w:t>
      </w:r>
      <w:r w:rsidRPr="00494A85">
        <w:t>ska utföra kontanthanteringen för ett antal banker och inte ens erhålla betalt fullt ut. Detta har också varit ett problem som alltmer urholkat lönsamheten i Svensk Kassaservice</w:t>
      </w:r>
      <w:r w:rsidR="00526149" w:rsidRPr="00494A85">
        <w:t>.</w:t>
      </w:r>
    </w:p>
    <w:p w:rsidR="00592C34" w:rsidRPr="00494A85" w:rsidRDefault="00592C34" w:rsidP="00526149">
      <w:pPr>
        <w:pStyle w:val="Normaltindrag"/>
      </w:pPr>
      <w:r w:rsidRPr="00494A85">
        <w:t>Den utredning som nu ligger till grund för propositionen har vissa brister. Det sak</w:t>
      </w:r>
      <w:r w:rsidR="00526149" w:rsidRPr="00494A85">
        <w:t>nas en samlad bedömning av</w:t>
      </w:r>
      <w:r w:rsidRPr="00494A85">
        <w:t xml:space="preserve"> konsekvenser</w:t>
      </w:r>
      <w:r w:rsidR="00526149" w:rsidRPr="00494A85">
        <w:t>na</w:t>
      </w:r>
      <w:r w:rsidRPr="00494A85">
        <w:t xml:space="preserve"> för de särskilda grupper som kan antas ha särskilda behov av de betaltjänster </w:t>
      </w:r>
      <w:r w:rsidR="00526149" w:rsidRPr="00494A85">
        <w:t xml:space="preserve">Svensk Kassaservice har </w:t>
      </w:r>
      <w:r w:rsidR="00526149" w:rsidRPr="00494A85">
        <w:lastRenderedPageBreak/>
        <w:t>erbjudit</w:t>
      </w:r>
      <w:r w:rsidRPr="00494A85">
        <w:t>. Utredningen har visserligen gått igenom varje sådan grupp men konstaterat att för just denna grupp</w:t>
      </w:r>
      <w:r w:rsidR="00526149" w:rsidRPr="00494A85">
        <w:t xml:space="preserve"> anses</w:t>
      </w:r>
      <w:r w:rsidRPr="00494A85">
        <w:t xml:space="preserve"> det inte motiverat att ha kvar Svensk </w:t>
      </w:r>
      <w:r w:rsidR="00526149" w:rsidRPr="00494A85">
        <w:t xml:space="preserve">Kassaservice </w:t>
      </w:r>
      <w:r w:rsidRPr="00494A85">
        <w:t xml:space="preserve">i </w:t>
      </w:r>
      <w:r w:rsidR="00526149" w:rsidRPr="00494A85">
        <w:t>des</w:t>
      </w:r>
      <w:r w:rsidRPr="00494A85">
        <w:t>s nuvarande utformning. Det saknas dock en samlad b</w:t>
      </w:r>
      <w:r w:rsidRPr="00494A85">
        <w:t>e</w:t>
      </w:r>
      <w:r w:rsidRPr="00494A85">
        <w:t xml:space="preserve">dömning </w:t>
      </w:r>
      <w:r w:rsidR="00526149" w:rsidRPr="00494A85">
        <w:t>av</w:t>
      </w:r>
      <w:r w:rsidRPr="00494A85">
        <w:t xml:space="preserve"> de behov som de särskilda </w:t>
      </w:r>
      <w:r w:rsidR="00526149" w:rsidRPr="00494A85">
        <w:t xml:space="preserve">grupperna </w:t>
      </w:r>
      <w:r w:rsidRPr="00494A85">
        <w:t xml:space="preserve">gemensamt kan ha. Någon sådan bedömning framgår inte heller av propositionen. Oftast kan ju behoven lösas för de flesta grupper, men inte för gruppen som </w:t>
      </w:r>
      <w:r w:rsidR="00526149" w:rsidRPr="00494A85">
        <w:t xml:space="preserve">idag inte har tillgång till </w:t>
      </w:r>
      <w:r w:rsidRPr="00494A85">
        <w:t>bankkonto. Detta kan gälla de som enligt nuvarande banklagstiftning inte har rätt att få bankkonto, men också de som nekas att vara kunder i en bank</w:t>
      </w:r>
      <w:r w:rsidR="00526149" w:rsidRPr="00494A85">
        <w:t>,</w:t>
      </w:r>
      <w:r w:rsidRPr="00494A85">
        <w:t xml:space="preserve"> t</w:t>
      </w:r>
      <w:r w:rsidR="00526149" w:rsidRPr="00494A85">
        <w:t>.</w:t>
      </w:r>
      <w:r w:rsidRPr="00494A85">
        <w:t>ex</w:t>
      </w:r>
      <w:r w:rsidR="00526149" w:rsidRPr="00494A85">
        <w:t>.</w:t>
      </w:r>
      <w:r w:rsidRPr="00494A85">
        <w:t xml:space="preserve"> de som fått betalningsanmärkningar eller gått i konkurs. Vidare finns oftast missbr</w:t>
      </w:r>
      <w:r w:rsidR="00526149" w:rsidRPr="00494A85">
        <w:t>ukare och hemlösa i denna grupp</w:t>
      </w:r>
      <w:r w:rsidRPr="00494A85">
        <w:t xml:space="preserve"> samt människor med kriminellt fö</w:t>
      </w:r>
      <w:r w:rsidRPr="00494A85">
        <w:t>r</w:t>
      </w:r>
      <w:r w:rsidRPr="00494A85">
        <w:t>flutet.</w:t>
      </w:r>
      <w:r w:rsidR="00526149" w:rsidRPr="00494A85">
        <w:t xml:space="preserve"> </w:t>
      </w:r>
      <w:r w:rsidRPr="00494A85">
        <w:t>Det enklaste hade varit att i lagstiftning införa att alla har rätt till ett bankkonto för att klara sina betalningar, men om inte detta är möjligt borde det rimligen vara så att regeringen måste återkomma till riksdagen med fö</w:t>
      </w:r>
      <w:r w:rsidRPr="00494A85">
        <w:t>r</w:t>
      </w:r>
      <w:r w:rsidRPr="00494A85">
        <w:t>slag</w:t>
      </w:r>
      <w:r w:rsidR="00526149" w:rsidRPr="00494A85">
        <w:t xml:space="preserve"> om</w:t>
      </w:r>
      <w:r w:rsidRPr="00494A85">
        <w:t xml:space="preserve"> hur man ska lösa situationen för denna grupp. </w:t>
      </w:r>
    </w:p>
    <w:p w:rsidR="00592C34" w:rsidRPr="00494A85" w:rsidRDefault="00592C34" w:rsidP="00526149">
      <w:pPr>
        <w:pStyle w:val="Normaltindrag"/>
      </w:pPr>
      <w:r w:rsidRPr="00494A85">
        <w:t>Propositionen tar endast upp i</w:t>
      </w:r>
      <w:r w:rsidR="00526149" w:rsidRPr="00494A85">
        <w:t xml:space="preserve"> avsnittet om</w:t>
      </w:r>
      <w:r w:rsidRPr="00494A85">
        <w:t xml:space="preserve"> konsekvenserna av beslutet hur situationen för de anställda ska lösas. Någo</w:t>
      </w:r>
      <w:r w:rsidR="00CF27AF" w:rsidRPr="00494A85">
        <w:t>n egentlig lösning anges inte, e</w:t>
      </w:r>
      <w:r w:rsidRPr="00494A85">
        <w:t>ndast att det är Posten AB som har detta ansvar. Det är en märklig syn</w:t>
      </w:r>
      <w:r w:rsidR="0025640D" w:rsidRPr="00494A85">
        <w:t>;</w:t>
      </w:r>
      <w:r w:rsidRPr="00494A85">
        <w:t xml:space="preserve"> st</w:t>
      </w:r>
      <w:r w:rsidRPr="00494A85">
        <w:t>a</w:t>
      </w:r>
      <w:r w:rsidRPr="00494A85">
        <w:t xml:space="preserve">ten tar bort lagstiftningen </w:t>
      </w:r>
      <w:r w:rsidR="00CF27AF" w:rsidRPr="00494A85">
        <w:t xml:space="preserve">som är en förutsättning </w:t>
      </w:r>
      <w:r w:rsidR="0025640D" w:rsidRPr="00494A85">
        <w:t xml:space="preserve">för </w:t>
      </w:r>
      <w:r w:rsidR="00CF27AF" w:rsidRPr="00494A85">
        <w:t>att</w:t>
      </w:r>
      <w:r w:rsidRPr="00494A85">
        <w:t xml:space="preserve"> de anställda som idag finns i Svensk Kassaservice kan få sin utkomst, men man är inte beredd att ta ansvar för sina beslut. I stället hänvisar man endast till Posten AB:s egna avsättningar för detta ändamål som på sedvanligt sätt kan erbj</w:t>
      </w:r>
      <w:r w:rsidR="00CF27AF" w:rsidRPr="00494A85">
        <w:t>uda omställning och avvecklings</w:t>
      </w:r>
      <w:r w:rsidRPr="00494A85">
        <w:t>stöd. Situationen för de knappt 1 500 anställda i Svensk Ka</w:t>
      </w:r>
      <w:r w:rsidRPr="00494A85">
        <w:t>s</w:t>
      </w:r>
      <w:r w:rsidRPr="00494A85">
        <w:t>saservice är att de oftast har arbet</w:t>
      </w:r>
      <w:r w:rsidR="00CF27AF" w:rsidRPr="00494A85">
        <w:t>a</w:t>
      </w:r>
      <w:r w:rsidRPr="00494A85">
        <w:t xml:space="preserve">t i Posten mycket länge. En majoritet är över 55 år och ett betydande antal </w:t>
      </w:r>
      <w:r w:rsidR="00CF27AF" w:rsidRPr="00494A85">
        <w:t>ä</w:t>
      </w:r>
      <w:r w:rsidRPr="00494A85">
        <w:t>r över 60. Att i denna situation erbjuda enbart avveckling eller omställning är både orimligt och inhuman</w:t>
      </w:r>
      <w:r w:rsidR="00770954" w:rsidRPr="00494A85">
        <w:t xml:space="preserve">t. </w:t>
      </w:r>
      <w:r w:rsidRPr="00494A85">
        <w:t>Dessa anställda – nästa</w:t>
      </w:r>
      <w:r w:rsidR="00CF27AF" w:rsidRPr="00494A85">
        <w:t>n</w:t>
      </w:r>
      <w:r w:rsidRPr="00494A85">
        <w:t xml:space="preserve"> alla kvinnor </w:t>
      </w:r>
      <w:r w:rsidR="00CF27AF" w:rsidRPr="00494A85">
        <w:t>–</w:t>
      </w:r>
      <w:r w:rsidRPr="00494A85">
        <w:t xml:space="preserve"> har ofta fått minskad arbetstid</w:t>
      </w:r>
      <w:r w:rsidR="00CF27AF" w:rsidRPr="00494A85">
        <w:t xml:space="preserve"> på grund av</w:t>
      </w:r>
      <w:r w:rsidRPr="00494A85">
        <w:t xml:space="preserve"> dålig lönsamhet i Svensk Kassaservice</w:t>
      </w:r>
      <w:r w:rsidR="00CF27AF" w:rsidRPr="00494A85">
        <w:t>,</w:t>
      </w:r>
      <w:r w:rsidRPr="00494A85">
        <w:t xml:space="preserve"> </w:t>
      </w:r>
      <w:r w:rsidR="00CF27AF" w:rsidRPr="00494A85">
        <w:t>v</w:t>
      </w:r>
      <w:r w:rsidRPr="00494A85">
        <w:t>ilket gör att</w:t>
      </w:r>
      <w:r w:rsidR="00CF27AF" w:rsidRPr="00494A85">
        <w:t xml:space="preserve"> ersättningen vid</w:t>
      </w:r>
      <w:r w:rsidRPr="00494A85">
        <w:t xml:space="preserve"> deras avveckling inte på långa vägar står i proportion </w:t>
      </w:r>
      <w:r w:rsidR="00CF27AF" w:rsidRPr="00494A85">
        <w:t xml:space="preserve">till </w:t>
      </w:r>
      <w:r w:rsidRPr="00494A85">
        <w:t xml:space="preserve">vad de tjänat under sin tid i </w:t>
      </w:r>
      <w:r w:rsidR="00CF27AF" w:rsidRPr="00494A85">
        <w:t>Posten</w:t>
      </w:r>
      <w:r w:rsidRPr="00494A85">
        <w:t>. Det är därför både rimligt och klokt att dessa anställda vid en a</w:t>
      </w:r>
      <w:r w:rsidRPr="00494A85">
        <w:t>v</w:t>
      </w:r>
      <w:r w:rsidRPr="00494A85">
        <w:t>veckling erhåller avgångsvederlag på en sådan nivå att de inte förlorar mer än de redan har gjort. Vi anser att regeringen bör återkomma med förslag om hur en avveckling med avgångsvederlag ska kunna konstrueras. Detta bör ges regeringen till</w:t>
      </w:r>
      <w:r w:rsidR="00CF27AF" w:rsidRPr="00494A85">
        <w:t xml:space="preserve"> </w:t>
      </w:r>
      <w:r w:rsidRPr="00494A85">
        <w:t>känna</w:t>
      </w:r>
      <w:r w:rsidR="00CF27AF" w:rsidRPr="00494A85">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4A85">
        <w:trPr>
          <w:cantSplit/>
        </w:trPr>
        <w:tc>
          <w:tcPr>
            <w:tcW w:w="3046" w:type="dxa"/>
          </w:tcPr>
          <w:p w:rsidR="0072456E" w:rsidRPr="00494A85" w:rsidRDefault="0072456E">
            <w:pPr>
              <w:pStyle w:val="UnderskriftDatum"/>
              <w:spacing w:before="240"/>
            </w:pPr>
            <w:r w:rsidRPr="00494A85">
              <w:t>Stockholm den 2 april 2007</w:t>
            </w:r>
          </w:p>
        </w:tc>
        <w:tc>
          <w:tcPr>
            <w:tcW w:w="3047" w:type="dxa"/>
          </w:tcPr>
          <w:p w:rsidR="0072456E" w:rsidRPr="00494A85" w:rsidRDefault="0072456E">
            <w:pPr>
              <w:pStyle w:val="Underskrifter"/>
              <w:spacing w:before="240"/>
            </w:pPr>
          </w:p>
        </w:tc>
      </w:tr>
      <w:tr w:rsidR="00000000" w:rsidRPr="00494A85">
        <w:trPr>
          <w:cantSplit/>
        </w:trPr>
        <w:tc>
          <w:tcPr>
            <w:tcW w:w="3046" w:type="dxa"/>
          </w:tcPr>
          <w:p w:rsidR="0072456E" w:rsidRPr="00494A85" w:rsidRDefault="0072456E">
            <w:pPr>
              <w:pStyle w:val="Underskrifter"/>
            </w:pPr>
            <w:r w:rsidRPr="00494A85">
              <w:t>Börje Vestlund (s)</w:t>
            </w:r>
          </w:p>
        </w:tc>
        <w:tc>
          <w:tcPr>
            <w:tcW w:w="3046" w:type="dxa"/>
          </w:tcPr>
          <w:p w:rsidR="0072456E" w:rsidRPr="00494A85" w:rsidRDefault="0072456E">
            <w:pPr>
              <w:pStyle w:val="Underskrifter"/>
            </w:pPr>
          </w:p>
        </w:tc>
      </w:tr>
      <w:tr w:rsidR="00000000" w:rsidRPr="00494A85">
        <w:trPr>
          <w:cantSplit/>
        </w:trPr>
        <w:tc>
          <w:tcPr>
            <w:tcW w:w="3046" w:type="dxa"/>
          </w:tcPr>
          <w:p w:rsidR="0072456E" w:rsidRPr="00494A85" w:rsidRDefault="0072456E">
            <w:pPr>
              <w:pStyle w:val="Underskrifter"/>
            </w:pPr>
            <w:r w:rsidRPr="00494A85">
              <w:t>Veronica Palm (s)</w:t>
            </w:r>
          </w:p>
        </w:tc>
        <w:tc>
          <w:tcPr>
            <w:tcW w:w="3046" w:type="dxa"/>
          </w:tcPr>
          <w:p w:rsidR="0072456E" w:rsidRPr="00494A85" w:rsidRDefault="0072456E">
            <w:pPr>
              <w:pStyle w:val="Underskrifter"/>
            </w:pPr>
            <w:r w:rsidRPr="00494A85">
              <w:t>Sylvia Lindgren (s)</w:t>
            </w:r>
          </w:p>
        </w:tc>
      </w:tr>
    </w:tbl>
    <w:p w:rsidR="00592C34" w:rsidRPr="00494A85" w:rsidRDefault="00592C34" w:rsidP="00CF27AF">
      <w:pPr>
        <w:pStyle w:val="Normaltindrag"/>
      </w:pPr>
    </w:p>
    <w:sectPr w:rsidR="00592C34" w:rsidRPr="00494A85" w:rsidSect="00CF27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456E" w:rsidRPr="00494A85" w:rsidRDefault="0072456E">
      <w:r w:rsidRPr="00494A85">
        <w:separator/>
      </w:r>
    </w:p>
  </w:endnote>
  <w:endnote w:type="continuationSeparator" w:id="0">
    <w:p w:rsidR="0072456E" w:rsidRPr="00494A85" w:rsidRDefault="0072456E">
      <w:r w:rsidRPr="00494A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19A" w:rsidRPr="00494A85" w:rsidRDefault="00494A85" w:rsidP="00CF27AF">
    <w:pPr>
      <w:pStyle w:val="Sidfot"/>
    </w:pPr>
    <w:r w:rsidRPr="00494A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78481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7AF" w:rsidRDefault="0072456E">
                          <w:pPr>
                            <w:pStyle w:val="NormalS5sidnrV"/>
                          </w:pPr>
                          <w:r>
                            <w:fldChar w:fldCharType="begin"/>
                          </w:r>
                          <w:r w:rsidR="00CF27A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27AF" w:rsidRDefault="0072456E">
                    <w:pPr>
                      <w:pStyle w:val="NormalS5sidnrV"/>
                    </w:pPr>
                    <w:r>
                      <w:fldChar w:fldCharType="begin"/>
                    </w:r>
                    <w:r w:rsidR="00CF27A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F1B" w:rsidRPr="00494A85" w:rsidRDefault="00494A85" w:rsidP="00CF27AF">
    <w:pPr>
      <w:pStyle w:val="Sidfot"/>
    </w:pPr>
    <w:r w:rsidRPr="00494A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33499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7AF" w:rsidRDefault="0072456E">
                          <w:pPr>
                            <w:pStyle w:val="NormalS5sidnrH"/>
                            <w:ind w:right="0"/>
                          </w:pPr>
                          <w:r>
                            <w:fldChar w:fldCharType="begin"/>
                          </w:r>
                          <w:r w:rsidR="00CF27AF">
                            <w:instrText xml:space="preserve"> PAGE *\charformat</w:instrText>
                          </w:r>
                          <w:r>
                            <w:fldChar w:fldCharType="separate"/>
                          </w:r>
                          <w:r w:rsidR="00CF27A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27AF" w:rsidRDefault="0072456E">
                    <w:pPr>
                      <w:pStyle w:val="NormalS5sidnrH"/>
                      <w:ind w:right="0"/>
                    </w:pPr>
                    <w:r>
                      <w:fldChar w:fldCharType="begin"/>
                    </w:r>
                    <w:r w:rsidR="00CF27AF">
                      <w:instrText xml:space="preserve"> PAGE *\charformat</w:instrText>
                    </w:r>
                    <w:r>
                      <w:fldChar w:fldCharType="separate"/>
                    </w:r>
                    <w:r w:rsidR="00CF27A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F1B" w:rsidRPr="00494A85" w:rsidRDefault="00494A85" w:rsidP="00CF27AF">
    <w:pPr>
      <w:pStyle w:val="Sidfot"/>
    </w:pPr>
    <w:r w:rsidRPr="00494A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7423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7AF" w:rsidRDefault="0072456E">
                          <w:pPr>
                            <w:pStyle w:val="NormalS5sidnrH"/>
                            <w:ind w:right="0"/>
                          </w:pPr>
                          <w:r>
                            <w:fldChar w:fldCharType="begin"/>
                          </w:r>
                          <w:r w:rsidR="00CF27A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27AF" w:rsidRDefault="0072456E">
                    <w:pPr>
                      <w:pStyle w:val="NormalS5sidnrH"/>
                      <w:ind w:right="0"/>
                    </w:pPr>
                    <w:r>
                      <w:fldChar w:fldCharType="begin"/>
                    </w:r>
                    <w:r w:rsidR="00CF27A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456E" w:rsidRPr="00494A85" w:rsidRDefault="0072456E">
      <w:r w:rsidRPr="00494A85">
        <w:separator/>
      </w:r>
    </w:p>
  </w:footnote>
  <w:footnote w:type="continuationSeparator" w:id="0">
    <w:p w:rsidR="0072456E" w:rsidRPr="00494A85" w:rsidRDefault="0072456E">
      <w:r w:rsidRPr="00494A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19A" w:rsidRPr="00494A85" w:rsidRDefault="00494A85" w:rsidP="00CF27AF">
    <w:pPr>
      <w:pStyle w:val="Sidhuvud"/>
    </w:pPr>
    <w:r w:rsidRPr="00494A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77953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7AF" w:rsidRDefault="0072456E">
                          <w:pPr>
                            <w:pStyle w:val="KantRubrikS5V"/>
                          </w:pPr>
                          <w:r>
                            <w:fldChar w:fldCharType="begin"/>
                          </w:r>
                          <w:r w:rsidR="00CF27AF">
                            <w:instrText xml:space="preserve"> DOCPROPERTY "YearUser" *\charformat </w:instrText>
                          </w:r>
                          <w:r>
                            <w:fldChar w:fldCharType="separate"/>
                          </w:r>
                          <w:r w:rsidR="0009317B">
                            <w:t>2006/07</w:t>
                          </w:r>
                          <w:r>
                            <w:fldChar w:fldCharType="end"/>
                          </w:r>
                          <w:r w:rsidR="00CF27AF">
                            <w:t>:</w:t>
                          </w:r>
                          <w:r>
                            <w:fldChar w:fldCharType="begin"/>
                          </w:r>
                          <w:r w:rsidR="00CF27AF">
                            <w:instrText xml:space="preserve"> DOCPROPERTY "Motionsnummer" *\charformat </w:instrText>
                          </w:r>
                          <w:r>
                            <w:fldChar w:fldCharType="separate"/>
                          </w:r>
                          <w:r w:rsidR="0009317B">
                            <w:t>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27AF" w:rsidRDefault="0072456E">
                    <w:pPr>
                      <w:pStyle w:val="KantRubrikS5V"/>
                    </w:pPr>
                    <w:r>
                      <w:fldChar w:fldCharType="begin"/>
                    </w:r>
                    <w:r w:rsidR="00CF27AF">
                      <w:instrText xml:space="preserve"> DOCPROPERTY "YearUser" *\charformat </w:instrText>
                    </w:r>
                    <w:r>
                      <w:fldChar w:fldCharType="separate"/>
                    </w:r>
                    <w:r w:rsidR="0009317B">
                      <w:t>2006/07</w:t>
                    </w:r>
                    <w:r>
                      <w:fldChar w:fldCharType="end"/>
                    </w:r>
                    <w:r w:rsidR="00CF27AF">
                      <w:t>:</w:t>
                    </w:r>
                    <w:r>
                      <w:fldChar w:fldCharType="begin"/>
                    </w:r>
                    <w:r w:rsidR="00CF27AF">
                      <w:instrText xml:space="preserve"> DOCPROPERTY "Motionsnummer" *\charformat </w:instrText>
                    </w:r>
                    <w:r>
                      <w:fldChar w:fldCharType="separate"/>
                    </w:r>
                    <w:r w:rsidR="0009317B">
                      <w:t>T13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F1B" w:rsidRPr="00494A85" w:rsidRDefault="00494A85" w:rsidP="00CF27AF">
    <w:pPr>
      <w:pStyle w:val="Sidhuvud"/>
    </w:pPr>
    <w:r w:rsidRPr="00494A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19756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7AF" w:rsidRDefault="0072456E">
                          <w:pPr>
                            <w:pStyle w:val="KantRubrikS5H"/>
                            <w:ind w:right="0"/>
                          </w:pPr>
                          <w:r>
                            <w:fldChar w:fldCharType="begin"/>
                          </w:r>
                          <w:r w:rsidR="00CF27AF">
                            <w:instrText xml:space="preserve"> DOCPROPERTY "YearUser" *\charformat </w:instrText>
                          </w:r>
                          <w:r>
                            <w:fldChar w:fldCharType="separate"/>
                          </w:r>
                          <w:r w:rsidR="0009317B">
                            <w:t>2006/07</w:t>
                          </w:r>
                          <w:r>
                            <w:fldChar w:fldCharType="end"/>
                          </w:r>
                          <w:r w:rsidR="00CF27AF">
                            <w:t>:</w:t>
                          </w:r>
                          <w:r>
                            <w:fldChar w:fldCharType="begin"/>
                          </w:r>
                          <w:r w:rsidR="00CF27AF">
                            <w:instrText xml:space="preserve"> DOCPROPERTY "Motionsnummer" *\charformat </w:instrText>
                          </w:r>
                          <w:r>
                            <w:fldChar w:fldCharType="separate"/>
                          </w:r>
                          <w:r w:rsidR="0009317B">
                            <w:t>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27AF" w:rsidRDefault="0072456E">
                    <w:pPr>
                      <w:pStyle w:val="KantRubrikS5H"/>
                      <w:ind w:right="0"/>
                    </w:pPr>
                    <w:r>
                      <w:fldChar w:fldCharType="begin"/>
                    </w:r>
                    <w:r w:rsidR="00CF27AF">
                      <w:instrText xml:space="preserve"> DOCPROPERTY "YearUser" *\charformat </w:instrText>
                    </w:r>
                    <w:r>
                      <w:fldChar w:fldCharType="separate"/>
                    </w:r>
                    <w:r w:rsidR="0009317B">
                      <w:t>2006/07</w:t>
                    </w:r>
                    <w:r>
                      <w:fldChar w:fldCharType="end"/>
                    </w:r>
                    <w:r w:rsidR="00CF27AF">
                      <w:t>:</w:t>
                    </w:r>
                    <w:r>
                      <w:fldChar w:fldCharType="begin"/>
                    </w:r>
                    <w:r w:rsidR="00CF27AF">
                      <w:instrText xml:space="preserve"> DOCPROPERTY "Motionsnummer" *\charformat </w:instrText>
                    </w:r>
                    <w:r>
                      <w:fldChar w:fldCharType="separate"/>
                    </w:r>
                    <w:r w:rsidR="0009317B">
                      <w:t>T13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56E" w:rsidRPr="00494A85" w:rsidRDefault="0072456E">
    <w:pPr>
      <w:pStyle w:val="FSHNormal"/>
      <w:tabs>
        <w:tab w:val="right" w:pos="5840"/>
      </w:tabs>
    </w:pPr>
    <w:r w:rsidRPr="00494A85">
      <w:br/>
    </w:r>
    <w:r w:rsidRPr="00494A85">
      <w:fldChar w:fldCharType="begin" w:fldLock="1"/>
    </w:r>
    <w:r w:rsidRPr="00494A85">
      <w:instrText xml:space="preserve"> DOCPROPERTY</w:instrText>
    </w:r>
    <w:r w:rsidRPr="00494A85">
      <w:rPr>
        <w:sz w:val="18"/>
      </w:rPr>
      <w:instrText xml:space="preserve"> "YearUser" *\charformat </w:instrText>
    </w:r>
    <w:r w:rsidRPr="00494A85">
      <w:fldChar w:fldCharType="separate"/>
    </w:r>
    <w:r w:rsidRPr="00494A85">
      <w:t>2006/07</w:t>
    </w:r>
    <w:r w:rsidRPr="00494A85">
      <w:fldChar w:fldCharType="end"/>
    </w:r>
    <w:r w:rsidRPr="00494A85">
      <w:t xml:space="preserve"> </w:t>
    </w:r>
    <w:r w:rsidRPr="00494A85">
      <w:tab/>
      <w:t xml:space="preserve">mnr: </w:t>
    </w:r>
    <w:r w:rsidRPr="00494A85">
      <w:fldChar w:fldCharType="begin" w:fldLock="1"/>
    </w:r>
    <w:r w:rsidRPr="00494A85">
      <w:instrText xml:space="preserve"> DOCPROPERTY</w:instrText>
    </w:r>
    <w:r w:rsidRPr="00494A85">
      <w:rPr>
        <w:sz w:val="18"/>
      </w:rPr>
      <w:instrText xml:space="preserve"> "Motionsnummer" *\charformat </w:instrText>
    </w:r>
    <w:r w:rsidRPr="00494A85">
      <w:fldChar w:fldCharType="separate"/>
    </w:r>
    <w:r w:rsidRPr="00494A85">
      <w:t>T13</w:t>
    </w:r>
    <w:r w:rsidRPr="00494A85">
      <w:fldChar w:fldCharType="end"/>
    </w:r>
    <w:r w:rsidRPr="00494A85">
      <w:br/>
    </w:r>
    <w:r w:rsidRPr="00494A85">
      <w:fldChar w:fldCharType="begin" w:fldLock="1"/>
    </w:r>
    <w:r w:rsidRPr="00494A85">
      <w:instrText xml:space="preserve"> DOCPROPERTY</w:instrText>
    </w:r>
    <w:r w:rsidRPr="00494A85">
      <w:rPr>
        <w:sz w:val="18"/>
      </w:rPr>
      <w:instrText xml:space="preserve"> "Samling" *\charformat </w:instrText>
    </w:r>
    <w:r w:rsidRPr="00494A85">
      <w:fldChar w:fldCharType="end"/>
    </w:r>
    <w:r w:rsidRPr="00494A85">
      <w:tab/>
      <w:t xml:space="preserve">pnr: </w:t>
    </w:r>
    <w:r w:rsidRPr="00494A85">
      <w:fldChar w:fldCharType="begin" w:fldLock="1"/>
    </w:r>
    <w:r w:rsidRPr="00494A85">
      <w:instrText xml:space="preserve"> DOCPROPERTY</w:instrText>
    </w:r>
    <w:r w:rsidRPr="00494A85">
      <w:rPr>
        <w:sz w:val="18"/>
      </w:rPr>
      <w:instrText xml:space="preserve"> "Partinummer" *\charformat </w:instrText>
    </w:r>
    <w:r w:rsidRPr="00494A85">
      <w:fldChar w:fldCharType="separate"/>
    </w:r>
    <w:r w:rsidRPr="00494A85">
      <w:t>s14004</w:t>
    </w:r>
    <w:r w:rsidRPr="00494A85">
      <w:fldChar w:fldCharType="end"/>
    </w:r>
  </w:p>
  <w:p w:rsidR="0072456E" w:rsidRPr="00494A85" w:rsidRDefault="0072456E">
    <w:pPr>
      <w:pStyle w:val="FSHRub1"/>
    </w:pPr>
    <w:r w:rsidRPr="00494A85">
      <w:t>Motion till riksdagen</w:t>
    </w:r>
    <w:r w:rsidRPr="00494A85">
      <w:br/>
    </w:r>
    <w:r w:rsidRPr="00494A85">
      <w:fldChar w:fldCharType="begin" w:fldLock="1"/>
    </w:r>
    <w:r w:rsidRPr="00494A85">
      <w:instrText xml:space="preserve"> DOCPROPERTY "YearUser" *\charformat </w:instrText>
    </w:r>
    <w:r w:rsidRPr="00494A85">
      <w:fldChar w:fldCharType="separate"/>
    </w:r>
    <w:r w:rsidRPr="00494A85">
      <w:t>2006/07</w:t>
    </w:r>
    <w:r w:rsidRPr="00494A85">
      <w:fldChar w:fldCharType="end"/>
    </w:r>
    <w:r w:rsidRPr="00494A85">
      <w:t>:</w:t>
    </w:r>
    <w:r w:rsidRPr="00494A85">
      <w:fldChar w:fldCharType="begin" w:fldLock="1"/>
    </w:r>
    <w:r w:rsidRPr="00494A85">
      <w:instrText xml:space="preserve"> DOCPROPERTY "Motionsnummer" *\charformat </w:instrText>
    </w:r>
    <w:r w:rsidRPr="00494A85">
      <w:fldChar w:fldCharType="separate"/>
    </w:r>
    <w:r w:rsidRPr="00494A85">
      <w:t>T13</w:t>
    </w:r>
    <w:r w:rsidRPr="00494A85">
      <w:fldChar w:fldCharType="end"/>
    </w:r>
  </w:p>
  <w:p w:rsidR="0072456E" w:rsidRPr="00494A85" w:rsidRDefault="0072456E">
    <w:pPr>
      <w:pStyle w:val="FSHNormalS5"/>
    </w:pPr>
    <w:r w:rsidRPr="00494A85">
      <w:fldChar w:fldCharType="begin" w:fldLock="1"/>
    </w:r>
    <w:r w:rsidRPr="00494A85">
      <w:instrText xml:space="preserve"> DOCPROPERTY "MotionarText" *\charformat </w:instrText>
    </w:r>
    <w:r w:rsidRPr="00494A85">
      <w:fldChar w:fldCharType="separate"/>
    </w:r>
    <w:r w:rsidRPr="00494A85">
      <w:t>av Börje Vestlund m.fl. (s)</w:t>
    </w:r>
    <w:r w:rsidRPr="00494A85">
      <w:fldChar w:fldCharType="end"/>
    </w:r>
    <w:r w:rsidRPr="00494A85">
      <w:br/>
    </w:r>
    <w:r w:rsidRPr="00494A85">
      <w:fldChar w:fldCharType="begin" w:fldLock="1"/>
    </w:r>
    <w:r w:rsidRPr="00494A85">
      <w:instrText xml:space="preserve"> DOCPROPERTY "SvarFrasKort" *\charformat </w:instrText>
    </w:r>
    <w:r w:rsidRPr="00494A85">
      <w:fldChar w:fldCharType="separate"/>
    </w:r>
    <w:r w:rsidRPr="00494A85">
      <w:t>med anledning av prop. 2006/07:55</w:t>
    </w:r>
    <w:r w:rsidRPr="00494A85">
      <w:fldChar w:fldCharType="end"/>
    </w:r>
  </w:p>
  <w:p w:rsidR="0072456E" w:rsidRPr="00494A85" w:rsidRDefault="0072456E">
    <w:pPr>
      <w:pStyle w:val="FSHTitel"/>
    </w:pPr>
    <w:r w:rsidRPr="00494A85">
      <w:fldChar w:fldCharType="begin" w:fldLock="1"/>
    </w:r>
    <w:r w:rsidRPr="00494A85">
      <w:instrText xml:space="preserve"> DOCPROPERTY</w:instrText>
    </w:r>
    <w:r w:rsidRPr="00494A85">
      <w:rPr>
        <w:sz w:val="18"/>
      </w:rPr>
      <w:instrText xml:space="preserve"> "RubrikSvar" *\charformat </w:instrText>
    </w:r>
    <w:r w:rsidRPr="00494A85">
      <w:fldChar w:fldCharType="separate"/>
    </w:r>
    <w:r w:rsidRPr="00494A85">
      <w:t>Statens ansvar för vissa betaltjänster</w:t>
    </w:r>
    <w:r w:rsidRPr="00494A85">
      <w:fldChar w:fldCharType="end"/>
    </w:r>
  </w:p>
  <w:p w:rsidR="0072456E" w:rsidRPr="00494A85" w:rsidRDefault="0072456E">
    <w:pPr>
      <w:pStyle w:val="Normal00"/>
    </w:pPr>
  </w:p>
  <w:p w:rsidR="00CF27AF" w:rsidRPr="00494A85" w:rsidRDefault="00CF27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E7604F"/>
    <w:multiLevelType w:val="hybridMultilevel"/>
    <w:tmpl w:val="D07CC83E"/>
    <w:lvl w:ilvl="0" w:tplc="A358183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3028635">
    <w:abstractNumId w:val="8"/>
  </w:num>
  <w:num w:numId="2" w16cid:durableId="914704541">
    <w:abstractNumId w:val="9"/>
  </w:num>
  <w:num w:numId="3" w16cid:durableId="2103062560">
    <w:abstractNumId w:val="8"/>
  </w:num>
  <w:num w:numId="4" w16cid:durableId="1787894454">
    <w:abstractNumId w:val="9"/>
  </w:num>
  <w:num w:numId="5" w16cid:durableId="1608342267">
    <w:abstractNumId w:val="14"/>
  </w:num>
  <w:num w:numId="6" w16cid:durableId="277951074">
    <w:abstractNumId w:val="10"/>
  </w:num>
  <w:num w:numId="7" w16cid:durableId="357509019">
    <w:abstractNumId w:val="12"/>
  </w:num>
  <w:num w:numId="8" w16cid:durableId="716245373">
    <w:abstractNumId w:val="13"/>
  </w:num>
  <w:num w:numId="9" w16cid:durableId="966424261">
    <w:abstractNumId w:val="8"/>
  </w:num>
  <w:num w:numId="10" w16cid:durableId="773675080">
    <w:abstractNumId w:val="3"/>
  </w:num>
  <w:num w:numId="11" w16cid:durableId="146825225">
    <w:abstractNumId w:val="2"/>
  </w:num>
  <w:num w:numId="12" w16cid:durableId="2072733332">
    <w:abstractNumId w:val="1"/>
  </w:num>
  <w:num w:numId="13" w16cid:durableId="292445154">
    <w:abstractNumId w:val="0"/>
  </w:num>
  <w:num w:numId="14" w16cid:durableId="1088649113">
    <w:abstractNumId w:val="9"/>
  </w:num>
  <w:num w:numId="15" w16cid:durableId="2050641626">
    <w:abstractNumId w:val="7"/>
  </w:num>
  <w:num w:numId="16" w16cid:durableId="1059592546">
    <w:abstractNumId w:val="6"/>
  </w:num>
  <w:num w:numId="17" w16cid:durableId="163206635">
    <w:abstractNumId w:val="5"/>
  </w:num>
  <w:num w:numId="18" w16cid:durableId="1933583573">
    <w:abstractNumId w:val="4"/>
  </w:num>
  <w:num w:numId="19" w16cid:durableId="6949614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4-02"/>
    <w:docVar w:name="PersonGUIDs" w:val="{F862D198-27F7-48B9-A0E6-F542C19DBB78},{A9FDCBAD-C520-44DD-BD41-38A8429276DE},{D844E07A-6AB5-4D53-9179-DEEBAD9B655D}"/>
  </w:docVars>
  <w:rsids>
    <w:rsidRoot w:val="00494A85"/>
    <w:rsid w:val="00002742"/>
    <w:rsid w:val="000220F8"/>
    <w:rsid w:val="00034058"/>
    <w:rsid w:val="00040D14"/>
    <w:rsid w:val="0004381F"/>
    <w:rsid w:val="00064BC3"/>
    <w:rsid w:val="00066474"/>
    <w:rsid w:val="000665E6"/>
    <w:rsid w:val="00066775"/>
    <w:rsid w:val="00072FB9"/>
    <w:rsid w:val="0007598F"/>
    <w:rsid w:val="0009317B"/>
    <w:rsid w:val="000A0B37"/>
    <w:rsid w:val="000B2040"/>
    <w:rsid w:val="000E431D"/>
    <w:rsid w:val="000E48DA"/>
    <w:rsid w:val="000E5207"/>
    <w:rsid w:val="000F5ADD"/>
    <w:rsid w:val="00100531"/>
    <w:rsid w:val="0010382E"/>
    <w:rsid w:val="00107AF5"/>
    <w:rsid w:val="00166D90"/>
    <w:rsid w:val="00170803"/>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5640D"/>
    <w:rsid w:val="002818D3"/>
    <w:rsid w:val="002911A7"/>
    <w:rsid w:val="002943C8"/>
    <w:rsid w:val="00295E6D"/>
    <w:rsid w:val="002A2A6B"/>
    <w:rsid w:val="002C2373"/>
    <w:rsid w:val="002D11A8"/>
    <w:rsid w:val="002F7FA1"/>
    <w:rsid w:val="00303F68"/>
    <w:rsid w:val="00314F87"/>
    <w:rsid w:val="0032051D"/>
    <w:rsid w:val="00324F2C"/>
    <w:rsid w:val="003303B5"/>
    <w:rsid w:val="003366E9"/>
    <w:rsid w:val="00336C9B"/>
    <w:rsid w:val="00342FB4"/>
    <w:rsid w:val="0036065A"/>
    <w:rsid w:val="003866EC"/>
    <w:rsid w:val="00391AF5"/>
    <w:rsid w:val="003B418B"/>
    <w:rsid w:val="003F100A"/>
    <w:rsid w:val="00445271"/>
    <w:rsid w:val="00447A04"/>
    <w:rsid w:val="004527C3"/>
    <w:rsid w:val="00453F5B"/>
    <w:rsid w:val="00487F7A"/>
    <w:rsid w:val="00494A85"/>
    <w:rsid w:val="004971B2"/>
    <w:rsid w:val="004A0504"/>
    <w:rsid w:val="004B5278"/>
    <w:rsid w:val="004C7A3F"/>
    <w:rsid w:val="004D0046"/>
    <w:rsid w:val="004D7823"/>
    <w:rsid w:val="004E38D9"/>
    <w:rsid w:val="004F094C"/>
    <w:rsid w:val="004F22DC"/>
    <w:rsid w:val="004F58B4"/>
    <w:rsid w:val="005000F2"/>
    <w:rsid w:val="005057B1"/>
    <w:rsid w:val="00526149"/>
    <w:rsid w:val="00531020"/>
    <w:rsid w:val="00545150"/>
    <w:rsid w:val="00545421"/>
    <w:rsid w:val="0055072A"/>
    <w:rsid w:val="005525A5"/>
    <w:rsid w:val="005544CE"/>
    <w:rsid w:val="00567774"/>
    <w:rsid w:val="00592C34"/>
    <w:rsid w:val="005B145B"/>
    <w:rsid w:val="005C441C"/>
    <w:rsid w:val="005D3F50"/>
    <w:rsid w:val="005D72CF"/>
    <w:rsid w:val="00601C6D"/>
    <w:rsid w:val="00603CD4"/>
    <w:rsid w:val="006346C1"/>
    <w:rsid w:val="006443A4"/>
    <w:rsid w:val="0064771D"/>
    <w:rsid w:val="00653DD0"/>
    <w:rsid w:val="00677B63"/>
    <w:rsid w:val="00692511"/>
    <w:rsid w:val="006A1005"/>
    <w:rsid w:val="006B6262"/>
    <w:rsid w:val="0072456E"/>
    <w:rsid w:val="00727C6F"/>
    <w:rsid w:val="0074086B"/>
    <w:rsid w:val="00740D6D"/>
    <w:rsid w:val="00743F76"/>
    <w:rsid w:val="00770030"/>
    <w:rsid w:val="00770954"/>
    <w:rsid w:val="00774959"/>
    <w:rsid w:val="007852B2"/>
    <w:rsid w:val="00794149"/>
    <w:rsid w:val="007B67A7"/>
    <w:rsid w:val="007C6092"/>
    <w:rsid w:val="007E119E"/>
    <w:rsid w:val="00846903"/>
    <w:rsid w:val="00857EC2"/>
    <w:rsid w:val="00892562"/>
    <w:rsid w:val="008D5B76"/>
    <w:rsid w:val="008F0A96"/>
    <w:rsid w:val="008F2ACC"/>
    <w:rsid w:val="009062A0"/>
    <w:rsid w:val="009451E7"/>
    <w:rsid w:val="0095490F"/>
    <w:rsid w:val="00956E7F"/>
    <w:rsid w:val="00963118"/>
    <w:rsid w:val="00970D4F"/>
    <w:rsid w:val="00971D70"/>
    <w:rsid w:val="009A4377"/>
    <w:rsid w:val="009A6043"/>
    <w:rsid w:val="009D0673"/>
    <w:rsid w:val="009F319A"/>
    <w:rsid w:val="00A053C6"/>
    <w:rsid w:val="00A055B3"/>
    <w:rsid w:val="00A15D71"/>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71A3"/>
    <w:rsid w:val="00CB5B24"/>
    <w:rsid w:val="00CC3AB6"/>
    <w:rsid w:val="00CD4B2B"/>
    <w:rsid w:val="00CE3037"/>
    <w:rsid w:val="00CF27AF"/>
    <w:rsid w:val="00CF7A43"/>
    <w:rsid w:val="00D01775"/>
    <w:rsid w:val="00D1174F"/>
    <w:rsid w:val="00D1289C"/>
    <w:rsid w:val="00D372C4"/>
    <w:rsid w:val="00D44527"/>
    <w:rsid w:val="00D52681"/>
    <w:rsid w:val="00D53D04"/>
    <w:rsid w:val="00D55EF7"/>
    <w:rsid w:val="00D97778"/>
    <w:rsid w:val="00DC0DF0"/>
    <w:rsid w:val="00DC6C70"/>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01CDC"/>
    <w:rsid w:val="00F21B30"/>
    <w:rsid w:val="00F273EA"/>
    <w:rsid w:val="00F42CB9"/>
    <w:rsid w:val="00F42FFE"/>
    <w:rsid w:val="00F660F9"/>
    <w:rsid w:val="00F73E9E"/>
    <w:rsid w:val="00F81F1B"/>
    <w:rsid w:val="00F87D14"/>
    <w:rsid w:val="00F95725"/>
    <w:rsid w:val="00FA3374"/>
    <w:rsid w:val="00FB2435"/>
    <w:rsid w:val="00FB6490"/>
    <w:rsid w:val="00FC53D4"/>
    <w:rsid w:val="00FC7246"/>
    <w:rsid w:val="00FC7E79"/>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B0B439-25A0-4340-9571-5E4EF0475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324F2C"/>
    <w:rPr>
      <w:sz w:val="32"/>
      <w:lang w:val="sv-SE" w:eastAsia="sv-SE" w:bidi="ar-SA"/>
    </w:rPr>
  </w:style>
  <w:style w:type="character" w:customStyle="1" w:styleId="Rubrik2Char">
    <w:name w:val="Rubrik 2 Char"/>
    <w:aliases w:val="Beslutrubrik Char"/>
    <w:basedOn w:val="Standardstycketeckensnitt"/>
    <w:link w:val="Rubrik2"/>
    <w:semiHidden/>
    <w:locked/>
    <w:rsid w:val="00324F2C"/>
    <w:rPr>
      <w:sz w:val="27"/>
      <w:lang w:val="sv-SE" w:eastAsia="sv-SE" w:bidi="ar-SA"/>
    </w:rPr>
  </w:style>
  <w:style w:type="character" w:customStyle="1" w:styleId="Rubrik3Char">
    <w:name w:val="Rubrik 3 Char"/>
    <w:aliases w:val="Mellanrubrik Char"/>
    <w:basedOn w:val="Standardstycketeckensnitt"/>
    <w:link w:val="Rubrik3"/>
    <w:semiHidden/>
    <w:locked/>
    <w:rsid w:val="00324F2C"/>
    <w:rPr>
      <w:b/>
      <w:sz w:val="21"/>
      <w:lang w:val="sv-SE" w:eastAsia="sv-SE" w:bidi="ar-SA"/>
    </w:rPr>
  </w:style>
  <w:style w:type="character" w:customStyle="1" w:styleId="Rubrik4Char">
    <w:name w:val="Rubrik 4 Char"/>
    <w:aliases w:val="KursivRubrik Char"/>
    <w:basedOn w:val="Standardstycketeckensnitt"/>
    <w:link w:val="Rubrik4"/>
    <w:semiHidden/>
    <w:locked/>
    <w:rsid w:val="00324F2C"/>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324F2C"/>
    <w:rPr>
      <w:sz w:val="19"/>
      <w:lang w:val="sv-SE" w:eastAsia="sv-SE" w:bidi="ar-SA"/>
    </w:rPr>
  </w:style>
  <w:style w:type="character" w:customStyle="1" w:styleId="Rubrik6Char">
    <w:name w:val="Rubrik 6 Char"/>
    <w:basedOn w:val="Standardstycketeckensnitt"/>
    <w:link w:val="Rubrik6"/>
    <w:semiHidden/>
    <w:locked/>
    <w:rsid w:val="00324F2C"/>
    <w:rPr>
      <w:caps/>
      <w:sz w:val="14"/>
      <w:lang w:val="sv-SE" w:eastAsia="sv-SE" w:bidi="ar-SA"/>
    </w:rPr>
  </w:style>
  <w:style w:type="character" w:customStyle="1" w:styleId="Rubrik7Char">
    <w:name w:val="Rubrik 7 Char"/>
    <w:basedOn w:val="Standardstycketeckensnitt"/>
    <w:link w:val="Rubrik7"/>
    <w:semiHidden/>
    <w:locked/>
    <w:rsid w:val="00324F2C"/>
    <w:rPr>
      <w:caps/>
      <w:sz w:val="14"/>
      <w:lang w:val="sv-SE" w:eastAsia="sv-SE" w:bidi="ar-SA"/>
    </w:rPr>
  </w:style>
  <w:style w:type="character" w:customStyle="1" w:styleId="Rubrik8Char">
    <w:name w:val="Rubrik 8 Char"/>
    <w:basedOn w:val="Standardstycketeckensnitt"/>
    <w:link w:val="Rubrik8"/>
    <w:semiHidden/>
    <w:locked/>
    <w:rsid w:val="00324F2C"/>
    <w:rPr>
      <w:caps/>
      <w:sz w:val="14"/>
      <w:lang w:val="sv-SE" w:eastAsia="sv-SE" w:bidi="ar-SA"/>
    </w:rPr>
  </w:style>
  <w:style w:type="character" w:customStyle="1" w:styleId="Rubrik9Char">
    <w:name w:val="Rubrik 9 Char"/>
    <w:basedOn w:val="Standardstycketeckensnitt"/>
    <w:link w:val="Rubrik9"/>
    <w:semiHidden/>
    <w:locked/>
    <w:rsid w:val="00324F2C"/>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324F2C"/>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324F2C"/>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F27AF"/>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324F2C"/>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324F2C"/>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324F2C"/>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3608</Characters>
  <Application>Microsoft Office Word</Application>
  <DocSecurity>4</DocSecurity>
  <Lines>66</Lines>
  <Paragraphs>13</Paragraphs>
  <ScaleCrop>false</ScaleCrop>
  <HeadingPairs>
    <vt:vector size="2" baseType="variant">
      <vt:variant>
        <vt:lpstr>Rubrik</vt:lpstr>
      </vt:variant>
      <vt:variant>
        <vt:i4>1</vt:i4>
      </vt:variant>
    </vt:vector>
  </HeadingPairs>
  <TitlesOfParts>
    <vt:vector size="1" baseType="lpstr">
      <vt:lpstr>s14004</vt:lpstr>
    </vt:vector>
  </TitlesOfParts>
  <Company>Riksdagen</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s14004</dc:title>
  <dc:subject>s14004</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2007-04-12T05:31:00Z</cp:lastPrinted>
  <dcterms:created xsi:type="dcterms:W3CDTF">2025-12-17T01:53:00Z</dcterms:created>
  <dcterms:modified xsi:type="dcterms:W3CDTF">2025-12-17T01:53:00Z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mot2000_478_2007-04-02</vt:lpwstr>
  </property>
  <property fmtid="{D5CDD505-2E9C-101B-9397-08002B2CF9AE}" pid="3" name="version">
    <vt:lpwstr>mot2000_478_2007-04-02</vt:lpwstr>
  </property>
  <property fmtid="{D5CDD505-2E9C-101B-9397-08002B2CF9AE}" pid="4" name="dokumenttyp">
    <vt:lpwstr>motion</vt:lpwstr>
  </property>
  <property fmtid="{D5CDD505-2E9C-101B-9397-08002B2CF9AE}" pid="5" name="Sekr">
    <vt:lpwstr>BH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Statens ansvar för vissa betaltjänster</vt:lpwstr>
  </property>
  <property fmtid="{D5CDD505-2E9C-101B-9397-08002B2CF9AE}" pid="11" name="SvarFrasKort">
    <vt:lpwstr>med anledning av prop. 2006/07:55</vt:lpwstr>
  </property>
  <property fmtid="{D5CDD505-2E9C-101B-9397-08002B2CF9AE}" pid="12" name="Svar">
    <vt:lpwstr>Proposition</vt:lpwstr>
  </property>
  <property fmtid="{D5CDD505-2E9C-101B-9397-08002B2CF9AE}" pid="13" name="SvarNr">
    <vt:lpwstr>2006/07:55</vt:lpwstr>
  </property>
  <property fmtid="{D5CDD505-2E9C-101B-9397-08002B2CF9AE}" pid="14" name="RubrikSvar">
    <vt:lpwstr>Statens ansvar för vissa betaltjänster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Börje Vestlund m.fl. (s)</vt:lpwstr>
  </property>
  <property fmtid="{D5CDD505-2E9C-101B-9397-08002B2CF9AE}" pid="26" name="MotionarLista">
    <vt:lpwstr>Vestlund, Börje (s)\Palm, Veronica (s)\Lindgren, Sylvia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Veronica Palm (s), Sylvia Lindgren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T13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april 2007</vt:lpwstr>
  </property>
  <property fmtid="{D5CDD505-2E9C-101B-9397-08002B2CF9AE}" pid="44" name="NotesUID">
    <vt:lpwstr/>
  </property>
  <property fmtid="{D5CDD505-2E9C-101B-9397-08002B2CF9AE}" pid="45" name="ReservUID">
    <vt:lpwstr>bt0419aa</vt:lpwstr>
  </property>
  <property fmtid="{D5CDD505-2E9C-101B-9397-08002B2CF9AE}" pid="46" name="MotionID">
    <vt:lpwstr>20062007000000000115000140040069</vt:lpwstr>
  </property>
  <property fmtid="{D5CDD505-2E9C-101B-9397-08002B2CF9AE}" pid="47" name="datum">
    <vt:lpwstr>070402</vt:lpwstr>
  </property>
  <property fmtid="{D5CDD505-2E9C-101B-9397-08002B2CF9AE}" pid="48" name="avsändar-e-post">
    <vt:lpwstr/>
  </property>
  <property fmtid="{D5CDD505-2E9C-101B-9397-08002B2CF9AE}" pid="49" name="id">
    <vt:lpwstr>20062007000000000115000140040069</vt:lpwstr>
  </property>
  <property fmtid="{D5CDD505-2E9C-101B-9397-08002B2CF9AE}" pid="50" name="nummer">
    <vt:lpwstr>13</vt:lpwstr>
  </property>
  <property fmtid="{D5CDD505-2E9C-101B-9397-08002B2CF9AE}" pid="51" name="utskottsbeteckning">
    <vt:lpwstr>T</vt:lpwstr>
  </property>
  <property fmtid="{D5CDD505-2E9C-101B-9397-08002B2CF9AE}" pid="52" name="GlobalUID">
    <vt:lpwstr>{48B65BFD-5CBC-4050-B910-EADAFB9B56C2}</vt:lpwstr>
  </property>
  <property fmtid="{D5CDD505-2E9C-101B-9397-08002B2CF9AE}" pid="53" name="Överföringar">
    <vt:i4>0</vt:i4>
  </property>
  <property fmtid="{D5CDD505-2E9C-101B-9397-08002B2CF9AE}" pid="54" name="Checksum">
    <vt:lpwstr>*0005733957997*</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070412 07:31:20.371</vt:lpwstr>
  </property>
  <property fmtid="{D5CDD505-2E9C-101B-9397-08002B2CF9AE}" pid="58" name="urixGuid">
    <vt:lpwstr>{39C1D614-E52B-4571-8380-C860D520C880}</vt:lpwstr>
  </property>
</Properties>
</file>