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043D2883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8E15F4">
              <w:rPr>
                <w:b/>
                <w:szCs w:val="24"/>
              </w:rPr>
              <w:t>3</w:t>
            </w:r>
            <w:r w:rsidR="001D24B9">
              <w:rPr>
                <w:b/>
                <w:szCs w:val="24"/>
              </w:rPr>
              <w:t>3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204A8DD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94A7C">
              <w:rPr>
                <w:szCs w:val="24"/>
              </w:rPr>
              <w:t>6</w:t>
            </w:r>
            <w:r w:rsidR="00AB00A4">
              <w:rPr>
                <w:szCs w:val="24"/>
              </w:rPr>
              <w:t>-</w:t>
            </w:r>
            <w:r w:rsidR="008E15F4">
              <w:rPr>
                <w:szCs w:val="24"/>
              </w:rPr>
              <w:t>1</w:t>
            </w:r>
            <w:r w:rsidR="001D24B9">
              <w:rPr>
                <w:szCs w:val="24"/>
              </w:rPr>
              <w:t>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95626C5" w:rsidR="0096348C" w:rsidRPr="00BA38FB" w:rsidRDefault="00094A7C" w:rsidP="0096348C">
            <w:pPr>
              <w:rPr>
                <w:szCs w:val="24"/>
              </w:rPr>
            </w:pPr>
            <w:r>
              <w:rPr>
                <w:szCs w:val="24"/>
              </w:rPr>
              <w:t>11.00 –</w:t>
            </w:r>
            <w:r w:rsidR="00C21053">
              <w:rPr>
                <w:szCs w:val="24"/>
              </w:rPr>
              <w:t xml:space="preserve"> 11.</w:t>
            </w:r>
            <w:r w:rsidR="005352DF">
              <w:rPr>
                <w:szCs w:val="24"/>
              </w:rPr>
              <w:t>13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B0107" w:rsidRPr="00BE4A25" w14:paraId="36280C69" w14:textId="77777777" w:rsidTr="00687F80">
        <w:tc>
          <w:tcPr>
            <w:tcW w:w="636" w:type="dxa"/>
          </w:tcPr>
          <w:p w14:paraId="11BAF31D" w14:textId="1C57144E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275C4FF0" w14:textId="77777777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14:paraId="340B125D" w14:textId="77777777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E5EA4C" w14:textId="52810727" w:rsidR="00CB0107" w:rsidRPr="00CB0107" w:rsidRDefault="00CB0107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B0107">
              <w:rPr>
                <w:bCs/>
                <w:snapToGrid w:val="0"/>
                <w:szCs w:val="24"/>
              </w:rPr>
              <w:t>Ordföranden påminde om att sammanträdet enligt utskottets beslut den 10 juni 2025 får pågå under arbetsplenum i kammaren (prot. 2024/25:31)</w:t>
            </w:r>
          </w:p>
          <w:p w14:paraId="4C0D52A3" w14:textId="47553BDA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 </w:t>
            </w:r>
          </w:p>
        </w:tc>
      </w:tr>
      <w:tr w:rsidR="008E15F4" w:rsidRPr="00BE4A25" w14:paraId="444733A6" w14:textId="77777777" w:rsidTr="00687F80">
        <w:tc>
          <w:tcPr>
            <w:tcW w:w="636" w:type="dxa"/>
          </w:tcPr>
          <w:p w14:paraId="7936694D" w14:textId="09B9D2C5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010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C72094D" w14:textId="77777777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0DDB85E6" w14:textId="77777777" w:rsidR="008E15F4" w:rsidRDefault="008E15F4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9AC8180" w14:textId="226F64B9" w:rsidR="008E15F4" w:rsidRDefault="008E15F4" w:rsidP="008E15F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094A7C">
              <w:rPr>
                <w:bCs/>
                <w:snapToGrid w:val="0"/>
                <w:szCs w:val="24"/>
              </w:rPr>
              <w:t>3</w:t>
            </w:r>
            <w:r w:rsidR="001D24B9">
              <w:rPr>
                <w:bCs/>
                <w:snapToGrid w:val="0"/>
                <w:szCs w:val="24"/>
              </w:rPr>
              <w:t>1 och 2024/25:32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772A596" w14:textId="77777777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3D553969" w14:textId="77777777" w:rsidTr="00687F80">
        <w:tc>
          <w:tcPr>
            <w:tcW w:w="636" w:type="dxa"/>
          </w:tcPr>
          <w:p w14:paraId="1E8FFD52" w14:textId="3FB10452" w:rsidR="008E15F4" w:rsidRPr="00BE4A25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010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618EFEC" w14:textId="3D165D8F" w:rsidR="003301C3" w:rsidRDefault="003301C3" w:rsidP="008E15F4">
            <w:pPr>
              <w:tabs>
                <w:tab w:val="left" w:pos="1701"/>
              </w:tabs>
              <w:rPr>
                <w:b/>
              </w:rPr>
            </w:pPr>
            <w:r w:rsidRPr="00E978D8">
              <w:rPr>
                <w:b/>
              </w:rPr>
              <w:t xml:space="preserve">Ett nytt </w:t>
            </w:r>
            <w:r w:rsidR="0081210F">
              <w:rPr>
                <w:b/>
              </w:rPr>
              <w:t xml:space="preserve">regelverk för </w:t>
            </w:r>
            <w:r w:rsidR="00027CD7">
              <w:rPr>
                <w:b/>
              </w:rPr>
              <w:t>b</w:t>
            </w:r>
            <w:r w:rsidR="0081210F">
              <w:rPr>
                <w:b/>
              </w:rPr>
              <w:t>ygglov</w:t>
            </w:r>
            <w:r w:rsidRPr="00E978D8">
              <w:rPr>
                <w:b/>
              </w:rPr>
              <w:t xml:space="preserve"> (</w:t>
            </w:r>
            <w:r w:rsidR="0081210F">
              <w:rPr>
                <w:b/>
              </w:rPr>
              <w:t>2025/26:</w:t>
            </w:r>
            <w:r w:rsidRPr="00E978D8">
              <w:rPr>
                <w:b/>
              </w:rPr>
              <w:t>CU</w:t>
            </w:r>
            <w:r w:rsidR="0081210F">
              <w:rPr>
                <w:b/>
              </w:rPr>
              <w:t>2</w:t>
            </w:r>
            <w:r w:rsidRPr="00E978D8">
              <w:rPr>
                <w:b/>
              </w:rPr>
              <w:t>)</w:t>
            </w:r>
          </w:p>
          <w:p w14:paraId="02CAE231" w14:textId="77777777" w:rsidR="00650935" w:rsidRDefault="00650935" w:rsidP="008E15F4">
            <w:pPr>
              <w:tabs>
                <w:tab w:val="left" w:pos="1701"/>
              </w:tabs>
              <w:rPr>
                <w:b/>
              </w:rPr>
            </w:pPr>
          </w:p>
          <w:p w14:paraId="04AAF503" w14:textId="7FE2BE03" w:rsidR="009F0F93" w:rsidRDefault="009F0F93" w:rsidP="009F0F93">
            <w:pPr>
              <w:tabs>
                <w:tab w:val="left" w:pos="1701"/>
              </w:tabs>
              <w:rPr>
                <w:bCs/>
              </w:rPr>
            </w:pPr>
            <w:r w:rsidRPr="00650935">
              <w:rPr>
                <w:bCs/>
              </w:rPr>
              <w:t>Utskottet</w:t>
            </w:r>
            <w:r w:rsidR="0081210F">
              <w:rPr>
                <w:bCs/>
              </w:rPr>
              <w:t xml:space="preserve"> </w:t>
            </w:r>
            <w:r w:rsidR="0097617F">
              <w:rPr>
                <w:bCs/>
              </w:rPr>
              <w:t>inledde</w:t>
            </w:r>
            <w:r w:rsidRPr="00650935">
              <w:rPr>
                <w:bCs/>
              </w:rPr>
              <w:t xml:space="preserve"> beredningen av proposition 2024/25:1</w:t>
            </w:r>
            <w:r w:rsidR="0081210F">
              <w:rPr>
                <w:bCs/>
              </w:rPr>
              <w:t>69</w:t>
            </w:r>
            <w:r w:rsidR="00B77749">
              <w:rPr>
                <w:bCs/>
              </w:rPr>
              <w:t xml:space="preserve"> och </w:t>
            </w:r>
            <w:r w:rsidR="00B878EF">
              <w:rPr>
                <w:bCs/>
              </w:rPr>
              <w:br/>
            </w:r>
            <w:r w:rsidR="00B77749">
              <w:rPr>
                <w:bCs/>
              </w:rPr>
              <w:t>motioner</w:t>
            </w:r>
            <w:r w:rsidRPr="00650935">
              <w:rPr>
                <w:bCs/>
              </w:rPr>
              <w:t>.</w:t>
            </w:r>
          </w:p>
          <w:p w14:paraId="3B98C587" w14:textId="77777777" w:rsidR="005352DF" w:rsidRDefault="005352DF" w:rsidP="009F0F93">
            <w:pPr>
              <w:tabs>
                <w:tab w:val="left" w:pos="1701"/>
              </w:tabs>
              <w:rPr>
                <w:bCs/>
              </w:rPr>
            </w:pPr>
          </w:p>
          <w:p w14:paraId="62B01927" w14:textId="0B64F85D" w:rsidR="00B77749" w:rsidRPr="0081210F" w:rsidRDefault="0097617F" w:rsidP="009F0F9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</w:t>
            </w:r>
            <w:r w:rsidR="00745672">
              <w:rPr>
                <w:bCs/>
              </w:rPr>
              <w:t>.</w:t>
            </w:r>
          </w:p>
          <w:p w14:paraId="14F6061D" w14:textId="3C542F64" w:rsidR="009F0F93" w:rsidRPr="003301C3" w:rsidRDefault="009F0F93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301C3" w:rsidRPr="00BE4A25" w14:paraId="79954A22" w14:textId="77777777" w:rsidTr="00687F80">
        <w:tc>
          <w:tcPr>
            <w:tcW w:w="636" w:type="dxa"/>
          </w:tcPr>
          <w:p w14:paraId="206F07DE" w14:textId="5EAD7309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010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759F699" w14:textId="44246AD1" w:rsidR="003301C3" w:rsidRDefault="003932A0" w:rsidP="0081210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Delegation </w:t>
            </w:r>
            <w:r w:rsidR="00B77749">
              <w:rPr>
                <w:b/>
              </w:rPr>
              <w:t>inför sommaruppehållet</w:t>
            </w:r>
          </w:p>
          <w:p w14:paraId="4422AC1E" w14:textId="77777777" w:rsidR="0097617F" w:rsidRDefault="0097617F" w:rsidP="0081210F">
            <w:pPr>
              <w:tabs>
                <w:tab w:val="left" w:pos="1701"/>
              </w:tabs>
              <w:rPr>
                <w:b/>
              </w:rPr>
            </w:pPr>
          </w:p>
          <w:p w14:paraId="1D737BAD" w14:textId="0131CCB9" w:rsidR="0097617F" w:rsidRDefault="0097617F" w:rsidP="0081210F">
            <w:pPr>
              <w:tabs>
                <w:tab w:val="left" w:pos="1701"/>
              </w:tabs>
              <w:rPr>
                <w:bCs/>
              </w:rPr>
            </w:pPr>
            <w:r w:rsidRPr="0097617F">
              <w:rPr>
                <w:bCs/>
              </w:rPr>
              <w:t xml:space="preserve">Utskottet gav i uppdrag åt </w:t>
            </w:r>
            <w:r w:rsidRPr="009B6823">
              <w:rPr>
                <w:bCs/>
              </w:rPr>
              <w:t>ordföranden</w:t>
            </w:r>
            <w:r w:rsidRPr="0097617F">
              <w:rPr>
                <w:bCs/>
              </w:rPr>
              <w:t xml:space="preserve"> att justera protokollet från dagens sammanträde.</w:t>
            </w:r>
          </w:p>
          <w:p w14:paraId="6E87962B" w14:textId="6298DBF7" w:rsidR="0097617F" w:rsidRDefault="0097617F" w:rsidP="0081210F">
            <w:pPr>
              <w:tabs>
                <w:tab w:val="left" w:pos="1701"/>
              </w:tabs>
              <w:rPr>
                <w:bCs/>
              </w:rPr>
            </w:pPr>
          </w:p>
          <w:p w14:paraId="1D3B9123" w14:textId="32D7591C" w:rsidR="0097617F" w:rsidRPr="0097617F" w:rsidRDefault="00BD526C" w:rsidP="0081210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</w:t>
            </w:r>
            <w:r w:rsidR="009B6823">
              <w:rPr>
                <w:bCs/>
              </w:rPr>
              <w:t>presidiet</w:t>
            </w:r>
            <w:r w:rsidR="00742761">
              <w:rPr>
                <w:bCs/>
              </w:rPr>
              <w:t>, i förekommande fall under sommaruppehållet 2025, får efterhör</w:t>
            </w:r>
            <w:r w:rsidR="00745672">
              <w:rPr>
                <w:bCs/>
              </w:rPr>
              <w:t>a</w:t>
            </w:r>
            <w:r w:rsidR="00742761">
              <w:rPr>
                <w:bCs/>
              </w:rPr>
              <w:t xml:space="preserve"> regeringens bedömning av tillämpningen av subsidiaritetsprincipen enligt 10 kap. 10 § riksdagsordningen.</w:t>
            </w:r>
          </w:p>
          <w:p w14:paraId="5E8D9B8D" w14:textId="09E9BF3B" w:rsidR="00B77749" w:rsidRDefault="00B77749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69B6562E" w14:textId="77777777" w:rsidTr="00687F80">
        <w:tc>
          <w:tcPr>
            <w:tcW w:w="636" w:type="dxa"/>
          </w:tcPr>
          <w:p w14:paraId="30D27852" w14:textId="3D8B42B4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010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515DE855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>Nästa sammanträde äger</w:t>
            </w:r>
            <w:r w:rsidR="0081210F">
              <w:rPr>
                <w:bCs/>
              </w:rPr>
              <w:t xml:space="preserve"> preliminärt</w:t>
            </w:r>
            <w:r w:rsidRPr="00D3216A">
              <w:rPr>
                <w:bCs/>
              </w:rPr>
              <w:t xml:space="preserve"> rum </w:t>
            </w:r>
            <w:r w:rsidR="009F0F93">
              <w:rPr>
                <w:bCs/>
              </w:rPr>
              <w:t xml:space="preserve">torsdagen </w:t>
            </w:r>
            <w:r w:rsidRPr="00D3216A">
              <w:rPr>
                <w:bCs/>
              </w:rPr>
              <w:t xml:space="preserve">den </w:t>
            </w:r>
            <w:r w:rsidR="0081210F">
              <w:rPr>
                <w:bCs/>
              </w:rPr>
              <w:t>25 september</w:t>
            </w:r>
            <w:r w:rsidRPr="00D3216A">
              <w:rPr>
                <w:bCs/>
              </w:rPr>
              <w:t xml:space="preserve"> </w:t>
            </w:r>
            <w:r w:rsidR="0081210F">
              <w:rPr>
                <w:bCs/>
              </w:rPr>
              <w:t xml:space="preserve">2025 </w:t>
            </w:r>
            <w:r w:rsidR="009F0F93">
              <w:rPr>
                <w:bCs/>
              </w:rPr>
              <w:t>kl. 9</w:t>
            </w:r>
            <w:r>
              <w:rPr>
                <w:bCs/>
              </w:rPr>
              <w:t>.</w:t>
            </w:r>
            <w:r w:rsidR="0081210F">
              <w:rPr>
                <w:bCs/>
              </w:rPr>
              <w:t>3</w:t>
            </w:r>
            <w:r>
              <w:rPr>
                <w:bCs/>
              </w:rPr>
              <w:t>0</w:t>
            </w:r>
            <w:r w:rsidR="00484AF5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41DD8846" w14:textId="2A0BE0FA" w:rsidR="0008536E" w:rsidRDefault="0008536E" w:rsidP="00A03788">
            <w:pPr>
              <w:tabs>
                <w:tab w:val="left" w:pos="1701"/>
              </w:tabs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63E4F8CD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745672">
              <w:rPr>
                <w:szCs w:val="24"/>
              </w:rPr>
              <w:t>18</w:t>
            </w:r>
            <w:r w:rsidR="00954345">
              <w:rPr>
                <w:szCs w:val="24"/>
              </w:rPr>
              <w:t xml:space="preserve"> </w:t>
            </w:r>
            <w:r w:rsidR="00DE0191" w:rsidRPr="00745672">
              <w:rPr>
                <w:szCs w:val="24"/>
              </w:rPr>
              <w:t>juni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41A62924" w:rsidR="00046AA0" w:rsidRPr="00A43FB2" w:rsidRDefault="0008536E" w:rsidP="00A43FB2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Momodou Jallow </w:t>
            </w: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93C0F49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E15F4">
              <w:rPr>
                <w:sz w:val="22"/>
                <w:szCs w:val="22"/>
              </w:rPr>
              <w:t>3</w:t>
            </w:r>
            <w:r w:rsidR="001D24B9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9FBA252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5F189C" w:rsidRPr="00493E7A">
              <w:rPr>
                <w:sz w:val="18"/>
                <w:szCs w:val="18"/>
              </w:rPr>
              <w:t>1</w:t>
            </w:r>
            <w:r w:rsidR="00F62C1E" w:rsidRPr="00493E7A">
              <w:rPr>
                <w:sz w:val="18"/>
                <w:szCs w:val="18"/>
              </w:rPr>
              <w:t>–</w:t>
            </w:r>
            <w:r w:rsidR="00CE7019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BAE53D9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38CEC45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83D18" w:rsidRPr="007B7D66" w14:paraId="745BF17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Malcolm Momodou Jallow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9F853E8" w:rsidR="00883D18" w:rsidRPr="004E3A87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E298341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425426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83D18" w:rsidRPr="004E3A8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83D18" w:rsidRPr="00504D1A" w14:paraId="17BB69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Mikael Eskilandersson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6B7E4A9" w:rsidR="00883D18" w:rsidRPr="00504D1A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F5F1A8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E88F4B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6BEF6D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DE8E277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152BBD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C78676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4F51C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5A44B7C3" w:rsidR="00883D18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641471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023F73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CCD11D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7CC317E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657652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82BBC4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5C76A2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3F935942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ED2C6E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E4D0A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672E07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2D41272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1C0111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8447DA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CB1D4D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CD44E3E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7FE15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ACD6D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465B01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7CA8E85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519C4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09E546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D99AFEC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20CA50AC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1F2921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102F99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BC0B12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C858D7C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64D5F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49838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42CF2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B7C30A6" w:rsidR="00883D18" w:rsidRPr="00A21A33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3A198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C2ED42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D6EDD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7A918DF5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B2B1A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20284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2D6A3B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3CFFEDE2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207B90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D4EC5D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23632C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883D18" w:rsidRPr="00012754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4155D6EF" w:rsidR="00883D18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2D149E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4BFC83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294BC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152374E1" w:rsidR="00883D18" w:rsidRPr="00504D1A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4D9848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38ADDEF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C65C0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0C479E5A" w:rsidR="00883D18" w:rsidRPr="00504D1A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7BD0AB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80644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3292A888" w:rsidR="00883D18" w:rsidRPr="00E25BF7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6C3E330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3BAE0B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F5827F9" w:rsidR="00883D18" w:rsidRPr="00E25BF7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57329D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CA13FC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40248A2" w:rsidR="00883D18" w:rsidRPr="00E25BF7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6E4982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1B2789F7" w:rsidR="00883D18" w:rsidRPr="005D644F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83D18" w:rsidRPr="00E25BF7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56A94C23" w:rsidR="00883D18" w:rsidRPr="00E25BF7" w:rsidRDefault="00326881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883D18" w:rsidRPr="00012754" w:rsidRDefault="00883D18" w:rsidP="00883D1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63450C1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883D18" w:rsidRPr="00012754" w:rsidRDefault="00883D18" w:rsidP="00883D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3D18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83D18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83D18" w:rsidRPr="00504D1A" w:rsidRDefault="00883D18" w:rsidP="00883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3C1D"/>
    <w:rsid w:val="00214F6F"/>
    <w:rsid w:val="002153F2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7A0"/>
    <w:rsid w:val="00280CD1"/>
    <w:rsid w:val="002812AE"/>
    <w:rsid w:val="002814D8"/>
    <w:rsid w:val="00282433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13D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301C3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2A0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162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9C6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53C0"/>
    <w:rsid w:val="00477939"/>
    <w:rsid w:val="004800F9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2DC3"/>
    <w:rsid w:val="00533E46"/>
    <w:rsid w:val="00534DB1"/>
    <w:rsid w:val="005352DF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5CA4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92E"/>
    <w:rsid w:val="00973D8B"/>
    <w:rsid w:val="009750DC"/>
    <w:rsid w:val="0097617F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788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90D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78EF"/>
    <w:rsid w:val="00B9203B"/>
    <w:rsid w:val="00B92F04"/>
    <w:rsid w:val="00B93FAA"/>
    <w:rsid w:val="00B956F6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930"/>
    <w:rsid w:val="00CB51D2"/>
    <w:rsid w:val="00CB54BA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45DC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2602</Characters>
  <Application>Microsoft Office Word</Application>
  <DocSecurity>0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2025-06-18T06:23:00Z</cp:lastPrinted>
  <dcterms:created xsi:type="dcterms:W3CDTF">2025-07-08T15:22:00Z</dcterms:created>
  <dcterms:modified xsi:type="dcterms:W3CDTF">2025-07-08T15:22:00Z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