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008DC" w:rsidRPr="00A008DC" w:rsidRDefault="00A008DC">
      <w:pPr>
        <w:pStyle w:val="Frslagsrubrik"/>
      </w:pPr>
      <w:r w:rsidRPr="00A008DC">
        <w:t>Förslag till riksdagsbeslut</w:t>
      </w:r>
    </w:p>
    <w:p w:rsidR="00A008DC" w:rsidRPr="00A008DC" w:rsidRDefault="00A008DC">
      <w:pPr>
        <w:pStyle w:val="Hemstlatt"/>
      </w:pPr>
      <w:r w:rsidRPr="00A008DC">
        <w:t>Riksdagen tillkännager för regeringen som sin mening vad som anförs i motionen om att i infrastrukturplaneringen studera förutsät</w:t>
      </w:r>
      <w:r w:rsidRPr="00A008DC">
        <w:t>t</w:t>
      </w:r>
      <w:r w:rsidRPr="00A008DC">
        <w:t>ningarna för upprustning av riksväg 68.</w:t>
      </w:r>
    </w:p>
    <w:p w:rsidR="00A008DC" w:rsidRPr="00A008DC" w:rsidRDefault="00A008DC">
      <w:pPr>
        <w:pStyle w:val="Rubrik1"/>
      </w:pPr>
      <w:r w:rsidRPr="00A008DC">
        <w:t>Motivering</w:t>
      </w:r>
    </w:p>
    <w:p w:rsidR="00A008DC" w:rsidRPr="00A008DC" w:rsidRDefault="00A008DC">
      <w:pPr>
        <w:autoSpaceDE w:val="0"/>
        <w:autoSpaceDN w:val="0"/>
        <w:adjustRightInd w:val="0"/>
        <w:rPr>
          <w:color w:val="000000"/>
        </w:rPr>
      </w:pPr>
      <w:r w:rsidRPr="00A008DC">
        <w:rPr>
          <w:color w:val="000000"/>
        </w:rPr>
        <w:t>Riksväg 68 har allt större betydelse för transporterna till och från Avestao</w:t>
      </w:r>
      <w:r w:rsidRPr="00A008DC">
        <w:rPr>
          <w:color w:val="000000"/>
        </w:rPr>
        <w:t>m</w:t>
      </w:r>
      <w:r w:rsidRPr="00A008DC">
        <w:rPr>
          <w:color w:val="000000"/>
        </w:rPr>
        <w:t>rådet och upp mot Gästrikland och Gävle hamn. Vägen är också viktig för trafiken ner mot västkusten.</w:t>
      </w:r>
    </w:p>
    <w:p w:rsidR="00A008DC" w:rsidRPr="00A008DC" w:rsidRDefault="00A008DC">
      <w:pPr>
        <w:pStyle w:val="Normaltindrag"/>
      </w:pPr>
      <w:r w:rsidRPr="00A008DC">
        <w:t>Behovet av snabba och säkra transporter ökar successivt i takt med att fra</w:t>
      </w:r>
      <w:r w:rsidRPr="00A008DC">
        <w:t>m</w:t>
      </w:r>
      <w:r w:rsidRPr="00A008DC">
        <w:t>förallt stål- och pappersindustrin ökar sina tonnage.</w:t>
      </w:r>
    </w:p>
    <w:p w:rsidR="00A008DC" w:rsidRPr="00A008DC" w:rsidRDefault="00A008DC">
      <w:pPr>
        <w:pStyle w:val="Normaltindrag"/>
      </w:pPr>
      <w:r w:rsidRPr="00A008DC">
        <w:t>Vägen har också en mycket intensiv biltrafik eftersom det är den kortaste vägen mellan västkusten och Norrlandskusten. I den regionförstoring som sker blir den allt viktigare.</w:t>
      </w:r>
    </w:p>
    <w:p w:rsidR="00A008DC" w:rsidRPr="00A008DC" w:rsidRDefault="00A008DC">
      <w:pPr>
        <w:pStyle w:val="Normaltindrag"/>
      </w:pPr>
      <w:r w:rsidRPr="00A008DC">
        <w:t>Under många år har trafiksäkerheten varit en stark faktor för att bygga om delsträckor av vägen. För de sträckor som väntar på den fortsatta ombyggn</w:t>
      </w:r>
      <w:r w:rsidRPr="00A008DC">
        <w:t>a</w:t>
      </w:r>
      <w:r w:rsidRPr="00A008DC">
        <w:t>den av vägen blir säkerheten en alltmer påtaglig faktor.</w:t>
      </w:r>
    </w:p>
    <w:p w:rsidR="00A008DC" w:rsidRPr="00A008DC" w:rsidRDefault="00A008DC">
      <w:pPr>
        <w:pStyle w:val="Normaltindrag"/>
      </w:pPr>
      <w:r w:rsidRPr="00A008DC">
        <w:t>Vägsträckan mellan Horndal och X-länsgränsen, som nu byggs om, följs av beslutade planer på en fortsatt ombyggnad från länsgränsen upp till Tors</w:t>
      </w:r>
      <w:r w:rsidRPr="00A008DC">
        <w:t>å</w:t>
      </w:r>
      <w:r w:rsidRPr="00A008DC">
        <w:t>ker.</w:t>
      </w:r>
    </w:p>
    <w:p w:rsidR="00A008DC" w:rsidRPr="00A008DC" w:rsidRDefault="00A008DC">
      <w:pPr>
        <w:pStyle w:val="Normaltindrag"/>
      </w:pPr>
      <w:r w:rsidRPr="00A008DC">
        <w:t>Ombyggnaden av vägen förbi Stora Ensos pappersfabrik i Fors blir allt viktigare för att verksamheten ska kunna fortsätta att utvecklas. Här har le</w:t>
      </w:r>
      <w:r w:rsidRPr="00A008DC">
        <w:t>d</w:t>
      </w:r>
      <w:r w:rsidRPr="00A008DC">
        <w:t>ningen för verksamheten också öppnat för en eventuell förskottering av v</w:t>
      </w:r>
      <w:r w:rsidRPr="00A008DC">
        <w:t>ä</w:t>
      </w:r>
      <w:r w:rsidRPr="00A008DC">
        <w:t>gen.</w:t>
      </w:r>
    </w:p>
    <w:p w:rsidR="00A008DC" w:rsidRPr="00A008DC" w:rsidRDefault="00A008DC">
      <w:pPr>
        <w:pStyle w:val="Normaltindrag"/>
      </w:pPr>
      <w:r w:rsidRPr="00A008DC">
        <w:t>Sträckan Dalahästen–Jularbo har diskuterats intensivt de senaste åren med flera olika alternativa lösningar.</w:t>
      </w:r>
    </w:p>
    <w:p w:rsidR="00A008DC" w:rsidRPr="00A008DC" w:rsidRDefault="00A008DC">
      <w:pPr>
        <w:pStyle w:val="Normaltindrag"/>
      </w:pPr>
      <w:r w:rsidRPr="00A008DC">
        <w:t>Förbifart Horndal är nödvändig för att höja säkerheten i lokaltrafiken och framförallt när det gäller förbifart vid en stor skola.</w:t>
      </w:r>
    </w:p>
    <w:p w:rsidR="00A008DC" w:rsidRPr="00A008DC" w:rsidRDefault="00A008DC">
      <w:pPr>
        <w:pStyle w:val="Normaltindrag"/>
      </w:pPr>
      <w:r w:rsidRPr="00A008DC">
        <w:lastRenderedPageBreak/>
        <w:t>Vi anser att de kvarvarande sträckorna av riksväg 68 snarast behöver by</w:t>
      </w:r>
      <w:r w:rsidRPr="00A008DC">
        <w:t>g</w:t>
      </w:r>
      <w:r w:rsidRPr="00A008DC">
        <w:t>gas om.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008DC">
        <w:trPr>
          <w:cantSplit/>
        </w:trPr>
        <w:tc>
          <w:tcPr>
            <w:tcW w:w="3046" w:type="dxa"/>
          </w:tcPr>
          <w:p w:rsidR="00A008DC" w:rsidRPr="00A008DC" w:rsidRDefault="00A008DC">
            <w:pPr>
              <w:pStyle w:val="UnderskriftDatum"/>
              <w:spacing w:before="240"/>
            </w:pPr>
            <w:r w:rsidRPr="00A008DC">
              <w:t>Stockholm den 30 september 2009</w:t>
            </w:r>
          </w:p>
        </w:tc>
        <w:tc>
          <w:tcPr>
            <w:tcW w:w="3047" w:type="dxa"/>
          </w:tcPr>
          <w:p w:rsidR="00A008DC" w:rsidRPr="00A008DC" w:rsidRDefault="00A008DC">
            <w:pPr>
              <w:pStyle w:val="Underskrifter"/>
              <w:spacing w:before="240"/>
            </w:pPr>
          </w:p>
        </w:tc>
      </w:tr>
      <w:tr w:rsidR="00000000" w:rsidRPr="00A008DC">
        <w:trPr>
          <w:cantSplit/>
        </w:trPr>
        <w:tc>
          <w:tcPr>
            <w:tcW w:w="3046" w:type="dxa"/>
          </w:tcPr>
          <w:p w:rsidR="00A008DC" w:rsidRPr="00A008DC" w:rsidRDefault="00A008DC">
            <w:pPr>
              <w:pStyle w:val="Underskrifter"/>
            </w:pPr>
            <w:r w:rsidRPr="00A008DC">
              <w:t>Kurt Kvarnström (s)</w:t>
            </w:r>
          </w:p>
        </w:tc>
        <w:tc>
          <w:tcPr>
            <w:tcW w:w="3046" w:type="dxa"/>
          </w:tcPr>
          <w:p w:rsidR="00A008DC" w:rsidRPr="00A008DC" w:rsidRDefault="00A008DC">
            <w:pPr>
              <w:pStyle w:val="Underskrifter"/>
            </w:pPr>
            <w:r w:rsidRPr="00A008DC">
              <w:t>Raimo Pärssinen (s)</w:t>
            </w:r>
          </w:p>
        </w:tc>
      </w:tr>
    </w:tbl>
    <w:p w:rsidR="00A008DC" w:rsidRPr="00A008DC" w:rsidRDefault="00A008DC">
      <w:pPr>
        <w:pStyle w:val="Normaltindrag"/>
      </w:pPr>
    </w:p>
    <w:sectPr w:rsidR="00000000" w:rsidRPr="00A008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08DC" w:rsidRPr="00A008DC" w:rsidRDefault="00A008DC">
      <w:r w:rsidRPr="00A008DC">
        <w:separator/>
      </w:r>
    </w:p>
  </w:endnote>
  <w:endnote w:type="continuationSeparator" w:id="0">
    <w:p w:rsidR="00A008DC" w:rsidRPr="00A008DC" w:rsidRDefault="00A008DC">
      <w:r w:rsidRPr="00A008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8DC" w:rsidRPr="00A008DC" w:rsidRDefault="00A008DC">
    <w:pPr>
      <w:pStyle w:val="Sidfot"/>
    </w:pPr>
    <w:r w:rsidRPr="00A008D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99278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8DC" w:rsidRDefault="00A008D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008DC" w:rsidRDefault="00A008D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8DC" w:rsidRPr="00A008DC" w:rsidRDefault="00A008DC">
    <w:pPr>
      <w:pStyle w:val="Sidfot"/>
    </w:pPr>
    <w:r w:rsidRPr="00A008D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588042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8DC" w:rsidRDefault="00A008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08DC" w:rsidRDefault="00A008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8DC" w:rsidRPr="00A008DC" w:rsidRDefault="00A008DC">
    <w:pPr>
      <w:pStyle w:val="Sidfot"/>
    </w:pPr>
    <w:r w:rsidRPr="00A008D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6657738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8DC" w:rsidRDefault="00A008D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008DC" w:rsidRDefault="00A008D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08DC" w:rsidRPr="00A008DC" w:rsidRDefault="00A008DC">
      <w:r w:rsidRPr="00A008DC">
        <w:separator/>
      </w:r>
    </w:p>
  </w:footnote>
  <w:footnote w:type="continuationSeparator" w:id="0">
    <w:p w:rsidR="00A008DC" w:rsidRPr="00A008DC" w:rsidRDefault="00A008DC">
      <w:r w:rsidRPr="00A008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8DC" w:rsidRPr="00A008DC" w:rsidRDefault="00A008DC">
    <w:pPr>
      <w:pStyle w:val="Sidhuvud"/>
    </w:pPr>
    <w:r w:rsidRPr="00A008D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1576676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8DC" w:rsidRDefault="00A008D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008DC" w:rsidRDefault="00A008D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8DC" w:rsidRPr="00A008DC" w:rsidRDefault="00A008DC">
    <w:pPr>
      <w:pStyle w:val="Sidhuvud"/>
    </w:pPr>
    <w:r w:rsidRPr="00A008D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6766523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08DC" w:rsidRDefault="00A008D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008DC" w:rsidRDefault="00A008D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8DC" w:rsidRPr="00A008DC" w:rsidRDefault="00A008DC">
    <w:pPr>
      <w:pStyle w:val="FSHNormal"/>
      <w:tabs>
        <w:tab w:val="right" w:pos="5840"/>
      </w:tabs>
    </w:pPr>
    <w:r w:rsidRPr="00A008DC">
      <w:br/>
    </w:r>
    <w:r w:rsidRPr="00A008DC">
      <w:fldChar w:fldCharType="begin" w:fldLock="1"/>
    </w:r>
    <w:r w:rsidRPr="00A008DC">
      <w:instrText xml:space="preserve"> DOCPROPERTY</w:instrText>
    </w:r>
    <w:r w:rsidRPr="00A008DC">
      <w:rPr>
        <w:sz w:val="18"/>
      </w:rPr>
      <w:instrText xml:space="preserve"> "YearUser" *\charformat </w:instrText>
    </w:r>
    <w:r w:rsidRPr="00A008DC">
      <w:fldChar w:fldCharType="separate"/>
    </w:r>
    <w:r w:rsidRPr="00A008DC">
      <w:t>2009/10</w:t>
    </w:r>
    <w:r w:rsidRPr="00A008DC">
      <w:fldChar w:fldCharType="end"/>
    </w:r>
    <w:r w:rsidRPr="00A008DC">
      <w:t xml:space="preserve"> </w:t>
    </w:r>
    <w:r w:rsidRPr="00A008DC">
      <w:tab/>
      <w:t xml:space="preserve">mnr: </w:t>
    </w:r>
    <w:r w:rsidRPr="00A008DC">
      <w:fldChar w:fldCharType="begin" w:fldLock="1"/>
    </w:r>
    <w:r w:rsidRPr="00A008DC">
      <w:instrText xml:space="preserve"> DOCPROPERTY</w:instrText>
    </w:r>
    <w:r w:rsidRPr="00A008DC">
      <w:rPr>
        <w:sz w:val="18"/>
      </w:rPr>
      <w:instrText xml:space="preserve"> "Motionsnummer" *\charformat </w:instrText>
    </w:r>
    <w:r w:rsidRPr="00A008DC">
      <w:fldChar w:fldCharType="separate"/>
    </w:r>
    <w:r w:rsidRPr="00A008DC">
      <w:t>T323</w:t>
    </w:r>
    <w:r w:rsidRPr="00A008DC">
      <w:fldChar w:fldCharType="end"/>
    </w:r>
    <w:r w:rsidRPr="00A008DC">
      <w:br/>
    </w:r>
    <w:r w:rsidRPr="00A008DC">
      <w:fldChar w:fldCharType="begin" w:fldLock="1"/>
    </w:r>
    <w:r w:rsidRPr="00A008DC">
      <w:instrText xml:space="preserve"> DOCPROPERTY</w:instrText>
    </w:r>
    <w:r w:rsidRPr="00A008DC">
      <w:rPr>
        <w:sz w:val="18"/>
      </w:rPr>
      <w:instrText xml:space="preserve"> "Samling" *\charformat </w:instrText>
    </w:r>
    <w:r w:rsidRPr="00A008DC">
      <w:fldChar w:fldCharType="end"/>
    </w:r>
    <w:r w:rsidRPr="00A008DC">
      <w:tab/>
      <w:t xml:space="preserve">pnr: </w:t>
    </w:r>
    <w:r w:rsidRPr="00A008DC">
      <w:fldChar w:fldCharType="begin" w:fldLock="1"/>
    </w:r>
    <w:r w:rsidRPr="00A008DC">
      <w:instrText xml:space="preserve"> DOCPROPERTY</w:instrText>
    </w:r>
    <w:r w:rsidRPr="00A008DC">
      <w:rPr>
        <w:sz w:val="18"/>
      </w:rPr>
      <w:instrText xml:space="preserve"> "Partinummer" *\charformat </w:instrText>
    </w:r>
    <w:r w:rsidRPr="00A008DC">
      <w:fldChar w:fldCharType="separate"/>
    </w:r>
    <w:r w:rsidRPr="00A008DC">
      <w:t>s45057</w:t>
    </w:r>
    <w:r w:rsidRPr="00A008DC">
      <w:fldChar w:fldCharType="end"/>
    </w:r>
  </w:p>
  <w:p w:rsidR="00A008DC" w:rsidRPr="00A008DC" w:rsidRDefault="00A008DC">
    <w:pPr>
      <w:pStyle w:val="FSHRub1"/>
    </w:pPr>
    <w:r w:rsidRPr="00A008DC">
      <w:t>Motion till riksdagen</w:t>
    </w:r>
    <w:r w:rsidRPr="00A008DC">
      <w:br/>
    </w:r>
    <w:r w:rsidRPr="00A008DC">
      <w:fldChar w:fldCharType="begin" w:fldLock="1"/>
    </w:r>
    <w:r w:rsidRPr="00A008DC">
      <w:instrText xml:space="preserve"> DOCPROPERTY "YearUser" *\charformat </w:instrText>
    </w:r>
    <w:r w:rsidRPr="00A008DC">
      <w:fldChar w:fldCharType="separate"/>
    </w:r>
    <w:r w:rsidRPr="00A008DC">
      <w:t>2009/10</w:t>
    </w:r>
    <w:r w:rsidRPr="00A008DC">
      <w:fldChar w:fldCharType="end"/>
    </w:r>
    <w:r w:rsidRPr="00A008DC">
      <w:t>:</w:t>
    </w:r>
    <w:r w:rsidRPr="00A008DC">
      <w:fldChar w:fldCharType="begin" w:fldLock="1"/>
    </w:r>
    <w:r w:rsidRPr="00A008DC">
      <w:instrText xml:space="preserve"> DOCPROPERTY "Motionsnummer" *\charformat </w:instrText>
    </w:r>
    <w:r w:rsidRPr="00A008DC">
      <w:fldChar w:fldCharType="separate"/>
    </w:r>
    <w:r w:rsidRPr="00A008DC">
      <w:t>T323</w:t>
    </w:r>
    <w:r w:rsidRPr="00A008DC">
      <w:fldChar w:fldCharType="end"/>
    </w:r>
  </w:p>
  <w:p w:rsidR="00A008DC" w:rsidRPr="00A008DC" w:rsidRDefault="00A008DC">
    <w:pPr>
      <w:pStyle w:val="FSHNormalS5"/>
    </w:pPr>
    <w:r w:rsidRPr="00A008DC">
      <w:fldChar w:fldCharType="begin" w:fldLock="1"/>
    </w:r>
    <w:r w:rsidRPr="00A008DC">
      <w:instrText xml:space="preserve"> DOCPROPERTY "MotionarText" *\charformat </w:instrText>
    </w:r>
    <w:r w:rsidRPr="00A008DC">
      <w:fldChar w:fldCharType="separate"/>
    </w:r>
    <w:r w:rsidRPr="00A008DC">
      <w:t>av Kurt Kvarnström och Raimo Pärssinen (s)</w:t>
    </w:r>
    <w:r w:rsidRPr="00A008DC">
      <w:fldChar w:fldCharType="end"/>
    </w:r>
    <w:r w:rsidRPr="00A008DC">
      <w:br/>
    </w:r>
    <w:r w:rsidRPr="00A008DC">
      <w:fldChar w:fldCharType="begin" w:fldLock="1"/>
    </w:r>
    <w:r w:rsidRPr="00A008DC">
      <w:instrText xml:space="preserve"> DOCPROPERTY "SvarFrasKort" *\charformat </w:instrText>
    </w:r>
    <w:r w:rsidRPr="00A008DC">
      <w:fldChar w:fldCharType="end"/>
    </w:r>
  </w:p>
  <w:p w:rsidR="00A008DC" w:rsidRPr="00A008DC" w:rsidRDefault="00A008DC">
    <w:pPr>
      <w:pStyle w:val="FSHTitel"/>
    </w:pPr>
    <w:r w:rsidRPr="00A008DC">
      <w:fldChar w:fldCharType="begin" w:fldLock="1"/>
    </w:r>
    <w:r w:rsidRPr="00A008DC">
      <w:instrText xml:space="preserve"> DOCPROPERTY</w:instrText>
    </w:r>
    <w:r w:rsidRPr="00A008DC">
      <w:rPr>
        <w:sz w:val="18"/>
      </w:rPr>
      <w:instrText xml:space="preserve"> "RubrikSvar" *\charformat </w:instrText>
    </w:r>
    <w:r w:rsidRPr="00A008DC">
      <w:fldChar w:fldCharType="separate"/>
    </w:r>
    <w:r w:rsidRPr="00A008DC">
      <w:t>Riksväg 68</w:t>
    </w:r>
    <w:r w:rsidRPr="00A008DC">
      <w:fldChar w:fldCharType="end"/>
    </w:r>
  </w:p>
  <w:p w:rsidR="00A008DC" w:rsidRPr="00A008DC" w:rsidRDefault="00A008DC">
    <w:pPr>
      <w:pStyle w:val="Normal00"/>
    </w:pPr>
  </w:p>
  <w:p w:rsidR="00A008DC" w:rsidRPr="00A008DC" w:rsidRDefault="00A008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6789992">
    <w:abstractNumId w:val="8"/>
  </w:num>
  <w:num w:numId="2" w16cid:durableId="907347059">
    <w:abstractNumId w:val="9"/>
  </w:num>
  <w:num w:numId="3" w16cid:durableId="1678456031">
    <w:abstractNumId w:val="8"/>
  </w:num>
  <w:num w:numId="4" w16cid:durableId="2105151904">
    <w:abstractNumId w:val="9"/>
  </w:num>
  <w:num w:numId="5" w16cid:durableId="1544823836">
    <w:abstractNumId w:val="13"/>
  </w:num>
  <w:num w:numId="6" w16cid:durableId="254217414">
    <w:abstractNumId w:val="10"/>
  </w:num>
  <w:num w:numId="7" w16cid:durableId="828401746">
    <w:abstractNumId w:val="11"/>
  </w:num>
  <w:num w:numId="8" w16cid:durableId="1716001549">
    <w:abstractNumId w:val="12"/>
  </w:num>
  <w:num w:numId="9" w16cid:durableId="1755325007">
    <w:abstractNumId w:val="8"/>
  </w:num>
  <w:num w:numId="10" w16cid:durableId="1806697870">
    <w:abstractNumId w:val="3"/>
  </w:num>
  <w:num w:numId="11" w16cid:durableId="1294286523">
    <w:abstractNumId w:val="2"/>
  </w:num>
  <w:num w:numId="12" w16cid:durableId="1270508414">
    <w:abstractNumId w:val="1"/>
  </w:num>
  <w:num w:numId="13" w16cid:durableId="2124298799">
    <w:abstractNumId w:val="0"/>
  </w:num>
  <w:num w:numId="14" w16cid:durableId="1717126154">
    <w:abstractNumId w:val="9"/>
  </w:num>
  <w:num w:numId="15" w16cid:durableId="1848598109">
    <w:abstractNumId w:val="7"/>
  </w:num>
  <w:num w:numId="16" w16cid:durableId="1434790163">
    <w:abstractNumId w:val="6"/>
  </w:num>
  <w:num w:numId="17" w16cid:durableId="1794520295">
    <w:abstractNumId w:val="5"/>
  </w:num>
  <w:num w:numId="18" w16cid:durableId="1382485328">
    <w:abstractNumId w:val="4"/>
  </w:num>
  <w:num w:numId="19" w16cid:durableId="1467313974">
    <w:abstractNumId w:val="11"/>
  </w:num>
  <w:num w:numId="20" w16cid:durableId="839854742">
    <w:abstractNumId w:val="10"/>
  </w:num>
  <w:num w:numId="21" w16cid:durableId="863425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09A98EE4-04BA-4B7B-8EDC-B2375F16CE1F},{D360312F-B36A-4B0C-884D-0625A443D06F}"/>
  </w:docVars>
  <w:rsids>
    <w:rsidRoot w:val="00FC577E"/>
    <w:rsid w:val="00A008DC"/>
    <w:rsid w:val="00FC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EC0AA1A8-1139-4F71-A7B2-5C747105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1423</Characters>
  <Application>Microsoft Office Word</Application>
  <DocSecurity>4</DocSecurity>
  <Lines>33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s45057</vt:lpstr>
    </vt:vector>
  </TitlesOfParts>
  <Company>Riksdagen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s45057</dc:title>
  <dc:subject>s45057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2009-12-11T15:15:00Z</cp:lastPrinted>
  <dcterms:created xsi:type="dcterms:W3CDTF">2025-12-17T21:48:00Z</dcterms:created>
  <dcterms:modified xsi:type="dcterms:W3CDTF">2025-12-17T21:48:00Z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Riksväg 68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Riksväg 68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s45057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Kurt Kvarnström och Raimo Pärssinen (s)</vt:lpwstr>
  </property>
  <property fmtid="{D5CDD505-2E9C-101B-9397-08002B2CF9AE}" pid="26" name="MotionarLista">
    <vt:lpwstr>Kvarnström, Kurt (s)\Pärssinen, Raimo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Kurt Kvarnström (s), Raimo Pärssinen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20092010000000000115000450570069</vt:lpwstr>
  </property>
  <property fmtid="{D5CDD505-2E9C-101B-9397-08002B2CF9AE}" pid="47" name="datum">
    <vt:lpwstr>090930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20092010000000000115000450570069</vt:lpwstr>
  </property>
  <property fmtid="{D5CDD505-2E9C-101B-9397-08002B2CF9AE}" pid="50" name="nummer">
    <vt:lpwstr>323</vt:lpwstr>
  </property>
  <property fmtid="{D5CDD505-2E9C-101B-9397-08002B2CF9AE}" pid="51" name="utskottsbeteckning">
    <vt:lpwstr>T</vt:lpwstr>
  </property>
  <property fmtid="{D5CDD505-2E9C-101B-9397-08002B2CF9AE}" pid="52" name="GlobalUID">
    <vt:lpwstr>{EDD9E215-C162-4692-B80F-517D76A8C4A6}</vt:lpwstr>
  </property>
  <property fmtid="{D5CDD505-2E9C-101B-9397-08002B2CF9AE}" pid="53" name="Överföringar">
    <vt:i4>0</vt:i4>
  </property>
  <property fmtid="{D5CDD505-2E9C-101B-9397-08002B2CF9AE}" pid="54" name="Checksum">
    <vt:lpwstr>*1009500378687*</vt:lpwstr>
  </property>
  <property fmtid="{D5CDD505-2E9C-101B-9397-08002B2CF9AE}" pid="55" name="skuggnummer">
    <vt:lpwstr>1498</vt:lpwstr>
  </property>
  <property fmtid="{D5CDD505-2E9C-101B-9397-08002B2CF9AE}" pid="56" name="urixVersion">
    <vt:lpwstr>4.0.0.9</vt:lpwstr>
  </property>
  <property fmtid="{D5CDD505-2E9C-101B-9397-08002B2CF9AE}" pid="57" name="urixOrigin">
    <vt:lpwstr>091211 16:17:37.553</vt:lpwstr>
  </property>
  <property fmtid="{D5CDD505-2E9C-101B-9397-08002B2CF9AE}" pid="58" name="urixGuid">
    <vt:lpwstr>{14AA82F5-78FC-489E-9EC0-0F363A1F83E7}</vt:lpwstr>
  </property>
</Properties>
</file>