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5852A" w14:textId="1BE7B439" w:rsidR="00770252" w:rsidRDefault="00770252" w:rsidP="009A6959">
      <w:pPr>
        <w:pStyle w:val="Rubrik1utannumrering"/>
      </w:pPr>
      <w:r>
        <w:t>Svar på fråga 2019/20:781 av Camilla Waltersson Grönvall (M) Cancerläkemedel</w:t>
      </w:r>
    </w:p>
    <w:p w14:paraId="37325BDF" w14:textId="39FA61F3" w:rsidR="00A0129C" w:rsidRDefault="00770252" w:rsidP="000D7110">
      <w:pPr>
        <w:pStyle w:val="Brdtext"/>
      </w:pPr>
      <w:r>
        <w:t xml:space="preserve">Camilla Waltersson Grönvall har frågat mig vilka nya nationella åtgärder jag avser </w:t>
      </w:r>
      <w:r w:rsidR="004612B1">
        <w:t xml:space="preserve">att </w:t>
      </w:r>
      <w:r>
        <w:t xml:space="preserve">genomföra i syfte att öka patienters möjlighet till jämlik tillgång till cancerläkemedel inom cancervården i </w:t>
      </w:r>
      <w:bookmarkStart w:id="0" w:name="_GoBack"/>
      <w:bookmarkEnd w:id="0"/>
      <w:r>
        <w:t>Sverige.</w:t>
      </w:r>
    </w:p>
    <w:p w14:paraId="1A65B0E9" w14:textId="7C11CDEC" w:rsidR="00CD7DA1" w:rsidRDefault="00A66DBC" w:rsidP="001B2BA6">
      <w:pPr>
        <w:pStyle w:val="Brdtext"/>
      </w:pPr>
      <w:r>
        <w:t>De senaste åren har det skett en snabb utveckling av cancerläkemedel</w:t>
      </w:r>
      <w:r w:rsidR="004E55DA">
        <w:t>,</w:t>
      </w:r>
      <w:r w:rsidR="00F13099">
        <w:t xml:space="preserve"> vilket ger hopp om lindring och bot för </w:t>
      </w:r>
      <w:r w:rsidR="003E6FFF">
        <w:t xml:space="preserve">fler </w:t>
      </w:r>
      <w:r w:rsidR="00F13099">
        <w:t xml:space="preserve">patienter. </w:t>
      </w:r>
      <w:r>
        <w:t xml:space="preserve">Detta är naturligtvis mycket positivt. </w:t>
      </w:r>
      <w:r w:rsidR="00F13099">
        <w:t xml:space="preserve">Samtidigt är flera av de nya läkemedlen kostsamma, och i vissa fall finns begränsad kunskap om läkemedlets nytta vid introduktionen. </w:t>
      </w:r>
      <w:r w:rsidR="00F13099" w:rsidRPr="00A66DBC">
        <w:t xml:space="preserve">Avgörande är </w:t>
      </w:r>
      <w:r w:rsidR="00BB4D61">
        <w:t xml:space="preserve">dels </w:t>
      </w:r>
      <w:r w:rsidR="00F13099" w:rsidRPr="00A66DBC">
        <w:t>att hitta rätt behandling till rätt patient i rätt tid</w:t>
      </w:r>
      <w:r w:rsidR="00BB4D61">
        <w:t>, dels att tillgången till nya läkemedel ska vara jämlik</w:t>
      </w:r>
      <w:r w:rsidR="00F13099">
        <w:t>.</w:t>
      </w:r>
      <w:r w:rsidR="00CD7DA1">
        <w:t xml:space="preserve"> </w:t>
      </w:r>
    </w:p>
    <w:p w14:paraId="13889783" w14:textId="6E9278C5" w:rsidR="00F960DC" w:rsidRDefault="003E6FFF" w:rsidP="00F960DC">
      <w:pPr>
        <w:pStyle w:val="Brdtext"/>
      </w:pPr>
      <w:bookmarkStart w:id="1" w:name="_Hlk30663365"/>
      <w:r>
        <w:t>R</w:t>
      </w:r>
      <w:r w:rsidR="00BB4D61">
        <w:t>egionerna har det slutgiltiga ansvaret för införande av läkemedel, men staten stöder regionerna i det arbetet. Under de senaste åren har statens anslag för läkemedelsförmånerna ökat, bland annat för att möta den snabba utvecklingen av cancerläkemedel. Vidare har f</w:t>
      </w:r>
      <w:r w:rsidR="00F960DC">
        <w:t>lera aktiviteter genomförts för att</w:t>
      </w:r>
      <w:r w:rsidR="00BB4D61">
        <w:t xml:space="preserve"> </w:t>
      </w:r>
      <w:r w:rsidR="00F960DC">
        <w:t xml:space="preserve">underlätta ett ordnat införande av nya läkemedel. En </w:t>
      </w:r>
      <w:r w:rsidR="003D6985">
        <w:t>regiongemensam</w:t>
      </w:r>
      <w:r w:rsidR="00F960DC">
        <w:t xml:space="preserve"> process presenterades 2015 och </w:t>
      </w:r>
      <w:r>
        <w:t xml:space="preserve">är </w:t>
      </w:r>
      <w:r w:rsidR="00F960DC">
        <w:t xml:space="preserve">implementerad mellan myndigheter, </w:t>
      </w:r>
      <w:r w:rsidR="003D6985">
        <w:t xml:space="preserve">regioner </w:t>
      </w:r>
      <w:r w:rsidR="00F960DC">
        <w:t xml:space="preserve">och industri. I </w:t>
      </w:r>
      <w:r w:rsidR="00B639D4">
        <w:t xml:space="preserve">den </w:t>
      </w:r>
      <w:r w:rsidR="00F960DC">
        <w:t xml:space="preserve">ingår omvärldsanalys, beslut om nationell samverkan, hälsoekonomisk värdering, rekommendationer, införande- och uppföljningsprotokoll samt uppföljning. </w:t>
      </w:r>
      <w:r w:rsidR="00F960DC" w:rsidRPr="00F960DC">
        <w:t>Syftet är att uppnå en jämlik, kostnadseffektiv och ändamålsenlig läkemedelsanvändning.</w:t>
      </w:r>
    </w:p>
    <w:p w14:paraId="0898734E" w14:textId="7A547F5D" w:rsidR="00775FAA" w:rsidRDefault="00E575D4" w:rsidP="003D6985">
      <w:pPr>
        <w:pStyle w:val="Brdtext"/>
      </w:pPr>
      <w:r>
        <w:t xml:space="preserve">Läkemedel ingår </w:t>
      </w:r>
      <w:r w:rsidR="00EA104A">
        <w:t xml:space="preserve">även </w:t>
      </w:r>
      <w:r>
        <w:t xml:space="preserve">i flera av regeringens satsningar på cancerområdet. </w:t>
      </w:r>
      <w:r w:rsidR="00EA104A">
        <w:t xml:space="preserve"> </w:t>
      </w:r>
      <w:r w:rsidR="009155ED">
        <w:t xml:space="preserve">Inom ramen för </w:t>
      </w:r>
      <w:r w:rsidR="008746A4">
        <w:t xml:space="preserve">2020 års </w:t>
      </w:r>
      <w:r w:rsidR="009155ED">
        <w:t>överenskommelse</w:t>
      </w:r>
      <w:r w:rsidR="008746A4">
        <w:t xml:space="preserve"> om cancervård</w:t>
      </w:r>
      <w:r w:rsidR="009155ED">
        <w:t xml:space="preserve"> ska </w:t>
      </w:r>
      <w:r w:rsidR="00BB4D61">
        <w:t xml:space="preserve">landets </w:t>
      </w:r>
      <w:r w:rsidR="003E6FFF">
        <w:t xml:space="preserve">regionala cancercentrum (RCC) </w:t>
      </w:r>
      <w:r w:rsidR="009155ED">
        <w:t xml:space="preserve">i samverkan </w:t>
      </w:r>
      <w:r w:rsidR="008746A4" w:rsidRPr="008746A4">
        <w:t>bidra till ökad följsamhet till läkemedelsregistreringen genom att stödja de kliniker som fullvärdigt deltar i inrapporteringen</w:t>
      </w:r>
      <w:r w:rsidR="00C87BE9">
        <w:t xml:space="preserve">. </w:t>
      </w:r>
      <w:r w:rsidR="00775FAA">
        <w:t xml:space="preserve">Inom ramen för överenskommelsen stöder även </w:t>
      </w:r>
      <w:r w:rsidR="00775FAA" w:rsidRPr="00343738">
        <w:t xml:space="preserve">RCC i </w:t>
      </w:r>
      <w:r w:rsidR="00775FAA" w:rsidRPr="00343738">
        <w:lastRenderedPageBreak/>
        <w:t xml:space="preserve">samverkan införandet av strukturer och rutiner som möjliggör nationell, regional och lokal uppföljning av nya cancerläkemedel. </w:t>
      </w:r>
      <w:r w:rsidR="00775FAA">
        <w:t>M</w:t>
      </w:r>
      <w:r w:rsidR="00775FAA" w:rsidRPr="00343738">
        <w:t xml:space="preserve">ålet </w:t>
      </w:r>
      <w:r w:rsidR="00775FAA">
        <w:t xml:space="preserve">är </w:t>
      </w:r>
      <w:r w:rsidR="00775FAA" w:rsidRPr="00343738">
        <w:t xml:space="preserve">att kunna följa om läkemedelsanvändningen är jämlik över Sverige och innebär ändamålsenlig och kostnadseffektiv resursanvändning.  </w:t>
      </w:r>
    </w:p>
    <w:p w14:paraId="741ECDA1" w14:textId="16A70B59" w:rsidR="00EA104A" w:rsidRDefault="009155ED" w:rsidP="00EA104A">
      <w:pPr>
        <w:pStyle w:val="Brdtext"/>
      </w:pPr>
      <w:r>
        <w:t>Vidare har r</w:t>
      </w:r>
      <w:r w:rsidR="00EA104A" w:rsidRPr="002805C7">
        <w:t>egeringen gett Tandvårds- och läkemedelsförmånsverket i uppdrag att följa upp cancerläkemedel och andra läkemedel i klinisk vardag.</w:t>
      </w:r>
      <w:r w:rsidR="00EA104A">
        <w:t xml:space="preserve"> Förbättrade möjligheter till uppföljning i klinisk vardag ökar förutsättningarna för en ändamålsenlig introduktion av nya läkemedel. </w:t>
      </w:r>
      <w:r w:rsidR="00343738">
        <w:t xml:space="preserve"> </w:t>
      </w:r>
    </w:p>
    <w:p w14:paraId="4A32E3C3" w14:textId="558C7008" w:rsidR="00BB4D61" w:rsidRPr="00343738" w:rsidRDefault="00BB4D61" w:rsidP="00343738">
      <w:r>
        <w:t>Avslutningsvis vill jag påpeka att den analys som frågeställaren hänvisar till av Myndigheten för vård- och omsorgsanalys rör åren 2010–2016, det vill säga huvudsakligen under den dåvarande borgerliga regeringens tid vid makten. För att öka jämlikheten i cancervården har den S-ledda regeringen stött införande av standardiserade vårdförlopp</w:t>
      </w:r>
      <w:r w:rsidR="003D6985">
        <w:t xml:space="preserve"> (SVF)</w:t>
      </w:r>
      <w:r>
        <w:t>. De syftar till att ge patienter med misstänkt cancer samma högkvalitativa utredning och behandling, oavsett var i landet man bor. I dag täcks 95 procent av alla cancerdiagnoser av SVF</w:t>
      </w:r>
      <w:r w:rsidR="00B639D4">
        <w:t>, och målet till 2020 om hur många cancerpatienter som ska utredas enligt dem har redan nåtts</w:t>
      </w:r>
      <w:r>
        <w:t>.</w:t>
      </w:r>
      <w:r w:rsidR="00B639D4">
        <w:t xml:space="preserve"> Det är en framgång för cancervården.</w:t>
      </w:r>
    </w:p>
    <w:bookmarkEnd w:id="1"/>
    <w:p w14:paraId="69563C88" w14:textId="54134642" w:rsidR="006D4DB0" w:rsidRDefault="006D4DB0" w:rsidP="006D4DB0">
      <w:pPr>
        <w:pStyle w:val="Brdtext"/>
      </w:pPr>
      <w:r>
        <w:t xml:space="preserve">Jag kommer att följa utvecklingen på </w:t>
      </w:r>
      <w:r w:rsidR="00BB4D61">
        <w:t>läkemedels</w:t>
      </w:r>
      <w:r>
        <w:t xml:space="preserve">området noga. </w:t>
      </w:r>
    </w:p>
    <w:p w14:paraId="13F81A13" w14:textId="77777777" w:rsidR="003C4998" w:rsidRDefault="003C4998" w:rsidP="003C4998">
      <w:pPr>
        <w:pStyle w:val="Brdtext"/>
      </w:pPr>
    </w:p>
    <w:p w14:paraId="7D0086FC" w14:textId="77777777" w:rsidR="003C4998" w:rsidRDefault="003C4998" w:rsidP="003C4998">
      <w:pPr>
        <w:pStyle w:val="Brdtext"/>
      </w:pPr>
    </w:p>
    <w:p w14:paraId="49153753" w14:textId="7CE73BFB" w:rsidR="003C4998" w:rsidRDefault="003C4998" w:rsidP="003C4998">
      <w:pPr>
        <w:pStyle w:val="Brdtext"/>
      </w:pPr>
      <w:r>
        <w:t xml:space="preserve">Stockholm den </w:t>
      </w:r>
      <w:sdt>
        <w:sdtPr>
          <w:id w:val="-1225218591"/>
          <w:placeholder>
            <w:docPart w:val="E61A5B13846A4971AE4A9578D54AB1BA"/>
          </w:placeholder>
          <w:dataBinding w:prefixMappings="xmlns:ns0='http://lp/documentinfo/RK' " w:xpath="/ns0:DocumentInfo[1]/ns0:BaseInfo[1]/ns0:HeaderDate[1]" w:storeItemID="{24034704-5FB8-42F4-A988-6B819945949A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januari 2020</w:t>
          </w:r>
        </w:sdtContent>
      </w:sdt>
    </w:p>
    <w:p w14:paraId="4DF84AAF" w14:textId="77777777" w:rsidR="003C4998" w:rsidRDefault="003C4998" w:rsidP="003C4998">
      <w:pPr>
        <w:pStyle w:val="Brdtextutanavstnd"/>
      </w:pPr>
    </w:p>
    <w:p w14:paraId="49560C1E" w14:textId="77777777" w:rsidR="003C4998" w:rsidRDefault="003C4998" w:rsidP="003C4998">
      <w:pPr>
        <w:pStyle w:val="Brdtextutanavstnd"/>
      </w:pPr>
    </w:p>
    <w:p w14:paraId="051BADFF" w14:textId="77777777" w:rsidR="003C4998" w:rsidRDefault="003C4998" w:rsidP="003C4998">
      <w:pPr>
        <w:pStyle w:val="Brdtextutanavstnd"/>
      </w:pPr>
    </w:p>
    <w:p w14:paraId="11EED3F9" w14:textId="081356D4" w:rsidR="003C4998" w:rsidRDefault="003C4998" w:rsidP="003C4998">
      <w:pPr>
        <w:pStyle w:val="Brdtext"/>
      </w:pPr>
      <w:r>
        <w:t>Lena Hallengren</w:t>
      </w:r>
    </w:p>
    <w:p w14:paraId="7923EA1E" w14:textId="77777777" w:rsidR="00031818" w:rsidRDefault="00031818" w:rsidP="00EA104A">
      <w:pPr>
        <w:pStyle w:val="Brdtext"/>
      </w:pPr>
    </w:p>
    <w:p w14:paraId="673C96B3" w14:textId="77777777" w:rsidR="00031818" w:rsidRDefault="00031818" w:rsidP="00EA104A">
      <w:pPr>
        <w:pStyle w:val="Brdtext"/>
      </w:pPr>
    </w:p>
    <w:sectPr w:rsidR="0003181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1DBF4" w14:textId="77777777" w:rsidR="00C035A0" w:rsidRDefault="00C035A0" w:rsidP="00A87A54">
      <w:pPr>
        <w:spacing w:after="0" w:line="240" w:lineRule="auto"/>
      </w:pPr>
      <w:r>
        <w:separator/>
      </w:r>
    </w:p>
  </w:endnote>
  <w:endnote w:type="continuationSeparator" w:id="0">
    <w:p w14:paraId="56DBA5D6" w14:textId="77777777" w:rsidR="00C035A0" w:rsidRDefault="00C035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035A0" w:rsidRPr="00347E11" w14:paraId="4A3A1806" w14:textId="77777777" w:rsidTr="00C035A0">
      <w:trPr>
        <w:trHeight w:val="227"/>
        <w:jc w:val="right"/>
      </w:trPr>
      <w:tc>
        <w:tcPr>
          <w:tcW w:w="708" w:type="dxa"/>
          <w:vAlign w:val="bottom"/>
        </w:tcPr>
        <w:p w14:paraId="123D06C9" w14:textId="77777777" w:rsidR="00C035A0" w:rsidRPr="00B62610" w:rsidRDefault="00C035A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035A0" w:rsidRPr="00347E11" w14:paraId="0BDB9543" w14:textId="77777777" w:rsidTr="00C035A0">
      <w:trPr>
        <w:trHeight w:val="850"/>
        <w:jc w:val="right"/>
      </w:trPr>
      <w:tc>
        <w:tcPr>
          <w:tcW w:w="708" w:type="dxa"/>
          <w:vAlign w:val="bottom"/>
        </w:tcPr>
        <w:p w14:paraId="31B87134" w14:textId="77777777" w:rsidR="00C035A0" w:rsidRPr="00347E11" w:rsidRDefault="00C035A0" w:rsidP="005606BC">
          <w:pPr>
            <w:pStyle w:val="Sidfot"/>
            <w:spacing w:line="276" w:lineRule="auto"/>
            <w:jc w:val="right"/>
          </w:pPr>
        </w:p>
      </w:tc>
    </w:tr>
  </w:tbl>
  <w:p w14:paraId="01F9D5C1" w14:textId="77777777" w:rsidR="00C035A0" w:rsidRPr="005606BC" w:rsidRDefault="00C035A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035A0" w:rsidRPr="00347E11" w14:paraId="216C49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D8B387" w14:textId="77777777" w:rsidR="00C035A0" w:rsidRPr="00347E11" w:rsidRDefault="00C035A0" w:rsidP="00347E11">
          <w:pPr>
            <w:pStyle w:val="Sidfot"/>
            <w:rPr>
              <w:sz w:val="8"/>
            </w:rPr>
          </w:pPr>
        </w:p>
      </w:tc>
    </w:tr>
    <w:tr w:rsidR="00C035A0" w:rsidRPr="00EE3C0F" w14:paraId="43449BC8" w14:textId="77777777" w:rsidTr="00C26068">
      <w:trPr>
        <w:trHeight w:val="227"/>
      </w:trPr>
      <w:tc>
        <w:tcPr>
          <w:tcW w:w="4074" w:type="dxa"/>
        </w:tcPr>
        <w:p w14:paraId="5244707A" w14:textId="77777777" w:rsidR="00C035A0" w:rsidRPr="00F53AEA" w:rsidRDefault="00C035A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9BD4EF" w14:textId="77777777" w:rsidR="00C035A0" w:rsidRPr="00F53AEA" w:rsidRDefault="00C035A0" w:rsidP="00F53AEA">
          <w:pPr>
            <w:pStyle w:val="Sidfot"/>
            <w:spacing w:line="276" w:lineRule="auto"/>
          </w:pPr>
        </w:p>
      </w:tc>
    </w:tr>
  </w:tbl>
  <w:p w14:paraId="3A192205" w14:textId="77777777" w:rsidR="00C035A0" w:rsidRPr="00EE3C0F" w:rsidRDefault="00C035A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144F" w14:textId="77777777" w:rsidR="00C035A0" w:rsidRDefault="00C035A0" w:rsidP="00A87A54">
      <w:pPr>
        <w:spacing w:after="0" w:line="240" w:lineRule="auto"/>
      </w:pPr>
      <w:r>
        <w:separator/>
      </w:r>
    </w:p>
  </w:footnote>
  <w:footnote w:type="continuationSeparator" w:id="0">
    <w:p w14:paraId="04D9C678" w14:textId="77777777" w:rsidR="00C035A0" w:rsidRDefault="00C035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35A0" w14:paraId="3A7A1553" w14:textId="77777777" w:rsidTr="00C93EBA">
      <w:trPr>
        <w:trHeight w:val="227"/>
      </w:trPr>
      <w:tc>
        <w:tcPr>
          <w:tcW w:w="5534" w:type="dxa"/>
        </w:tcPr>
        <w:p w14:paraId="102BBF35" w14:textId="77777777" w:rsidR="00C035A0" w:rsidRPr="007D73AB" w:rsidRDefault="00C035A0">
          <w:pPr>
            <w:pStyle w:val="Sidhuvud"/>
          </w:pPr>
        </w:p>
      </w:tc>
      <w:tc>
        <w:tcPr>
          <w:tcW w:w="3170" w:type="dxa"/>
          <w:vAlign w:val="bottom"/>
        </w:tcPr>
        <w:p w14:paraId="79530C26" w14:textId="77777777" w:rsidR="00C035A0" w:rsidRPr="007D73AB" w:rsidRDefault="00C035A0" w:rsidP="00340DE0">
          <w:pPr>
            <w:pStyle w:val="Sidhuvud"/>
          </w:pPr>
        </w:p>
      </w:tc>
      <w:tc>
        <w:tcPr>
          <w:tcW w:w="1134" w:type="dxa"/>
        </w:tcPr>
        <w:p w14:paraId="0205FAFB" w14:textId="77777777" w:rsidR="00C035A0" w:rsidRDefault="00C035A0" w:rsidP="00C035A0">
          <w:pPr>
            <w:pStyle w:val="Sidhuvud"/>
          </w:pPr>
        </w:p>
      </w:tc>
    </w:tr>
    <w:tr w:rsidR="00C035A0" w14:paraId="4CDC7B80" w14:textId="77777777" w:rsidTr="00C93EBA">
      <w:trPr>
        <w:trHeight w:val="1928"/>
      </w:trPr>
      <w:tc>
        <w:tcPr>
          <w:tcW w:w="5534" w:type="dxa"/>
        </w:tcPr>
        <w:p w14:paraId="390FF926" w14:textId="77777777" w:rsidR="00C035A0" w:rsidRDefault="00C035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994C80" wp14:editId="3118A40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5991D3" w14:textId="77777777" w:rsidR="00AC1FF8" w:rsidRDefault="00AC1FF8" w:rsidP="00340DE0">
          <w:pPr>
            <w:pStyle w:val="Sidhuvud"/>
          </w:pPr>
        </w:p>
        <w:p w14:paraId="348C1D17" w14:textId="77777777" w:rsidR="00AC1FF8" w:rsidRDefault="00AC1FF8" w:rsidP="00340DE0">
          <w:pPr>
            <w:pStyle w:val="Sidhuvud"/>
          </w:pPr>
        </w:p>
        <w:p w14:paraId="31ED2E40" w14:textId="77777777" w:rsidR="00AC1FF8" w:rsidRDefault="00AC1FF8" w:rsidP="00340DE0">
          <w:pPr>
            <w:pStyle w:val="Sidhuvud"/>
          </w:pPr>
        </w:p>
        <w:p w14:paraId="6646795F" w14:textId="77777777" w:rsidR="00AC1FF8" w:rsidRDefault="00AC1FF8" w:rsidP="00340DE0">
          <w:pPr>
            <w:pStyle w:val="Sidhuvud"/>
          </w:pPr>
        </w:p>
        <w:p w14:paraId="7890D616" w14:textId="74111F5E" w:rsidR="00AC1FF8" w:rsidRPr="00340DE0" w:rsidRDefault="00AC1FF8" w:rsidP="00340DE0">
          <w:pPr>
            <w:pStyle w:val="Sidhuvud"/>
          </w:pPr>
        </w:p>
      </w:tc>
      <w:tc>
        <w:tcPr>
          <w:tcW w:w="3170" w:type="dxa"/>
        </w:tcPr>
        <w:p w14:paraId="6771FF07" w14:textId="77777777" w:rsidR="00C035A0" w:rsidRPr="00710A6C" w:rsidRDefault="00C035A0" w:rsidP="00EE3C0F">
          <w:pPr>
            <w:pStyle w:val="Sidhuvud"/>
            <w:rPr>
              <w:b/>
            </w:rPr>
          </w:pPr>
        </w:p>
        <w:p w14:paraId="1B51A542" w14:textId="77777777" w:rsidR="00C035A0" w:rsidRDefault="00C035A0" w:rsidP="00EE3C0F">
          <w:pPr>
            <w:pStyle w:val="Sidhuvud"/>
          </w:pPr>
        </w:p>
        <w:p w14:paraId="263D962B" w14:textId="77777777" w:rsidR="00C035A0" w:rsidRDefault="00C035A0" w:rsidP="00EE3C0F">
          <w:pPr>
            <w:pStyle w:val="Sidhuvud"/>
          </w:pPr>
        </w:p>
        <w:p w14:paraId="23B6A426" w14:textId="77777777" w:rsidR="00C035A0" w:rsidRDefault="00C035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BC78082FDFD426FA71A16AF077C90F5"/>
            </w:placeholder>
            <w:dataBinding w:prefixMappings="xmlns:ns0='http://lp/documentinfo/RK' " w:xpath="/ns0:DocumentInfo[1]/ns0:BaseInfo[1]/ns0:Dnr[1]" w:storeItemID="{24034704-5FB8-42F4-A988-6B819945949A}"/>
            <w:text/>
          </w:sdtPr>
          <w:sdtEndPr/>
          <w:sdtContent>
            <w:p w14:paraId="30C405F2" w14:textId="77777777" w:rsidR="00C035A0" w:rsidRDefault="00C035A0" w:rsidP="00EE3C0F">
              <w:pPr>
                <w:pStyle w:val="Sidhuvud"/>
              </w:pPr>
              <w:r>
                <w:t>S2020/00300/FS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F7758E40394245B2018D7EDEA76488"/>
            </w:placeholder>
            <w:showingPlcHdr/>
            <w:dataBinding w:prefixMappings="xmlns:ns0='http://lp/documentinfo/RK' " w:xpath="/ns0:DocumentInfo[1]/ns0:BaseInfo[1]/ns0:DocNumber[1]" w:storeItemID="{24034704-5FB8-42F4-A988-6B819945949A}"/>
            <w:text/>
          </w:sdtPr>
          <w:sdtEndPr/>
          <w:sdtContent>
            <w:p w14:paraId="6B24DAF8" w14:textId="77777777" w:rsidR="00C035A0" w:rsidRDefault="00C035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F155EC" w14:textId="77777777" w:rsidR="00C035A0" w:rsidRDefault="00C035A0" w:rsidP="00EE3C0F">
          <w:pPr>
            <w:pStyle w:val="Sidhuvud"/>
          </w:pPr>
        </w:p>
      </w:tc>
      <w:tc>
        <w:tcPr>
          <w:tcW w:w="1134" w:type="dxa"/>
        </w:tcPr>
        <w:p w14:paraId="687A4C6C" w14:textId="77777777" w:rsidR="00C035A0" w:rsidRDefault="00C035A0" w:rsidP="0094502D">
          <w:pPr>
            <w:pStyle w:val="Sidhuvud"/>
          </w:pPr>
        </w:p>
        <w:p w14:paraId="36D2B7A8" w14:textId="77777777" w:rsidR="00C035A0" w:rsidRPr="0094502D" w:rsidRDefault="00C035A0" w:rsidP="00EC71A6">
          <w:pPr>
            <w:pStyle w:val="Sidhuvud"/>
          </w:pPr>
        </w:p>
      </w:tc>
    </w:tr>
    <w:tr w:rsidR="00C035A0" w14:paraId="78938C6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711505AFD4F4133AD0727A8B3F9905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1DB3C4" w14:textId="77777777" w:rsidR="00AC1FF8" w:rsidRPr="00AC1FF8" w:rsidRDefault="00AC1FF8" w:rsidP="00340DE0">
              <w:pPr>
                <w:pStyle w:val="Sidhuvud"/>
                <w:rPr>
                  <w:b/>
                </w:rPr>
              </w:pPr>
              <w:r w:rsidRPr="00AC1FF8">
                <w:rPr>
                  <w:b/>
                </w:rPr>
                <w:t>Socialdepartementet</w:t>
              </w:r>
            </w:p>
            <w:p w14:paraId="5F616540" w14:textId="77777777" w:rsidR="00AC1FF8" w:rsidRDefault="00AC1FF8" w:rsidP="00340DE0">
              <w:pPr>
                <w:pStyle w:val="Sidhuvud"/>
              </w:pPr>
              <w:r w:rsidRPr="00AC1FF8">
                <w:t>Socialministern</w:t>
              </w:r>
            </w:p>
            <w:p w14:paraId="417AC4AD" w14:textId="61C74A05" w:rsidR="00C035A0" w:rsidRPr="00340DE0" w:rsidRDefault="00C035A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68BAE3DEEF64E908C4DD86C3CD2A413"/>
          </w:placeholder>
          <w:dataBinding w:prefixMappings="xmlns:ns0='http://lp/documentinfo/RK' " w:xpath="/ns0:DocumentInfo[1]/ns0:BaseInfo[1]/ns0:Recipient[1]" w:storeItemID="{24034704-5FB8-42F4-A988-6B819945949A}"/>
          <w:text w:multiLine="1"/>
        </w:sdtPr>
        <w:sdtEndPr/>
        <w:sdtContent>
          <w:tc>
            <w:tcPr>
              <w:tcW w:w="3170" w:type="dxa"/>
            </w:tcPr>
            <w:p w14:paraId="1DD7FF42" w14:textId="1594CFFF" w:rsidR="00C035A0" w:rsidRDefault="00AC1F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685BB9" w14:textId="77777777" w:rsidR="00C035A0" w:rsidRDefault="00C035A0" w:rsidP="003E6020">
          <w:pPr>
            <w:pStyle w:val="Sidhuvud"/>
          </w:pPr>
        </w:p>
      </w:tc>
    </w:tr>
  </w:tbl>
  <w:p w14:paraId="4F7DBD68" w14:textId="77777777" w:rsidR="00C035A0" w:rsidRDefault="00C035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5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ECB"/>
    <w:rsid w:val="000203B0"/>
    <w:rsid w:val="000205ED"/>
    <w:rsid w:val="000241FA"/>
    <w:rsid w:val="00025992"/>
    <w:rsid w:val="00026711"/>
    <w:rsid w:val="0002708E"/>
    <w:rsid w:val="0002763D"/>
    <w:rsid w:val="00031818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BA6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B6A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683"/>
    <w:rsid w:val="00242AD1"/>
    <w:rsid w:val="0024412C"/>
    <w:rsid w:val="00244A32"/>
    <w:rsid w:val="00260D2D"/>
    <w:rsid w:val="00261975"/>
    <w:rsid w:val="00264503"/>
    <w:rsid w:val="00271D00"/>
    <w:rsid w:val="00274AA3"/>
    <w:rsid w:val="00275872"/>
    <w:rsid w:val="002805C7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738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4998"/>
    <w:rsid w:val="003C7BE0"/>
    <w:rsid w:val="003D0DD3"/>
    <w:rsid w:val="003D17EF"/>
    <w:rsid w:val="003D3535"/>
    <w:rsid w:val="003D4246"/>
    <w:rsid w:val="003D4CA1"/>
    <w:rsid w:val="003D4D9F"/>
    <w:rsid w:val="003D6985"/>
    <w:rsid w:val="003D7B03"/>
    <w:rsid w:val="003E30BD"/>
    <w:rsid w:val="003E38CE"/>
    <w:rsid w:val="003E5A50"/>
    <w:rsid w:val="003E6020"/>
    <w:rsid w:val="003E6FFF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96A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2B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7DF"/>
    <w:rsid w:val="004865B8"/>
    <w:rsid w:val="00486C0D"/>
    <w:rsid w:val="00486D92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5DA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50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5A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83D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9A0"/>
    <w:rsid w:val="006175D7"/>
    <w:rsid w:val="006206E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DB0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967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252"/>
    <w:rsid w:val="00773075"/>
    <w:rsid w:val="00773F36"/>
    <w:rsid w:val="00775BF6"/>
    <w:rsid w:val="00775FAA"/>
    <w:rsid w:val="00776254"/>
    <w:rsid w:val="007769FC"/>
    <w:rsid w:val="00777CFF"/>
    <w:rsid w:val="007815BC"/>
    <w:rsid w:val="00782B3F"/>
    <w:rsid w:val="00782E3C"/>
    <w:rsid w:val="007900CC"/>
    <w:rsid w:val="0079150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43C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94F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6A4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00C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5ED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5CFE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959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2D3"/>
    <w:rsid w:val="009E18D6"/>
    <w:rsid w:val="009E53C8"/>
    <w:rsid w:val="009E76E6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0D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DBC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F8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C36"/>
    <w:rsid w:val="00B44E90"/>
    <w:rsid w:val="00B45324"/>
    <w:rsid w:val="00B47018"/>
    <w:rsid w:val="00B47956"/>
    <w:rsid w:val="00B517E1"/>
    <w:rsid w:val="00B556E8"/>
    <w:rsid w:val="00B55E70"/>
    <w:rsid w:val="00B56140"/>
    <w:rsid w:val="00B60238"/>
    <w:rsid w:val="00B639D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786"/>
    <w:rsid w:val="00B96EFA"/>
    <w:rsid w:val="00B97CCF"/>
    <w:rsid w:val="00BA61AC"/>
    <w:rsid w:val="00BB17B0"/>
    <w:rsid w:val="00BB28BF"/>
    <w:rsid w:val="00BB2F42"/>
    <w:rsid w:val="00BB4AC0"/>
    <w:rsid w:val="00BB4D61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7D6"/>
    <w:rsid w:val="00BE62F6"/>
    <w:rsid w:val="00BE638E"/>
    <w:rsid w:val="00BF27B2"/>
    <w:rsid w:val="00BF4F06"/>
    <w:rsid w:val="00BF534E"/>
    <w:rsid w:val="00BF5717"/>
    <w:rsid w:val="00BF66D2"/>
    <w:rsid w:val="00C01585"/>
    <w:rsid w:val="00C035A0"/>
    <w:rsid w:val="00C0764A"/>
    <w:rsid w:val="00C1410E"/>
    <w:rsid w:val="00C141C6"/>
    <w:rsid w:val="00C15663"/>
    <w:rsid w:val="00C16508"/>
    <w:rsid w:val="00C16CB3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C34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BE9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DA1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083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5CF"/>
    <w:rsid w:val="00D804A2"/>
    <w:rsid w:val="00D84704"/>
    <w:rsid w:val="00D84BF9"/>
    <w:rsid w:val="00D921FD"/>
    <w:rsid w:val="00D93714"/>
    <w:rsid w:val="00D94034"/>
    <w:rsid w:val="00D95424"/>
    <w:rsid w:val="00D96717"/>
    <w:rsid w:val="00DA01C4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115"/>
    <w:rsid w:val="00E469E4"/>
    <w:rsid w:val="00E475C3"/>
    <w:rsid w:val="00E509B0"/>
    <w:rsid w:val="00E50B11"/>
    <w:rsid w:val="00E54246"/>
    <w:rsid w:val="00E55D8E"/>
    <w:rsid w:val="00E575D4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04A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0E6"/>
    <w:rsid w:val="00F13099"/>
    <w:rsid w:val="00F14024"/>
    <w:rsid w:val="00F14FA3"/>
    <w:rsid w:val="00F15DB1"/>
    <w:rsid w:val="00F24297"/>
    <w:rsid w:val="00F2564A"/>
    <w:rsid w:val="00F25761"/>
    <w:rsid w:val="00F259D7"/>
    <w:rsid w:val="00F26BC1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45A"/>
    <w:rsid w:val="00F960DC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64F1ED"/>
  <w15:docId w15:val="{7ADE09AF-9A88-4552-8E86-B4324105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63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C78082FDFD426FA71A16AF077C9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C571A-F5E9-42CD-BA7C-AC2D2C648B1C}"/>
      </w:docPartPr>
      <w:docPartBody>
        <w:p w:rsidR="008D5BC1" w:rsidRDefault="008D5BC1" w:rsidP="008D5BC1">
          <w:pPr>
            <w:pStyle w:val="EBC78082FDFD426FA71A16AF077C90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F7758E40394245B2018D7EDEA76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2A40E-04F5-4D2A-95F0-AE9849F2A0D7}"/>
      </w:docPartPr>
      <w:docPartBody>
        <w:p w:rsidR="008D5BC1" w:rsidRDefault="008D5BC1" w:rsidP="008D5BC1">
          <w:pPr>
            <w:pStyle w:val="2DF7758E40394245B2018D7EDEA764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11505AFD4F4133AD0727A8B3F99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728B7-F370-4C0A-B4DF-4C245827A7AE}"/>
      </w:docPartPr>
      <w:docPartBody>
        <w:p w:rsidR="008D5BC1" w:rsidRDefault="008D5BC1" w:rsidP="008D5BC1">
          <w:pPr>
            <w:pStyle w:val="2711505AFD4F4133AD0727A8B3F990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8BAE3DEEF64E908C4DD86C3CD2A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6ACF2-7E67-46DE-A039-39CB82CE9081}"/>
      </w:docPartPr>
      <w:docPartBody>
        <w:p w:rsidR="008D5BC1" w:rsidRDefault="008D5BC1" w:rsidP="008D5BC1">
          <w:pPr>
            <w:pStyle w:val="368BAE3DEEF64E908C4DD86C3CD2A4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1A5B13846A4971AE4A9578D54AB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3F5C9-A28A-47B9-A691-25C3138F8ED7}"/>
      </w:docPartPr>
      <w:docPartBody>
        <w:p w:rsidR="000209C2" w:rsidRDefault="00F92D02" w:rsidP="00F92D02">
          <w:pPr>
            <w:pStyle w:val="E61A5B13846A4971AE4A9578D54AB1B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C1"/>
    <w:rsid w:val="000209C2"/>
    <w:rsid w:val="008D5BC1"/>
    <w:rsid w:val="00F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97418C83BD454CA1F6AE937E728E37">
    <w:name w:val="DC97418C83BD454CA1F6AE937E728E37"/>
    <w:rsid w:val="008D5BC1"/>
  </w:style>
  <w:style w:type="character" w:styleId="Platshllartext">
    <w:name w:val="Placeholder Text"/>
    <w:basedOn w:val="Standardstycketeckensnitt"/>
    <w:uiPriority w:val="99"/>
    <w:semiHidden/>
    <w:rsid w:val="00F92D02"/>
    <w:rPr>
      <w:noProof w:val="0"/>
      <w:color w:val="808080"/>
    </w:rPr>
  </w:style>
  <w:style w:type="paragraph" w:customStyle="1" w:styleId="71EC88AFCA5444B592904C9104C31888">
    <w:name w:val="71EC88AFCA5444B592904C9104C31888"/>
    <w:rsid w:val="008D5BC1"/>
  </w:style>
  <w:style w:type="paragraph" w:customStyle="1" w:styleId="79BB0D44B1E84E859642EAD5C802DBB3">
    <w:name w:val="79BB0D44B1E84E859642EAD5C802DBB3"/>
    <w:rsid w:val="008D5BC1"/>
  </w:style>
  <w:style w:type="paragraph" w:customStyle="1" w:styleId="0AAE12124C5A449388F28CD4C4F00646">
    <w:name w:val="0AAE12124C5A449388F28CD4C4F00646"/>
    <w:rsid w:val="008D5BC1"/>
  </w:style>
  <w:style w:type="paragraph" w:customStyle="1" w:styleId="EBC78082FDFD426FA71A16AF077C90F5">
    <w:name w:val="EBC78082FDFD426FA71A16AF077C90F5"/>
    <w:rsid w:val="008D5BC1"/>
  </w:style>
  <w:style w:type="paragraph" w:customStyle="1" w:styleId="2DF7758E40394245B2018D7EDEA76488">
    <w:name w:val="2DF7758E40394245B2018D7EDEA76488"/>
    <w:rsid w:val="008D5BC1"/>
  </w:style>
  <w:style w:type="paragraph" w:customStyle="1" w:styleId="742C892F98634261B9254033F36600F1">
    <w:name w:val="742C892F98634261B9254033F36600F1"/>
    <w:rsid w:val="008D5BC1"/>
  </w:style>
  <w:style w:type="paragraph" w:customStyle="1" w:styleId="E06EA3B964AA4753B1FC8DF8AD44C36E">
    <w:name w:val="E06EA3B964AA4753B1FC8DF8AD44C36E"/>
    <w:rsid w:val="008D5BC1"/>
  </w:style>
  <w:style w:type="paragraph" w:customStyle="1" w:styleId="762AE9C739294F3EBE4DBC77FEB46ED4">
    <w:name w:val="762AE9C739294F3EBE4DBC77FEB46ED4"/>
    <w:rsid w:val="008D5BC1"/>
  </w:style>
  <w:style w:type="paragraph" w:customStyle="1" w:styleId="2711505AFD4F4133AD0727A8B3F99057">
    <w:name w:val="2711505AFD4F4133AD0727A8B3F99057"/>
    <w:rsid w:val="008D5BC1"/>
  </w:style>
  <w:style w:type="paragraph" w:customStyle="1" w:styleId="368BAE3DEEF64E908C4DD86C3CD2A413">
    <w:name w:val="368BAE3DEEF64E908C4DD86C3CD2A413"/>
    <w:rsid w:val="008D5BC1"/>
  </w:style>
  <w:style w:type="paragraph" w:customStyle="1" w:styleId="06FF29860E62485788CE9A71FD81E9BB">
    <w:name w:val="06FF29860E62485788CE9A71FD81E9BB"/>
    <w:rsid w:val="008D5BC1"/>
  </w:style>
  <w:style w:type="paragraph" w:customStyle="1" w:styleId="52F4E8604BE84E5BB1489682FBCC30F7">
    <w:name w:val="52F4E8604BE84E5BB1489682FBCC30F7"/>
    <w:rsid w:val="008D5BC1"/>
  </w:style>
  <w:style w:type="paragraph" w:customStyle="1" w:styleId="E61A5B13846A4971AE4A9578D54AB1BA">
    <w:name w:val="E61A5B13846A4971AE4A9578D54AB1BA"/>
    <w:rsid w:val="00F92D02"/>
  </w:style>
  <w:style w:type="paragraph" w:customStyle="1" w:styleId="C048ED0161C64AF3B80985EA5A620342">
    <w:name w:val="C048ED0161C64AF3B80985EA5A620342"/>
    <w:rsid w:val="00F92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72d74e27-8789-4b17-a0c2-a1daf556ccdd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2020-01-29T00:00:00</HeaderDate>
    <Office/>
    <Dnr>S2020/00300/FS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69F7-ED81-42AC-9912-FCE3548A81A3}"/>
</file>

<file path=customXml/itemProps2.xml><?xml version="1.0" encoding="utf-8"?>
<ds:datastoreItem xmlns:ds="http://schemas.openxmlformats.org/officeDocument/2006/customXml" ds:itemID="{EE62568B-2AA0-4368-83B1-278110B53E63}"/>
</file>

<file path=customXml/itemProps3.xml><?xml version="1.0" encoding="utf-8"?>
<ds:datastoreItem xmlns:ds="http://schemas.openxmlformats.org/officeDocument/2006/customXml" ds:itemID="{59E99257-74E0-4B65-9583-429F849EF882}"/>
</file>

<file path=customXml/itemProps4.xml><?xml version="1.0" encoding="utf-8"?>
<ds:datastoreItem xmlns:ds="http://schemas.openxmlformats.org/officeDocument/2006/customXml" ds:itemID="{34AB9CB9-B2CA-4B95-B49D-BBC6B043A45C}"/>
</file>

<file path=customXml/itemProps5.xml><?xml version="1.0" encoding="utf-8"?>
<ds:datastoreItem xmlns:ds="http://schemas.openxmlformats.org/officeDocument/2006/customXml" ds:itemID="{60B7E2C1-DEFB-4EFE-B00B-AD100DE7ACD7}"/>
</file>

<file path=customXml/itemProps6.xml><?xml version="1.0" encoding="utf-8"?>
<ds:datastoreItem xmlns:ds="http://schemas.openxmlformats.org/officeDocument/2006/customXml" ds:itemID="{22A9F0E5-A0A2-4457-A866-B21D2F335422}"/>
</file>

<file path=customXml/itemProps7.xml><?xml version="1.0" encoding="utf-8"?>
<ds:datastoreItem xmlns:ds="http://schemas.openxmlformats.org/officeDocument/2006/customXml" ds:itemID="{24034704-5FB8-42F4-A988-6B819945949A}"/>
</file>

<file path=customXml/itemProps8.xml><?xml version="1.0" encoding="utf-8"?>
<ds:datastoreItem xmlns:ds="http://schemas.openxmlformats.org/officeDocument/2006/customXml" ds:itemID="{13BFF44C-979D-4FC0-8489-630A4CAADA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781 Cancerläkemedel.docx</dc:title>
  <dc:subject/>
  <dc:creator>Ylva Kalin</dc:creator>
  <cp:keywords/>
  <dc:description/>
  <cp:lastModifiedBy>Ylva Kalin</cp:lastModifiedBy>
  <cp:revision>12</cp:revision>
  <cp:lastPrinted>2020-01-28T07:56:00Z</cp:lastPrinted>
  <dcterms:created xsi:type="dcterms:W3CDTF">2020-01-23T12:11:00Z</dcterms:created>
  <dcterms:modified xsi:type="dcterms:W3CDTF">2020-01-28T08:17:00Z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5d595604-2d50-4349-af9a-2a7bee5e7348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