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97086D" w14:textId="77777777">
      <w:pPr>
        <w:pStyle w:val="Normalutanindragellerluft"/>
      </w:pPr>
      <w:r>
        <w:t xml:space="preserve"> </w:t>
      </w:r>
    </w:p>
    <w:sdt>
      <w:sdtPr>
        <w:alias w:val="CC_Boilerplate_4"/>
        <w:tag w:val="CC_Boilerplate_4"/>
        <w:id w:val="-1644581176"/>
        <w:lock w:val="sdtLocked"/>
        <w:placeholder>
          <w:docPart w:val="13BAF3C201F0478DA1E6EFB931CA9A0B"/>
        </w:placeholder>
        <w15:appearance w15:val="hidden"/>
        <w:text/>
      </w:sdtPr>
      <w:sdtEndPr/>
      <w:sdtContent>
        <w:p w:rsidR="00AF30DD" w:rsidP="00CC4C93" w:rsidRDefault="00AF30DD" w14:paraId="1997086E" w14:textId="77777777">
          <w:pPr>
            <w:pStyle w:val="Rubrik1"/>
          </w:pPr>
          <w:r>
            <w:t>Förslag till riksdagsbeslut</w:t>
          </w:r>
        </w:p>
      </w:sdtContent>
    </w:sdt>
    <w:sdt>
      <w:sdtPr>
        <w:alias w:val="Yrkande 1"/>
        <w:tag w:val="dc9735ad-7883-4504-84e1-790e8a194428"/>
        <w:id w:val="1949893391"/>
        <w:lock w:val="sdtLocked"/>
      </w:sdtPr>
      <w:sdtEndPr/>
      <w:sdtContent>
        <w:p w:rsidR="00712EFF" w:rsidRDefault="00431B37" w14:paraId="1997086F" w14:textId="30FB5D2C">
          <w:pPr>
            <w:pStyle w:val="Frslagstext"/>
          </w:pPr>
          <w:r>
            <w:t xml:space="preserve">Riksdagen ställer sig bakom det som anförs i motionen om att se </w:t>
          </w:r>
          <w:r w:rsidR="002945B3">
            <w:t>över och om möjligt uppdatera t</w:t>
          </w:r>
          <w:r>
            <w:t>rafikförordningens begränsning gällande maximal längd för ett fordonståg vid bärgning</w:t>
          </w:r>
          <w:r w:rsidR="00547151">
            <w:t xml:space="preserve"> och </w:t>
          </w:r>
          <w:r>
            <w:t>bogsering och tillkännager detta för regeringen.</w:t>
          </w:r>
        </w:p>
      </w:sdtContent>
    </w:sdt>
    <w:p w:rsidR="00AF30DD" w:rsidP="00AF30DD" w:rsidRDefault="000156D9" w14:paraId="19970870" w14:textId="77777777">
      <w:pPr>
        <w:pStyle w:val="Rubrik1"/>
      </w:pPr>
      <w:bookmarkStart w:name="MotionsStart" w:id="0"/>
      <w:bookmarkEnd w:id="0"/>
      <w:r>
        <w:t>Motivering</w:t>
      </w:r>
    </w:p>
    <w:p w:rsidR="006F2CDA" w:rsidP="006F2CDA" w:rsidRDefault="00496624" w14:paraId="19970871" w14:textId="531FD0F3">
      <w:pPr>
        <w:pStyle w:val="Normalutanindragellerluft"/>
      </w:pPr>
      <w:r>
        <w:t>Enligt t</w:t>
      </w:r>
      <w:r w:rsidR="006F2CDA">
        <w:t>rafikförord</w:t>
      </w:r>
      <w:r>
        <w:t>ningen är det idag inte möjligt att på laglig väg</w:t>
      </w:r>
      <w:r w:rsidR="006F2CDA">
        <w:t xml:space="preserve"> bärga/bogsera ett fordon eller fordonståg som är längre än 25,5 meter – en längdbegränsning som innebär stora utmaningar för såväl kollektivtrafik som för transportsektorn.</w:t>
      </w:r>
    </w:p>
    <w:p w:rsidR="006F2CDA" w:rsidP="006F2CDA" w:rsidRDefault="006F2CDA" w14:paraId="19970872" w14:textId="77777777">
      <w:pPr>
        <w:pStyle w:val="Normalutanindragellerluft"/>
      </w:pPr>
    </w:p>
    <w:p w:rsidR="006F2CDA" w:rsidP="006F2CDA" w:rsidRDefault="006F2CDA" w14:paraId="19970873" w14:textId="77777777">
      <w:pPr>
        <w:pStyle w:val="Normalutanindragellerluft"/>
      </w:pPr>
      <w:r>
        <w:t>Många passagerarbussar – ledade som oledade – är i dagsläget för långa för att rymmas innanför dagens längdbegränsning för bärgning/bogsering. Även längden på många lastbilar (trailers och/eller släp) överstiger också den tillåtna längden för bärgning/bogsering och situationen kompliceras ytterligare av att en del lastbilar inte är delbara.</w:t>
      </w:r>
    </w:p>
    <w:p w:rsidR="006F2CDA" w:rsidP="006F2CDA" w:rsidRDefault="006F2CDA" w14:paraId="19970874" w14:textId="77777777">
      <w:pPr>
        <w:pStyle w:val="Normalutanindragellerluft"/>
      </w:pPr>
    </w:p>
    <w:p w:rsidR="006F2CDA" w:rsidP="006F2CDA" w:rsidRDefault="006F2CDA" w14:paraId="19970875" w14:textId="72E8B76E">
      <w:pPr>
        <w:pStyle w:val="Normalutanindragellerluft"/>
      </w:pPr>
      <w:r>
        <w:lastRenderedPageBreak/>
        <w:t xml:space="preserve">För att bärgning/bogsering av dessa långa fordon ska kunna genomföras behöver </w:t>
      </w:r>
      <w:r w:rsidR="00496624">
        <w:t>P</w:t>
      </w:r>
      <w:r>
        <w:t>olismyndigheten utfärda särskild dispens samt finnas på plats</w:t>
      </w:r>
      <w:r w:rsidR="00496624">
        <w:t>,</w:t>
      </w:r>
      <w:r>
        <w:t xml:space="preserve"> vilket kommer att innebära långa väntetider om bärgningsföretagen inte skall bryta mot lagen.</w:t>
      </w:r>
    </w:p>
    <w:p w:rsidR="006F2CDA" w:rsidP="006F2CDA" w:rsidRDefault="006F2CDA" w14:paraId="19970876" w14:textId="77777777">
      <w:pPr>
        <w:pStyle w:val="Normalutanindragellerluft"/>
      </w:pPr>
    </w:p>
    <w:p w:rsidR="006F2CDA" w:rsidP="006F2CDA" w:rsidRDefault="006F2CDA" w14:paraId="19970877" w14:textId="77777777">
      <w:pPr>
        <w:pStyle w:val="Normalutanindragellerluft"/>
      </w:pPr>
      <w:r>
        <w:t>Liknande problem finns även för delbara lastbilar, men där innebär dessutom själva delningsmomentet en risk då en del av ekipaget behöver lämnas kvar på plats under tiden som bärgning/bogsering sker samtidigt som konstruktionen av stödben på vissa trailers endast får användas då trailern är olastad.</w:t>
      </w:r>
    </w:p>
    <w:p w:rsidR="006F2CDA" w:rsidP="006F2CDA" w:rsidRDefault="006F2CDA" w14:paraId="19970878" w14:textId="77777777">
      <w:pPr>
        <w:pStyle w:val="Normalutanindragellerluft"/>
      </w:pPr>
    </w:p>
    <w:p w:rsidRPr="00496624" w:rsidR="006F2CDA" w:rsidP="006F2CDA" w:rsidRDefault="006F2CDA" w14:paraId="19970879" w14:textId="77777777">
      <w:pPr>
        <w:pStyle w:val="Normalutanindragellerluft"/>
        <w:rPr>
          <w:b/>
        </w:rPr>
      </w:pPr>
      <w:r w:rsidRPr="00496624">
        <w:rPr>
          <w:b/>
        </w:rPr>
        <w:t>25,5 meter – en begränsning för framtidens kollektivtrafik</w:t>
      </w:r>
    </w:p>
    <w:p w:rsidR="006F2CDA" w:rsidP="006F2CDA" w:rsidRDefault="006F2CDA" w14:paraId="1997087A" w14:textId="77777777">
      <w:pPr>
        <w:pStyle w:val="Normalutanindragellerluft"/>
      </w:pPr>
      <w:r>
        <w:t xml:space="preserve">Utvecklingen i samhället går mot att skapa fler möjligheter för människor att åka </w:t>
      </w:r>
      <w:bookmarkStart w:name="_GoBack" w:id="1"/>
      <w:bookmarkEnd w:id="1"/>
      <w:r>
        <w:t>kollektivt. Det behövs för att minska den klimatbelastning som ökad biltrafik innebär samtidigt som vi ökar framkomligheten för varor och tjänster på vägarna. Detta är särskilt viktigt i våra snabbt växande storstadsregioner.</w:t>
      </w:r>
    </w:p>
    <w:p w:rsidR="006F2CDA" w:rsidP="006F2CDA" w:rsidRDefault="006F2CDA" w14:paraId="1997087B" w14:textId="77777777">
      <w:pPr>
        <w:pStyle w:val="Normalutanindragellerluft"/>
      </w:pPr>
    </w:p>
    <w:p w:rsidR="006F2CDA" w:rsidP="006F2CDA" w:rsidRDefault="006F2CDA" w14:paraId="1997087C" w14:textId="77777777">
      <w:pPr>
        <w:pStyle w:val="Normalutanindragellerluft"/>
      </w:pPr>
      <w:r>
        <w:lastRenderedPageBreak/>
        <w:t xml:space="preserve">Ett vanligt inslag i kollektivtrafikutbudet idag är </w:t>
      </w:r>
      <w:proofErr w:type="spellStart"/>
      <w:r>
        <w:t>enledade</w:t>
      </w:r>
      <w:proofErr w:type="spellEnd"/>
      <w:r>
        <w:t xml:space="preserve"> bussar men även </w:t>
      </w:r>
      <w:proofErr w:type="spellStart"/>
      <w:r>
        <w:t>tvåledade</w:t>
      </w:r>
      <w:proofErr w:type="spellEnd"/>
      <w:r>
        <w:t xml:space="preserve"> bussar, s.k. superlånga bussar, förekommer på en del håll. Om ett fordonshaveri inträffar för såväl en- som </w:t>
      </w:r>
      <w:proofErr w:type="spellStart"/>
      <w:r>
        <w:t>tvåledade</w:t>
      </w:r>
      <w:proofErr w:type="spellEnd"/>
      <w:r>
        <w:t xml:space="preserve"> bussar så leder det till att längden på fordonståget överstiger 25,5 meter och därför, sett till gällande regelverk, behöver ett föreläggande om dispens. Med rådande trafiksituation skulle ett sådant stillastående fordon kunna leda till stora trafikstörningar och förseningar för övrig trafik. Något som är kostsamt för såväl enskilda resenärer som för samhället i stort.</w:t>
      </w:r>
    </w:p>
    <w:p w:rsidR="006F2CDA" w:rsidP="006F2CDA" w:rsidRDefault="006F2CDA" w14:paraId="1997087D" w14:textId="77777777">
      <w:pPr>
        <w:pStyle w:val="Normalutanindragellerluft"/>
      </w:pPr>
    </w:p>
    <w:p w:rsidR="00AF30DD" w:rsidP="006F2CDA" w:rsidRDefault="006F2CDA" w14:paraId="1997087E" w14:textId="77777777">
      <w:pPr>
        <w:pStyle w:val="Normalutanindragellerluft"/>
      </w:pPr>
      <w:r>
        <w:t xml:space="preserve">Trafikförordningens begränsning gällande maximal längd för ett fordonståg vid bärgning/bogsering behöver därför ses över och </w:t>
      </w:r>
      <w:r w:rsidR="004D14DC">
        <w:t xml:space="preserve">om möjligt </w:t>
      </w:r>
      <w:r>
        <w:t>uppdateras. Lagstiftningen har inte följt med i den snabba teknikutveckling som sker på transportsidan, både inom kollektivtrafiken som på transportsidan, och vi behöver ett regelverk som främjar utveckling av nya smarta transporter snarare än tvärtom.</w:t>
      </w:r>
    </w:p>
    <w:p w:rsidRPr="006F2CDA" w:rsidR="006F2CDA" w:rsidP="006F2CDA" w:rsidRDefault="006F2CDA" w14:paraId="1997087F" w14:textId="77777777"/>
    <w:sdt>
      <w:sdtPr>
        <w:rPr>
          <w:i/>
          <w:noProof/>
        </w:rPr>
        <w:alias w:val="CC_Underskrifter"/>
        <w:tag w:val="CC_Underskrifter"/>
        <w:id w:val="583496634"/>
        <w:lock w:val="sdtContentLocked"/>
        <w:placeholder>
          <w:docPart w:val="1F8D732A989A4BB28DA9B269437A4F54"/>
        </w:placeholder>
        <w15:appearance w15:val="hidden"/>
      </w:sdtPr>
      <w:sdtEndPr>
        <w:rPr>
          <w:noProof w:val="0"/>
        </w:rPr>
      </w:sdtEndPr>
      <w:sdtContent>
        <w:p w:rsidRPr="00ED19F0" w:rsidR="00865E70" w:rsidP="007B18D5" w:rsidRDefault="00496624" w14:paraId="199708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BE359F" w:rsidRDefault="00BE359F" w14:paraId="19970884" w14:textId="77777777"/>
    <w:sectPr w:rsidR="00BE359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70886" w14:textId="77777777" w:rsidR="006F2CDA" w:rsidRDefault="006F2CDA" w:rsidP="000C1CAD">
      <w:pPr>
        <w:spacing w:line="240" w:lineRule="auto"/>
      </w:pPr>
      <w:r>
        <w:separator/>
      </w:r>
    </w:p>
  </w:endnote>
  <w:endnote w:type="continuationSeparator" w:id="0">
    <w:p w14:paraId="19970887" w14:textId="77777777" w:rsidR="006F2CDA" w:rsidRDefault="006F2C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7088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662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70892" w14:textId="77777777" w:rsidR="00C94DA1" w:rsidRDefault="00C94D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201509221118</w:instrText>
    </w:r>
    <w:r>
      <w:fldChar w:fldCharType="end"/>
    </w:r>
    <w:r>
      <w:instrText xml:space="preserve"> &gt; </w:instrText>
    </w:r>
    <w:r>
      <w:fldChar w:fldCharType="begin"/>
    </w:r>
    <w:r>
      <w:instrText xml:space="preserve"> PRINTDATE \@ "yyyyMMddHHmm" </w:instrText>
    </w:r>
    <w:r>
      <w:fldChar w:fldCharType="separate"/>
    </w:r>
    <w:r>
      <w:rPr>
        <w:noProof/>
      </w:rPr>
      <w:instrText>201510011640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16:40</w:instrText>
    </w:r>
    <w:r>
      <w:fldChar w:fldCharType="end"/>
    </w:r>
    <w:r>
      <w:instrText xml:space="preserve"> </w:instrText>
    </w:r>
    <w:r>
      <w:fldChar w:fldCharType="separate"/>
    </w:r>
    <w:r>
      <w:rPr>
        <w:noProof/>
      </w:rPr>
      <w:t>2015-10-01 16:40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70884" w14:textId="77777777" w:rsidR="006F2CDA" w:rsidRDefault="006F2CDA" w:rsidP="000C1CAD">
      <w:pPr>
        <w:spacing w:line="240" w:lineRule="auto"/>
      </w:pPr>
      <w:r>
        <w:separator/>
      </w:r>
    </w:p>
  </w:footnote>
  <w:footnote w:type="continuationSeparator" w:id="0">
    <w:p w14:paraId="19970885" w14:textId="77777777" w:rsidR="006F2CDA" w:rsidRDefault="006F2C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9708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96624" w14:paraId="1997088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:691</w:t>
        </w:r>
      </w:sdtContent>
    </w:sdt>
  </w:p>
  <w:p w:rsidR="00A42228" w:rsidP="00283E0F" w:rsidRDefault="00496624" w14:paraId="1997088F"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547151" w14:paraId="19970890" w14:textId="77416894">
        <w:pPr>
          <w:pStyle w:val="FSHRub2"/>
        </w:pPr>
        <w:r>
          <w:t>B</w:t>
        </w:r>
        <w:r w:rsidR="00431B37">
          <w:t>ärgning</w:t>
        </w:r>
        <w:r>
          <w:t xml:space="preserve"> och </w:t>
        </w:r>
        <w:r w:rsidR="00431B37">
          <w:t>bogsering av långa ekipage</w:t>
        </w:r>
      </w:p>
    </w:sdtContent>
  </w:sdt>
  <w:sdt>
    <w:sdtPr>
      <w:alias w:val="CC_Boilerplate_3"/>
      <w:tag w:val="CC_Boilerplate_3"/>
      <w:id w:val="-1567486118"/>
      <w:lock w:val="sdtContentLocked"/>
      <w15:appearance w15:val="hidden"/>
      <w:text w:multiLine="1"/>
    </w:sdtPr>
    <w:sdtEndPr/>
    <w:sdtContent>
      <w:p w:rsidR="00A42228" w:rsidP="00283E0F" w:rsidRDefault="00A42228" w14:paraId="199708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2CD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44"/>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C1C"/>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5B3"/>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76E"/>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B37"/>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624"/>
    <w:rsid w:val="004A1326"/>
    <w:rsid w:val="004B01B7"/>
    <w:rsid w:val="004B0E94"/>
    <w:rsid w:val="004B16EE"/>
    <w:rsid w:val="004B1A11"/>
    <w:rsid w:val="004B262F"/>
    <w:rsid w:val="004B2D94"/>
    <w:rsid w:val="004B5B5E"/>
    <w:rsid w:val="004B5C44"/>
    <w:rsid w:val="004C08A1"/>
    <w:rsid w:val="004C5B7D"/>
    <w:rsid w:val="004C6AA7"/>
    <w:rsid w:val="004C6CF3"/>
    <w:rsid w:val="004D14DC"/>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151"/>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CDA"/>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2EFF"/>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8D5"/>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A04"/>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59F"/>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DA1"/>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06A"/>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97086D"/>
  <w15:chartTrackingRefBased/>
  <w15:docId w15:val="{28DBE726-66B8-420C-87DC-B5B68C70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BAF3C201F0478DA1E6EFB931CA9A0B"/>
        <w:category>
          <w:name w:val="Allmänt"/>
          <w:gallery w:val="placeholder"/>
        </w:category>
        <w:types>
          <w:type w:val="bbPlcHdr"/>
        </w:types>
        <w:behaviors>
          <w:behavior w:val="content"/>
        </w:behaviors>
        <w:guid w:val="{57EC24D3-C992-4C39-A2FF-30B747A710CE}"/>
      </w:docPartPr>
      <w:docPartBody>
        <w:p w:rsidR="00E77CE9" w:rsidRDefault="00E77CE9">
          <w:pPr>
            <w:pStyle w:val="13BAF3C201F0478DA1E6EFB931CA9A0B"/>
          </w:pPr>
          <w:r w:rsidRPr="009A726D">
            <w:rPr>
              <w:rStyle w:val="Platshllartext"/>
            </w:rPr>
            <w:t>Klicka här för att ange text.</w:t>
          </w:r>
        </w:p>
      </w:docPartBody>
    </w:docPart>
    <w:docPart>
      <w:docPartPr>
        <w:name w:val="1F8D732A989A4BB28DA9B269437A4F54"/>
        <w:category>
          <w:name w:val="Allmänt"/>
          <w:gallery w:val="placeholder"/>
        </w:category>
        <w:types>
          <w:type w:val="bbPlcHdr"/>
        </w:types>
        <w:behaviors>
          <w:behavior w:val="content"/>
        </w:behaviors>
        <w:guid w:val="{30186495-8588-4E5E-9DE2-059CB635B003}"/>
      </w:docPartPr>
      <w:docPartBody>
        <w:p w:rsidR="00E77CE9" w:rsidRDefault="00E77CE9">
          <w:pPr>
            <w:pStyle w:val="1F8D732A989A4BB28DA9B269437A4F5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E9"/>
    <w:rsid w:val="00E77C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BAF3C201F0478DA1E6EFB931CA9A0B">
    <w:name w:val="13BAF3C201F0478DA1E6EFB931CA9A0B"/>
  </w:style>
  <w:style w:type="paragraph" w:customStyle="1" w:styleId="84691FA4421A48328EFDF0D4347F1091">
    <w:name w:val="84691FA4421A48328EFDF0D4347F1091"/>
  </w:style>
  <w:style w:type="paragraph" w:customStyle="1" w:styleId="1F8D732A989A4BB28DA9B269437A4F54">
    <w:name w:val="1F8D732A989A4BB28DA9B269437A4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3775</RubrikLookup>
    <MotionGuid xmlns="00d11361-0b92-4bae-a181-288d6a55b763">379ddc4f-a1d8-4efa-afd0-c2bf00f50bb6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77DE2-2240-4E7E-9947-0DEE8A9947C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BB6F3D2-DE1A-4413-BE1A-6E384E6C1E62}"/>
</file>

<file path=customXml/itemProps4.xml><?xml version="1.0" encoding="utf-8"?>
<ds:datastoreItem xmlns:ds="http://schemas.openxmlformats.org/officeDocument/2006/customXml" ds:itemID="{4DC870A4-9FA6-4E44-9F71-BDB6E74DABB4}"/>
</file>

<file path=customXml/itemProps5.xml><?xml version="1.0" encoding="utf-8"?>
<ds:datastoreItem xmlns:ds="http://schemas.openxmlformats.org/officeDocument/2006/customXml" ds:itemID="{CAD43196-C194-4A82-978A-4F1E7B48BC54}"/>
</file>

<file path=docProps/app.xml><?xml version="1.0" encoding="utf-8"?>
<Properties xmlns="http://schemas.openxmlformats.org/officeDocument/2006/extended-properties" xmlns:vt="http://schemas.openxmlformats.org/officeDocument/2006/docPropsVTypes">
  <Template>GranskaMot</Template>
  <TotalTime>28</TotalTime>
  <Pages>2</Pages>
  <Words>389</Words>
  <Characters>2377</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Se över trafikförordningen gällande bärgning bogsering av långa ekipage</vt:lpstr>
      <vt:lpstr/>
    </vt:vector>
  </TitlesOfParts>
  <Company>Sveriges riksdag</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201516M1468 Se över trafikförordningen gällande bärgning bogsering av långa ekipage</dc:title>
  <dc:subject/>
  <dc:creator>Erica Roos</dc:creator>
  <cp:keywords/>
  <dc:description/>
  <cp:lastModifiedBy>Kerstin Carlqvist</cp:lastModifiedBy>
  <cp:revision>9</cp:revision>
  <cp:lastPrinted>2015-10-01T14:40:00Z</cp:lastPrinted>
  <dcterms:created xsi:type="dcterms:W3CDTF">2015-09-22T09:18:00Z</dcterms:created>
  <dcterms:modified xsi:type="dcterms:W3CDTF">2016-04-18T13:46:00Z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*TC96774B74D54*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https://filur.riksdagen.se/drop/DropOffLibrary/TC96774B74D54.docx</vt:lpwstr>
  </property>
  <property fmtid="{D5CDD505-2E9C-101B-9397-08002B2CF9AE}" pid="11" name="RevisionsOn">
    <vt:lpwstr>1</vt:lpwstr>
  </property>
</Properties>
</file>