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A077B29" w14:textId="77777777">
        <w:tc>
          <w:tcPr>
            <w:tcW w:w="2268" w:type="dxa"/>
          </w:tcPr>
          <w:p w14:paraId="2A26A4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76F75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815532" w14:textId="77777777">
        <w:tc>
          <w:tcPr>
            <w:tcW w:w="2268" w:type="dxa"/>
          </w:tcPr>
          <w:p w14:paraId="0C0CC2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8E13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1D4122" w14:textId="77777777">
        <w:tc>
          <w:tcPr>
            <w:tcW w:w="3402" w:type="dxa"/>
            <w:gridSpan w:val="2"/>
          </w:tcPr>
          <w:p w14:paraId="0DAE48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1DD2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C4976C" w14:textId="77777777">
        <w:tc>
          <w:tcPr>
            <w:tcW w:w="2268" w:type="dxa"/>
          </w:tcPr>
          <w:p w14:paraId="6658AA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906D78" w14:textId="77777777" w:rsidR="006E4E11" w:rsidRPr="00ED583F" w:rsidRDefault="006E323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A2017/00497/ARM</w:t>
            </w:r>
          </w:p>
        </w:tc>
      </w:tr>
      <w:tr w:rsidR="006E4E11" w14:paraId="62D67AAE" w14:textId="77777777">
        <w:tc>
          <w:tcPr>
            <w:tcW w:w="2268" w:type="dxa"/>
          </w:tcPr>
          <w:p w14:paraId="75F1C3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DC77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A42AB97" w14:textId="77777777">
        <w:trPr>
          <w:trHeight w:val="284"/>
        </w:trPr>
        <w:tc>
          <w:tcPr>
            <w:tcW w:w="4911" w:type="dxa"/>
          </w:tcPr>
          <w:p w14:paraId="592D4F29" w14:textId="77777777" w:rsidR="006E4E11" w:rsidRDefault="006E323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461FFA73" w14:textId="77777777">
        <w:trPr>
          <w:trHeight w:val="284"/>
        </w:trPr>
        <w:tc>
          <w:tcPr>
            <w:tcW w:w="4911" w:type="dxa"/>
          </w:tcPr>
          <w:p w14:paraId="2ABD9593" w14:textId="77777777" w:rsidR="006E4E11" w:rsidRDefault="006E323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Arbetsmarknads- och etableringsministern</w:t>
            </w:r>
          </w:p>
        </w:tc>
      </w:tr>
      <w:tr w:rsidR="006E4E11" w14:paraId="1C4510ED" w14:textId="77777777">
        <w:trPr>
          <w:trHeight w:val="284"/>
        </w:trPr>
        <w:tc>
          <w:tcPr>
            <w:tcW w:w="4911" w:type="dxa"/>
          </w:tcPr>
          <w:p w14:paraId="53D7E3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F0016" w14:paraId="46C596F0" w14:textId="77777777">
        <w:trPr>
          <w:trHeight w:val="284"/>
        </w:trPr>
        <w:tc>
          <w:tcPr>
            <w:tcW w:w="4911" w:type="dxa"/>
          </w:tcPr>
          <w:p w14:paraId="20A721BA" w14:textId="4993BCE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F0016" w14:paraId="188D903D" w14:textId="77777777">
        <w:trPr>
          <w:trHeight w:val="284"/>
        </w:trPr>
        <w:tc>
          <w:tcPr>
            <w:tcW w:w="4911" w:type="dxa"/>
          </w:tcPr>
          <w:p w14:paraId="253C62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F0016" w14:paraId="6DE12271" w14:textId="77777777">
        <w:trPr>
          <w:trHeight w:val="284"/>
        </w:trPr>
        <w:tc>
          <w:tcPr>
            <w:tcW w:w="4911" w:type="dxa"/>
          </w:tcPr>
          <w:p w14:paraId="09E33E7E" w14:textId="43C320F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9F0016" w14:paraId="2047109A" w14:textId="77777777">
        <w:trPr>
          <w:trHeight w:val="284"/>
        </w:trPr>
        <w:tc>
          <w:tcPr>
            <w:tcW w:w="4911" w:type="dxa"/>
          </w:tcPr>
          <w:p w14:paraId="40E4B0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54B983" w14:textId="77777777" w:rsidR="006E4E11" w:rsidRDefault="006E323D">
      <w:pPr>
        <w:framePr w:w="4400" w:h="2523" w:wrap="notBeside" w:vAnchor="page" w:hAnchor="page" w:x="6453" w:y="2445"/>
        <w:ind w:left="142"/>
      </w:pPr>
      <w:r>
        <w:t>Till riksdagen</w:t>
      </w:r>
    </w:p>
    <w:p w14:paraId="3F989CED" w14:textId="1103645A" w:rsidR="003B4D35" w:rsidRDefault="003B4D35">
      <w:pPr>
        <w:framePr w:w="4400" w:h="2523" w:wrap="notBeside" w:vAnchor="page" w:hAnchor="page" w:x="6453" w:y="2445"/>
        <w:ind w:left="142"/>
      </w:pPr>
      <w:bookmarkStart w:id="0" w:name="_GoBack"/>
      <w:bookmarkEnd w:id="0"/>
    </w:p>
    <w:p w14:paraId="0A5DC111" w14:textId="77777777" w:rsidR="006E4E11" w:rsidRDefault="006E323D" w:rsidP="006E323D">
      <w:pPr>
        <w:pStyle w:val="RKrubrik"/>
        <w:pBdr>
          <w:bottom w:val="single" w:sz="4" w:space="1" w:color="auto"/>
        </w:pBdr>
        <w:spacing w:before="0" w:after="0"/>
      </w:pPr>
      <w:r>
        <w:t>Svar på fråga 2016/17:961 av Mats Persson (L) Småföretagare som sätts i blockad</w:t>
      </w:r>
    </w:p>
    <w:p w14:paraId="49C460EC" w14:textId="77777777" w:rsidR="006E4E11" w:rsidRDefault="006E4E11">
      <w:pPr>
        <w:pStyle w:val="RKnormal"/>
      </w:pPr>
    </w:p>
    <w:p w14:paraId="0DC71CF9" w14:textId="687FF369" w:rsidR="006E4E11" w:rsidRDefault="006E323D">
      <w:pPr>
        <w:pStyle w:val="RKnormal"/>
      </w:pPr>
      <w:r>
        <w:t xml:space="preserve">Mats Persson har frågat mig </w:t>
      </w:r>
      <w:r w:rsidR="00282C84">
        <w:t>om jag avser att ta initiativ till att införa en så kallad proportionalitetsprincip som skulle underlätta för småföretagare.</w:t>
      </w:r>
    </w:p>
    <w:p w14:paraId="523C25B8" w14:textId="77777777" w:rsidR="00282C84" w:rsidRDefault="00282C84">
      <w:pPr>
        <w:pStyle w:val="RKnormal"/>
      </w:pPr>
    </w:p>
    <w:p w14:paraId="10EC839C" w14:textId="46CFBB4B" w:rsidR="004C36DD" w:rsidRDefault="005D21AC">
      <w:pPr>
        <w:pStyle w:val="RKnormal"/>
      </w:pPr>
      <w:r>
        <w:t xml:space="preserve">Den svenska arbetsmarknadsmodellen </w:t>
      </w:r>
      <w:r w:rsidR="009E2ED3">
        <w:t xml:space="preserve">bygger på att arbetsmarknadens parter reglerar villkoren på arbetsmarknaden genom överenskommelser om löne- och anställningsvillkor. </w:t>
      </w:r>
    </w:p>
    <w:p w14:paraId="74F18996" w14:textId="77777777" w:rsidR="004C36DD" w:rsidRDefault="004C36DD">
      <w:pPr>
        <w:pStyle w:val="RKnormal"/>
      </w:pPr>
    </w:p>
    <w:p w14:paraId="4F022056" w14:textId="06239CCC" w:rsidR="009E2ED3" w:rsidRDefault="009E2ED3">
      <w:pPr>
        <w:pStyle w:val="RKnormal"/>
      </w:pPr>
      <w:r>
        <w:t>Rätten att vidta stridsåtgärder är grundlagsfäst i regeringsformen och</w:t>
      </w:r>
      <w:r w:rsidR="00DB73DC">
        <w:t xml:space="preserve"> kan bl.a. göras gällande till stöd för ett anspråk på kollektivavtal.</w:t>
      </w:r>
      <w:r>
        <w:t xml:space="preserve"> </w:t>
      </w:r>
      <w:r w:rsidR="00DB73DC">
        <w:t>D</w:t>
      </w:r>
      <w:r>
        <w:t xml:space="preserve">e närmare förutsättningarna och </w:t>
      </w:r>
      <w:r w:rsidR="009B6D52">
        <w:t xml:space="preserve">begränsningarna </w:t>
      </w:r>
      <w:r w:rsidR="00DB73DC">
        <w:t xml:space="preserve">för stridsåtgärdsrätten </w:t>
      </w:r>
      <w:r w:rsidR="002B51A4">
        <w:t>regleras främst</w:t>
      </w:r>
      <w:r w:rsidR="00DB73DC">
        <w:t xml:space="preserve"> i </w:t>
      </w:r>
      <w:r>
        <w:t>medbestämmandelagen</w:t>
      </w:r>
      <w:r w:rsidR="00DB73DC">
        <w:t xml:space="preserve"> och följer av Arbetsdomstolens praxis</w:t>
      </w:r>
      <w:r>
        <w:t xml:space="preserve">. </w:t>
      </w:r>
    </w:p>
    <w:p w14:paraId="4001FD75" w14:textId="77777777" w:rsidR="009E2ED3" w:rsidRDefault="009E2ED3">
      <w:pPr>
        <w:pStyle w:val="RKnormal"/>
      </w:pPr>
    </w:p>
    <w:p w14:paraId="03D84DE2" w14:textId="6643210B" w:rsidR="004C36DD" w:rsidRDefault="00DB73DC">
      <w:pPr>
        <w:pStyle w:val="RKnormal"/>
      </w:pPr>
      <w:r>
        <w:t>Anställda på alla arbetsplatser ska ha rätt till goda arbetsvillkor</w:t>
      </w:r>
      <w:r w:rsidR="00F30F7D">
        <w:t>.</w:t>
      </w:r>
      <w:r>
        <w:t xml:space="preserve"> </w:t>
      </w:r>
      <w:r w:rsidR="00F30F7D">
        <w:t>E</w:t>
      </w:r>
      <w:r w:rsidR="00D1512D" w:rsidRPr="004C36DD">
        <w:t>n viktig roll för arbetsmarknadens parter är att träffa kollektivavtal som reglerar löne- och andra anställningsvillkor och förhållandet i övrigt mella</w:t>
      </w:r>
      <w:r w:rsidR="00D1512D">
        <w:t>n arbetsgivare och arbetstagare</w:t>
      </w:r>
      <w:r>
        <w:t>.</w:t>
      </w:r>
      <w:r w:rsidR="00D1512D">
        <w:t xml:space="preserve"> </w:t>
      </w:r>
      <w:r w:rsidR="00F30F7D">
        <w:t>Kollektivavtal</w:t>
      </w:r>
      <w:r w:rsidR="004C36DD" w:rsidRPr="00FD55AE">
        <w:t xml:space="preserve"> är i praktiken det </w:t>
      </w:r>
      <w:r>
        <w:t>huvudsakliga</w:t>
      </w:r>
      <w:r w:rsidR="004C36DD" w:rsidRPr="00FD55AE">
        <w:t xml:space="preserve"> instrumentet i Sverige för att tillförsäkra de enskilda arbetstagarna det skydd som de i många andra länder får genom lagstiftning.</w:t>
      </w:r>
      <w:r w:rsidR="00F30F7D">
        <w:t xml:space="preserve"> Parterna ansvarar också för kollektivavtalens tillsyn och efterlevnad.</w:t>
      </w:r>
      <w:r w:rsidR="004C36DD">
        <w:t xml:space="preserve"> </w:t>
      </w:r>
      <w:r w:rsidR="00F30F7D">
        <w:t>Vid arbetstvister har Medlingsinstitutet e</w:t>
      </w:r>
      <w:r w:rsidR="001E2CA9">
        <w:t>nligt medbestämmandelagen i uppdrag att medla mellan parterna för att försöka få till stånd en överenskommelse.</w:t>
      </w:r>
    </w:p>
    <w:p w14:paraId="14B309DF" w14:textId="77777777" w:rsidR="005D21AC" w:rsidRDefault="005D21AC">
      <w:pPr>
        <w:pStyle w:val="RKnormal"/>
      </w:pPr>
    </w:p>
    <w:p w14:paraId="0698DF76" w14:textId="6CD2DF4E" w:rsidR="00BF4CB6" w:rsidRDefault="00BF4CB6">
      <w:pPr>
        <w:pStyle w:val="RKnormal"/>
      </w:pPr>
      <w:r>
        <w:t>Regeringen värnar den svenska arbetsmarknadsmodellen, inklusive rätten att vidta stridsåtgärder</w:t>
      </w:r>
      <w:r w:rsidR="00D1512D">
        <w:t>,</w:t>
      </w:r>
      <w:r>
        <w:t xml:space="preserve"> och har inte för avsikt att </w:t>
      </w:r>
      <w:r w:rsidR="00F30F7D">
        <w:t>införa en så</w:t>
      </w:r>
      <w:r w:rsidR="0014130D">
        <w:t>dan</w:t>
      </w:r>
      <w:r w:rsidR="00F30F7D">
        <w:t xml:space="preserve"> proportionalitetsprincip</w:t>
      </w:r>
      <w:r w:rsidR="0014130D">
        <w:t xml:space="preserve"> som frågeställaren föreslår</w:t>
      </w:r>
      <w:r>
        <w:t>.</w:t>
      </w:r>
    </w:p>
    <w:p w14:paraId="2AAF2AC4" w14:textId="77777777" w:rsidR="006E323D" w:rsidRDefault="006E323D">
      <w:pPr>
        <w:pStyle w:val="RKnormal"/>
      </w:pPr>
    </w:p>
    <w:p w14:paraId="08E9B48F" w14:textId="01419775" w:rsidR="002B5FF4" w:rsidRDefault="006E323D">
      <w:pPr>
        <w:pStyle w:val="RKnormal"/>
      </w:pPr>
      <w:r>
        <w:t xml:space="preserve">Stockholm den </w:t>
      </w:r>
      <w:r w:rsidRPr="002B51A4">
        <w:t>8 mars 2017</w:t>
      </w:r>
    </w:p>
    <w:p w14:paraId="4BB820E5" w14:textId="77777777" w:rsidR="002B5FF4" w:rsidRDefault="002B5FF4">
      <w:pPr>
        <w:pStyle w:val="RKnormal"/>
      </w:pPr>
    </w:p>
    <w:p w14:paraId="5B774547" w14:textId="77777777" w:rsidR="006E323D" w:rsidRDefault="006E323D">
      <w:pPr>
        <w:pStyle w:val="RKnormal"/>
      </w:pPr>
    </w:p>
    <w:p w14:paraId="09A98D5D" w14:textId="77777777" w:rsidR="006E323D" w:rsidRDefault="006E323D">
      <w:pPr>
        <w:pStyle w:val="RKnormal"/>
      </w:pPr>
      <w:r>
        <w:t>Ylva Johansson</w:t>
      </w:r>
    </w:p>
    <w:sectPr w:rsidR="006E323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58793" w14:textId="77777777" w:rsidR="006E323D" w:rsidRDefault="006E323D">
      <w:r>
        <w:separator/>
      </w:r>
    </w:p>
  </w:endnote>
  <w:endnote w:type="continuationSeparator" w:id="0">
    <w:p w14:paraId="3ED26301" w14:textId="77777777" w:rsidR="006E323D" w:rsidRDefault="006E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0D0B9" w14:textId="77777777" w:rsidR="006E323D" w:rsidRDefault="006E323D">
      <w:r>
        <w:separator/>
      </w:r>
    </w:p>
  </w:footnote>
  <w:footnote w:type="continuationSeparator" w:id="0">
    <w:p w14:paraId="6D604151" w14:textId="77777777" w:rsidR="006E323D" w:rsidRDefault="006E3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695B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7527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CC1AF1" w14:textId="77777777">
      <w:trPr>
        <w:cantSplit/>
      </w:trPr>
      <w:tc>
        <w:tcPr>
          <w:tcW w:w="3119" w:type="dxa"/>
        </w:tcPr>
        <w:p w14:paraId="2959A8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95B05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9C072C" w14:textId="77777777" w:rsidR="00E80146" w:rsidRDefault="00E80146">
          <w:pPr>
            <w:pStyle w:val="Sidhuvud"/>
            <w:ind w:right="360"/>
          </w:pPr>
        </w:p>
      </w:tc>
    </w:tr>
  </w:tbl>
  <w:p w14:paraId="793288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CF5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724A0A" w14:textId="77777777">
      <w:trPr>
        <w:cantSplit/>
      </w:trPr>
      <w:tc>
        <w:tcPr>
          <w:tcW w:w="3119" w:type="dxa"/>
        </w:tcPr>
        <w:p w14:paraId="760BAE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2572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AB3738" w14:textId="77777777" w:rsidR="00E80146" w:rsidRDefault="00E80146">
          <w:pPr>
            <w:pStyle w:val="Sidhuvud"/>
            <w:ind w:right="360"/>
          </w:pPr>
        </w:p>
      </w:tc>
    </w:tr>
  </w:tbl>
  <w:p w14:paraId="5E8F54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76F03" w14:textId="3794EB8F" w:rsidR="006E323D" w:rsidRDefault="006E323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82D5C3E" wp14:editId="6876FB55">
          <wp:extent cx="187452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A9AF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3887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9B987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DA19DD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3D"/>
    <w:rsid w:val="00060A8A"/>
    <w:rsid w:val="0006762E"/>
    <w:rsid w:val="0014130D"/>
    <w:rsid w:val="00150384"/>
    <w:rsid w:val="00160901"/>
    <w:rsid w:val="001805B7"/>
    <w:rsid w:val="001E2CA9"/>
    <w:rsid w:val="001E481A"/>
    <w:rsid w:val="00235A71"/>
    <w:rsid w:val="00282C84"/>
    <w:rsid w:val="002B51A4"/>
    <w:rsid w:val="002B5FF4"/>
    <w:rsid w:val="002C7CA8"/>
    <w:rsid w:val="00367B1C"/>
    <w:rsid w:val="003B4D35"/>
    <w:rsid w:val="003E5122"/>
    <w:rsid w:val="004428B8"/>
    <w:rsid w:val="004A328D"/>
    <w:rsid w:val="004C36DD"/>
    <w:rsid w:val="004F23F9"/>
    <w:rsid w:val="00545F9A"/>
    <w:rsid w:val="00575272"/>
    <w:rsid w:val="0058762B"/>
    <w:rsid w:val="005D21AC"/>
    <w:rsid w:val="005F10E1"/>
    <w:rsid w:val="006E323D"/>
    <w:rsid w:val="006E4E11"/>
    <w:rsid w:val="007242A3"/>
    <w:rsid w:val="007738AE"/>
    <w:rsid w:val="007A6855"/>
    <w:rsid w:val="0092027A"/>
    <w:rsid w:val="00944EC8"/>
    <w:rsid w:val="00955E31"/>
    <w:rsid w:val="00992E72"/>
    <w:rsid w:val="009A5E9D"/>
    <w:rsid w:val="009B6D52"/>
    <w:rsid w:val="009E2ED3"/>
    <w:rsid w:val="009F0016"/>
    <w:rsid w:val="00A744F3"/>
    <w:rsid w:val="00AF26D1"/>
    <w:rsid w:val="00BF4CB6"/>
    <w:rsid w:val="00D133D7"/>
    <w:rsid w:val="00D1512D"/>
    <w:rsid w:val="00D201BE"/>
    <w:rsid w:val="00D21D97"/>
    <w:rsid w:val="00DB73DC"/>
    <w:rsid w:val="00E80146"/>
    <w:rsid w:val="00E8731A"/>
    <w:rsid w:val="00E904D0"/>
    <w:rsid w:val="00EC25F9"/>
    <w:rsid w:val="00ED583F"/>
    <w:rsid w:val="00F30F7D"/>
    <w:rsid w:val="00F9302C"/>
    <w:rsid w:val="00FD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7A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23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C7C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23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C7C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6c8606f9-475e-456b-959a-b7eb529336fc</RD_Svarsid>
  </documentManagement>
</p:properties>
</file>

<file path=customXml/itemProps1.xml><?xml version="1.0" encoding="utf-8"?>
<ds:datastoreItem xmlns:ds="http://schemas.openxmlformats.org/officeDocument/2006/customXml" ds:itemID="{F3733B22-E6E9-4AB7-A330-234D7D62194C}"/>
</file>

<file path=customXml/itemProps2.xml><?xml version="1.0" encoding="utf-8"?>
<ds:datastoreItem xmlns:ds="http://schemas.openxmlformats.org/officeDocument/2006/customXml" ds:itemID="{DAE93268-34C6-4E4C-A06B-E330B8F29869}"/>
</file>

<file path=customXml/itemProps3.xml><?xml version="1.0" encoding="utf-8"?>
<ds:datastoreItem xmlns:ds="http://schemas.openxmlformats.org/officeDocument/2006/customXml" ds:itemID="{F67C2700-4DE0-4DB3-9D4A-4FB98542F30C}"/>
</file>

<file path=customXml/itemProps4.xml><?xml version="1.0" encoding="utf-8"?>
<ds:datastoreItem xmlns:ds="http://schemas.openxmlformats.org/officeDocument/2006/customXml" ds:itemID="{DA9E9AB1-D591-4B08-82B6-2607BF1D905A}"/>
</file>

<file path=customXml/itemProps5.xml><?xml version="1.0" encoding="utf-8"?>
<ds:datastoreItem xmlns:ds="http://schemas.openxmlformats.org/officeDocument/2006/customXml" ds:itemID="{981C4A52-0C6B-40D7-BA77-03854EDE5D62}"/>
</file>

<file path=customXml/itemProps6.xml><?xml version="1.0" encoding="utf-8"?>
<ds:datastoreItem xmlns:ds="http://schemas.openxmlformats.org/officeDocument/2006/customXml" ds:itemID="{8F93763E-4A8A-4AB0-81BD-53B5372175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Karlis Lapsa</dc:creator>
  <cp:lastModifiedBy>Gunilla Qvarsebo</cp:lastModifiedBy>
  <cp:revision>27</cp:revision>
  <cp:lastPrinted>2017-03-06T12:27:00Z</cp:lastPrinted>
  <dcterms:created xsi:type="dcterms:W3CDTF">2017-03-02T13:01:00Z</dcterms:created>
  <dcterms:modified xsi:type="dcterms:W3CDTF">2017-03-07T15:55:00Z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7dc37ade-c4f3-46be-989a-986c3190fea4</vt:lpwstr>
  </property>
</Properties>
</file>