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D98" w:rsidRDefault="00703D98" w:rsidP="00703D98">
      <w:pPr>
        <w:pStyle w:val="Rubrik1"/>
        <w:numPr>
          <w:ilvl w:val="0"/>
          <w:numId w:val="0"/>
        </w:numPr>
      </w:pPr>
      <w:r>
        <w:t xml:space="preserve">Svar på fråga </w:t>
      </w:r>
      <w:r w:rsidRPr="00703D98">
        <w:t>2</w:t>
      </w:r>
      <w:bookmarkStart w:id="0" w:name="_GoBack"/>
      <w:bookmarkEnd w:id="0"/>
      <w:r w:rsidRPr="00703D98">
        <w:t xml:space="preserve">019/20:1763 </w:t>
      </w:r>
      <w:r>
        <w:t xml:space="preserve">av </w:t>
      </w:r>
      <w:r w:rsidRPr="00703D98">
        <w:t>Alexandra Anstrell (M)</w:t>
      </w:r>
      <w:r>
        <w:t xml:space="preserve"> </w:t>
      </w:r>
      <w:r w:rsidRPr="00703D98">
        <w:t>Oskuldskontroller</w:t>
      </w:r>
    </w:p>
    <w:p w:rsidR="00A0129C" w:rsidRDefault="00A0129C" w:rsidP="00CF6E13">
      <w:pPr>
        <w:pStyle w:val="Brdtext"/>
      </w:pPr>
    </w:p>
    <w:p w:rsidR="00703D98" w:rsidRDefault="00703D98" w:rsidP="00703D98">
      <w:pPr>
        <w:pStyle w:val="Brdtext"/>
      </w:pPr>
      <w:r w:rsidRPr="00703D98">
        <w:t xml:space="preserve">Alexandra Anstrell </w:t>
      </w:r>
      <w:r>
        <w:t>har frågat mig vilka åtgärder som jag avser att vidta för att det ska bli ett riktigt stopp för oskuldskontroller i Sverige</w:t>
      </w:r>
      <w:r w:rsidR="00A0338E">
        <w:t>.</w:t>
      </w:r>
    </w:p>
    <w:p w:rsidR="00C46172" w:rsidRDefault="00CD37AD" w:rsidP="00C46172">
      <w:pPr>
        <w:pStyle w:val="Brdtext"/>
      </w:pPr>
      <w:r w:rsidRPr="00CD37AD">
        <w:t>Det är en mycket viktig fråga som Alexandra Anstrell</w:t>
      </w:r>
      <w:r>
        <w:t xml:space="preserve"> </w:t>
      </w:r>
      <w:r w:rsidRPr="00CD37AD">
        <w:t xml:space="preserve">lyfter. </w:t>
      </w:r>
      <w:r w:rsidR="00C46172" w:rsidRPr="00C46172">
        <w:t>Att flickor och kvinnor utsätts för oskuldskontroller är oacceptabelt och får inte ske.</w:t>
      </w:r>
      <w:r w:rsidR="00C46172">
        <w:t xml:space="preserve"> </w:t>
      </w:r>
      <w:r w:rsidR="00C46172" w:rsidRPr="00C46172">
        <w:t>Oskuldskontroller är</w:t>
      </w:r>
      <w:r w:rsidR="001C391E">
        <w:t xml:space="preserve"> en handling som inte är</w:t>
      </w:r>
      <w:r w:rsidR="00C46172" w:rsidRPr="00C46172">
        <w:t xml:space="preserve"> förenlig med svensk hälso- och sjukvårdslag</w:t>
      </w:r>
      <w:r w:rsidR="003D43F3">
        <w:softHyphen/>
        <w:t>s</w:t>
      </w:r>
      <w:r w:rsidR="00C46172" w:rsidRPr="00C46172">
        <w:t>tiftning</w:t>
      </w:r>
      <w:r w:rsidR="00936DE3">
        <w:t xml:space="preserve"> och som dessutom innebär en </w:t>
      </w:r>
      <w:r w:rsidR="00936DE3" w:rsidRPr="00936DE3">
        <w:t>kränkning av mänskliga rättigheter</w:t>
      </w:r>
      <w:r w:rsidR="008A0666">
        <w:t xml:space="preserve">. Inte minst orsakar de </w:t>
      </w:r>
      <w:r w:rsidR="00936DE3" w:rsidRPr="00936DE3">
        <w:t>stort lidande för de</w:t>
      </w:r>
      <w:r w:rsidR="00316050">
        <w:t>m</w:t>
      </w:r>
      <w:r w:rsidR="00936DE3" w:rsidRPr="00936DE3">
        <w:t xml:space="preserve"> som utsätts. </w:t>
      </w:r>
    </w:p>
    <w:p w:rsidR="007805E0" w:rsidRDefault="00C46172" w:rsidP="007805E0">
      <w:pPr>
        <w:pStyle w:val="Brdtext"/>
      </w:pPr>
      <w:r>
        <w:t xml:space="preserve">Oskuldskontroller är ytterst ett uttryck för </w:t>
      </w:r>
      <w:r w:rsidRPr="00C46172">
        <w:t>hedersrelaterat våld och förtryck.</w:t>
      </w:r>
      <w:r>
        <w:t xml:space="preserve"> </w:t>
      </w:r>
      <w:r w:rsidRPr="00C46172">
        <w:t xml:space="preserve">Hederskultur har inte någon plats i det svenska samhället. Om detta får det inte råda någon tvekan. </w:t>
      </w:r>
      <w:r>
        <w:t xml:space="preserve">Regeringen har därför vidtagit flera initiativ för att stärka det nationella arbetet inom området. </w:t>
      </w:r>
      <w:r w:rsidRPr="00C46172">
        <w:t xml:space="preserve">Den 1 juli </w:t>
      </w:r>
      <w:r w:rsidR="0007215A">
        <w:t xml:space="preserve">2020 </w:t>
      </w:r>
      <w:r w:rsidRPr="00C46172">
        <w:t>trädde nya regler i kraft som ska motverka hedersrelaterat våld och förtryck. Barn och unga som riskerar att föras utomlands för att könsstympas eller giftas bort kan nu få utreseförbud</w:t>
      </w:r>
      <w:r w:rsidR="0007215A">
        <w:t xml:space="preserve">. </w:t>
      </w:r>
      <w:r w:rsidR="0007215A" w:rsidRPr="0007215A">
        <w:t xml:space="preserve">Det infördes också ett nytt brott, barnäktenskapsbrott, som innebär att det är straffbart att förmå eller tillåta ett barn att ingå ett äktenskap eller en äktenskapsliknande förbindelse. </w:t>
      </w:r>
      <w:r w:rsidR="0007215A">
        <w:t xml:space="preserve">Dessutom infördes </w:t>
      </w:r>
      <w:r w:rsidR="007805E0" w:rsidRPr="007805E0">
        <w:t>en särskild straffskärpningsgrund som innebär att straffet för ett brott ska skärpas om ett motiv för brottet varit heder. Detta gäller oavsett vilket brottet är.</w:t>
      </w:r>
      <w:r w:rsidR="007805E0">
        <w:t xml:space="preserve"> </w:t>
      </w:r>
      <w:r>
        <w:t xml:space="preserve">Detta är ett steg på vägen. </w:t>
      </w:r>
      <w:r w:rsidRPr="00C46172">
        <w:t xml:space="preserve">Men mer måste göras för att tackla de problem som hederskulturer medför. </w:t>
      </w:r>
      <w:r>
        <w:t xml:space="preserve">Därför har regeringen aviserat att </w:t>
      </w:r>
      <w:r w:rsidR="007805E0">
        <w:t xml:space="preserve">en </w:t>
      </w:r>
      <w:r w:rsidRPr="00C46172">
        <w:t>nationell strategi mot våld mot barn</w:t>
      </w:r>
      <w:r w:rsidR="007805E0">
        <w:t xml:space="preserve"> ska tas fram</w:t>
      </w:r>
      <w:r w:rsidRPr="00C46172">
        <w:t xml:space="preserve">, som även ska </w:t>
      </w:r>
      <w:r w:rsidR="007805E0">
        <w:t>inbegripa hedersrelaterat våld och förtryck.</w:t>
      </w:r>
    </w:p>
    <w:p w:rsidR="00C46172" w:rsidRDefault="007805E0" w:rsidP="007805E0">
      <w:pPr>
        <w:pStyle w:val="Brdtext"/>
      </w:pPr>
      <w:r>
        <w:lastRenderedPageBreak/>
        <w:t>Strategin ska anlägga ett helhetsperspektiv och möjliggöra en sammanhållen politik, bland annat genom att tydliggöra olika aktörers ansvar, identifiera brister och föreslå insatser för att förebygga att barn utsätts och stärka förmågan att stödja dem som utsatts. En utredare kommer i höst att ges i uppdrag att ta fram en sådan strategi.</w:t>
      </w:r>
    </w:p>
    <w:p w:rsidR="001C391E" w:rsidRDefault="00C46172" w:rsidP="00CD37AD">
      <w:pPr>
        <w:pStyle w:val="Brdtext"/>
      </w:pPr>
      <w:r w:rsidRPr="00C46172">
        <w:t xml:space="preserve">Därutöver är samarbete mellan nyckelaktörer i det förebyggande och kunskapshöjande arbetet av största vikt. Med ökad kunskap inom berörda yrkesgrupper kan Sverige bli bättre på att i tid nå dem som riskerar att utsättas för hedersrelaterat våld och förtryck. Regeringen har därför gett Socialstyrelsen i uppdrag att ge fördjupad fortbildning om hedersrelaterat våld och förtryck samt könsstympning, för socialtjänsten och hälso- och sjukvården. </w:t>
      </w:r>
    </w:p>
    <w:p w:rsidR="001C391E" w:rsidRDefault="001C391E" w:rsidP="001C391E">
      <w:pPr>
        <w:pStyle w:val="Brdtext"/>
      </w:pPr>
      <w:r>
        <w:t>Vidare har länsstyrelsen i Östergötlands län i mer än tio års tid haft ett omfattande nationellt regeringsuppdrag om hedersrelaterat våld och förtryck. Uppdraget har bland annat bestått i att stärka övriga länsstyrelser i deras förmåga att bistå kommuner och regioner genom kunskap och metodstöd. Länsstyrelserna har i uppdrag att på några ställen i landet upprätta regionala resurscentra för våldsutsatta, i synnerhet för personer utsatta för hedersrelaterat våld och förtryck. Slutligen har regeringen gett Linköpings universitet i uppdrag att stärka de s.k. barnahusens kompetens om hedersrelaterat våld och förtryck.</w:t>
      </w:r>
    </w:p>
    <w:p w:rsidR="00A0338E" w:rsidRDefault="00CD37AD" w:rsidP="00CD37AD">
      <w:pPr>
        <w:pStyle w:val="Brdtext"/>
      </w:pPr>
      <w:r>
        <w:t xml:space="preserve">Jag avser </w:t>
      </w:r>
      <w:r w:rsidR="007805E0">
        <w:t xml:space="preserve">att </w:t>
      </w:r>
      <w:r>
        <w:t xml:space="preserve">följa frågan noggrant. Om det visar sig behövas kommer regeringen </w:t>
      </w:r>
      <w:r w:rsidR="007805E0">
        <w:t xml:space="preserve">att </w:t>
      </w:r>
      <w:r>
        <w:t>överväga ytterligare åtgärder.</w:t>
      </w:r>
    </w:p>
    <w:p w:rsidR="007805E0" w:rsidRDefault="007805E0" w:rsidP="00CD37AD">
      <w:pPr>
        <w:pStyle w:val="Brdtext"/>
      </w:pPr>
      <w:r>
        <w:t>Stockholm den 29 juli 2020</w:t>
      </w:r>
    </w:p>
    <w:p w:rsidR="007805E0" w:rsidRDefault="007805E0" w:rsidP="00CD37AD">
      <w:pPr>
        <w:pStyle w:val="Brdtext"/>
      </w:pPr>
    </w:p>
    <w:p w:rsidR="007805E0" w:rsidRDefault="007805E0" w:rsidP="00CD37AD">
      <w:pPr>
        <w:pStyle w:val="Brdtext"/>
      </w:pPr>
      <w:r>
        <w:t xml:space="preserve">Lena Hallengren </w:t>
      </w:r>
    </w:p>
    <w:sectPr w:rsidR="007805E0"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6755" w:rsidRDefault="00A96755" w:rsidP="00A87A54">
      <w:pPr>
        <w:spacing w:after="0" w:line="240" w:lineRule="auto"/>
      </w:pPr>
      <w:r>
        <w:separator/>
      </w:r>
    </w:p>
  </w:endnote>
  <w:endnote w:type="continuationSeparator" w:id="0">
    <w:p w:rsidR="00A96755" w:rsidRDefault="00A9675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6755" w:rsidRDefault="00A96755" w:rsidP="00A87A54">
      <w:pPr>
        <w:spacing w:after="0" w:line="240" w:lineRule="auto"/>
      </w:pPr>
      <w:r>
        <w:separator/>
      </w:r>
    </w:p>
  </w:footnote>
  <w:footnote w:type="continuationSeparator" w:id="0">
    <w:p w:rsidR="00A96755" w:rsidRDefault="00A9675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03D98" w:rsidTr="00C93EBA">
      <w:trPr>
        <w:trHeight w:val="227"/>
      </w:trPr>
      <w:tc>
        <w:tcPr>
          <w:tcW w:w="5534" w:type="dxa"/>
        </w:tcPr>
        <w:p w:rsidR="00703D98" w:rsidRPr="007D73AB" w:rsidRDefault="00703D98">
          <w:pPr>
            <w:pStyle w:val="Sidhuvud"/>
          </w:pPr>
        </w:p>
      </w:tc>
      <w:tc>
        <w:tcPr>
          <w:tcW w:w="3170" w:type="dxa"/>
          <w:vAlign w:val="bottom"/>
        </w:tcPr>
        <w:p w:rsidR="00703D98" w:rsidRPr="007D73AB" w:rsidRDefault="00703D98" w:rsidP="00340DE0">
          <w:pPr>
            <w:pStyle w:val="Sidhuvud"/>
          </w:pPr>
        </w:p>
      </w:tc>
      <w:tc>
        <w:tcPr>
          <w:tcW w:w="1134" w:type="dxa"/>
        </w:tcPr>
        <w:p w:rsidR="00703D98" w:rsidRDefault="00703D98" w:rsidP="005A703A">
          <w:pPr>
            <w:pStyle w:val="Sidhuvud"/>
          </w:pPr>
        </w:p>
      </w:tc>
    </w:tr>
    <w:tr w:rsidR="00703D98" w:rsidTr="00C93EBA">
      <w:trPr>
        <w:trHeight w:val="1928"/>
      </w:trPr>
      <w:tc>
        <w:tcPr>
          <w:tcW w:w="5534" w:type="dxa"/>
        </w:tcPr>
        <w:p w:rsidR="00703D98" w:rsidRDefault="00703D98" w:rsidP="00340DE0">
          <w:pPr>
            <w:pStyle w:val="Sidhuvud"/>
            <w:rPr>
              <w:noProof/>
            </w:rPr>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p w:rsidR="00A3787F" w:rsidRDefault="00A3787F" w:rsidP="00A3787F">
          <w:pPr>
            <w:rPr>
              <w:rFonts w:asciiTheme="majorHAnsi" w:hAnsiTheme="majorHAnsi"/>
              <w:noProof/>
              <w:sz w:val="19"/>
            </w:rPr>
          </w:pPr>
        </w:p>
        <w:p w:rsidR="00A769FC" w:rsidRPr="00A769FC" w:rsidRDefault="00A769FC" w:rsidP="00A769FC">
          <w:pPr>
            <w:rPr>
              <w:sz w:val="22"/>
              <w:szCs w:val="22"/>
            </w:rPr>
          </w:pPr>
        </w:p>
        <w:p w:rsidR="00A3787F" w:rsidRPr="00A3787F" w:rsidRDefault="00A3787F" w:rsidP="00A769FC"/>
      </w:tc>
      <w:tc>
        <w:tcPr>
          <w:tcW w:w="3170" w:type="dxa"/>
        </w:tcPr>
        <w:p w:rsidR="00703D98" w:rsidRPr="00710A6C" w:rsidRDefault="00703D98" w:rsidP="00EE3C0F">
          <w:pPr>
            <w:pStyle w:val="Sidhuvud"/>
            <w:rPr>
              <w:b/>
            </w:rPr>
          </w:pPr>
        </w:p>
        <w:p w:rsidR="00703D98" w:rsidRDefault="00703D98" w:rsidP="00EE3C0F">
          <w:pPr>
            <w:pStyle w:val="Sidhuvud"/>
          </w:pPr>
        </w:p>
        <w:p w:rsidR="00703D98" w:rsidRDefault="00703D98" w:rsidP="00EE3C0F">
          <w:pPr>
            <w:pStyle w:val="Sidhuvud"/>
          </w:pPr>
        </w:p>
        <w:p w:rsidR="00703D98" w:rsidRDefault="00703D98" w:rsidP="00EE3C0F">
          <w:pPr>
            <w:pStyle w:val="Sidhuvud"/>
          </w:pPr>
        </w:p>
        <w:sdt>
          <w:sdtPr>
            <w:alias w:val="Dnr"/>
            <w:tag w:val="ccRKShow_Dnr"/>
            <w:id w:val="-829283628"/>
            <w:placeholder>
              <w:docPart w:val="80FF1D0080F94DCFB30802108108C3D8"/>
            </w:placeholder>
            <w:dataBinding w:prefixMappings="xmlns:ns0='http://lp/documentinfo/RK' " w:xpath="/ns0:DocumentInfo[1]/ns0:BaseInfo[1]/ns0:Dnr[1]" w:storeItemID="{032973D0-8466-433D-BF8B-C92A6F65AF7D}"/>
            <w:text/>
          </w:sdtPr>
          <w:sdtEndPr/>
          <w:sdtContent>
            <w:p w:rsidR="00703D98" w:rsidRDefault="00703D98" w:rsidP="00EE3C0F">
              <w:pPr>
                <w:pStyle w:val="Sidhuvud"/>
              </w:pPr>
              <w:r w:rsidRPr="00703D98">
                <w:t>S2020/05906</w:t>
              </w:r>
              <w:r>
                <w:t>/FS</w:t>
              </w:r>
            </w:p>
          </w:sdtContent>
        </w:sdt>
        <w:sdt>
          <w:sdtPr>
            <w:alias w:val="DocNumber"/>
            <w:tag w:val="DocNumber"/>
            <w:id w:val="1726028884"/>
            <w:placeholder>
              <w:docPart w:val="2F859AA5BB874B2392170671DCBA854E"/>
            </w:placeholder>
            <w:showingPlcHdr/>
            <w:dataBinding w:prefixMappings="xmlns:ns0='http://lp/documentinfo/RK' " w:xpath="/ns0:DocumentInfo[1]/ns0:BaseInfo[1]/ns0:DocNumber[1]" w:storeItemID="{032973D0-8466-433D-BF8B-C92A6F65AF7D}"/>
            <w:text/>
          </w:sdtPr>
          <w:sdtEndPr/>
          <w:sdtContent>
            <w:p w:rsidR="00703D98" w:rsidRDefault="00703D98" w:rsidP="00EE3C0F">
              <w:pPr>
                <w:pStyle w:val="Sidhuvud"/>
              </w:pPr>
              <w:r>
                <w:rPr>
                  <w:rStyle w:val="Platshllartext"/>
                </w:rPr>
                <w:t xml:space="preserve"> </w:t>
              </w:r>
            </w:p>
          </w:sdtContent>
        </w:sdt>
        <w:p w:rsidR="00703D98" w:rsidRDefault="00703D98" w:rsidP="00EE3C0F">
          <w:pPr>
            <w:pStyle w:val="Sidhuvud"/>
          </w:pPr>
        </w:p>
      </w:tc>
      <w:tc>
        <w:tcPr>
          <w:tcW w:w="1134" w:type="dxa"/>
        </w:tcPr>
        <w:p w:rsidR="00703D98" w:rsidRDefault="00703D98" w:rsidP="0094502D">
          <w:pPr>
            <w:pStyle w:val="Sidhuvud"/>
          </w:pPr>
        </w:p>
        <w:p w:rsidR="00703D98" w:rsidRPr="0094502D" w:rsidRDefault="00703D98" w:rsidP="00EC71A6">
          <w:pPr>
            <w:pStyle w:val="Sidhuvud"/>
          </w:pPr>
        </w:p>
      </w:tc>
    </w:tr>
    <w:tr w:rsidR="00703D98" w:rsidTr="00C93EBA">
      <w:trPr>
        <w:trHeight w:val="2268"/>
      </w:trPr>
      <w:sdt>
        <w:sdtPr>
          <w:alias w:val="SenderText"/>
          <w:tag w:val="ccRKShow_SenderText"/>
          <w:id w:val="1374046025"/>
          <w:placeholder>
            <w:docPart w:val="F0167A11F22D473CB6F54A93E60EDD7A"/>
          </w:placeholder>
          <w:showingPlcHdr/>
        </w:sdtPr>
        <w:sdtEndPr/>
        <w:sdtContent>
          <w:tc>
            <w:tcPr>
              <w:tcW w:w="5534" w:type="dxa"/>
              <w:tcMar>
                <w:right w:w="1134" w:type="dxa"/>
              </w:tcMar>
            </w:tcPr>
            <w:p w:rsidR="00703D98" w:rsidRPr="00340DE0" w:rsidRDefault="00703D98" w:rsidP="00340DE0">
              <w:pPr>
                <w:pStyle w:val="Sidhuvud"/>
              </w:pPr>
              <w:r>
                <w:rPr>
                  <w:rStyle w:val="Platshllartext"/>
                </w:rPr>
                <w:t xml:space="preserve"> </w:t>
              </w:r>
            </w:p>
          </w:tc>
        </w:sdtContent>
      </w:sdt>
      <w:sdt>
        <w:sdtPr>
          <w:alias w:val="Recipient"/>
          <w:tag w:val="ccRKShow_Recipient"/>
          <w:id w:val="-28344517"/>
          <w:placeholder>
            <w:docPart w:val="7E42478ED0FC476E99864DAE0E2C9301"/>
          </w:placeholder>
          <w:dataBinding w:prefixMappings="xmlns:ns0='http://lp/documentinfo/RK' " w:xpath="/ns0:DocumentInfo[1]/ns0:BaseInfo[1]/ns0:Recipient[1]" w:storeItemID="{032973D0-8466-433D-BF8B-C92A6F65AF7D}"/>
          <w:text w:multiLine="1"/>
        </w:sdtPr>
        <w:sdtEndPr/>
        <w:sdtContent>
          <w:tc>
            <w:tcPr>
              <w:tcW w:w="3170" w:type="dxa"/>
            </w:tcPr>
            <w:p w:rsidR="00703D98" w:rsidRDefault="00703D98" w:rsidP="00547B89">
              <w:pPr>
                <w:pStyle w:val="Sidhuvud"/>
              </w:pPr>
              <w:r>
                <w:t>Till riksdagen</w:t>
              </w:r>
            </w:p>
          </w:tc>
        </w:sdtContent>
      </w:sdt>
      <w:tc>
        <w:tcPr>
          <w:tcW w:w="1134" w:type="dxa"/>
        </w:tcPr>
        <w:p w:rsidR="00703D98" w:rsidRDefault="00703D9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D98"/>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6B0E"/>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15A"/>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391E"/>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16050"/>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3F3"/>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D9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05E0"/>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666"/>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DE3"/>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338E"/>
    <w:rsid w:val="00A12A69"/>
    <w:rsid w:val="00A2019A"/>
    <w:rsid w:val="00A23493"/>
    <w:rsid w:val="00A2416A"/>
    <w:rsid w:val="00A30E06"/>
    <w:rsid w:val="00A3270B"/>
    <w:rsid w:val="00A333A9"/>
    <w:rsid w:val="00A3787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9FC"/>
    <w:rsid w:val="00A8483F"/>
    <w:rsid w:val="00A870B0"/>
    <w:rsid w:val="00A8728A"/>
    <w:rsid w:val="00A87A54"/>
    <w:rsid w:val="00A96755"/>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72"/>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AD"/>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2DF"/>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470C25"/>
  <w15:docId w15:val="{B2388F5F-411A-4D7D-944C-6111AEB1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0FF1D0080F94DCFB30802108108C3D8"/>
        <w:category>
          <w:name w:val="Allmänt"/>
          <w:gallery w:val="placeholder"/>
        </w:category>
        <w:types>
          <w:type w:val="bbPlcHdr"/>
        </w:types>
        <w:behaviors>
          <w:behavior w:val="content"/>
        </w:behaviors>
        <w:guid w:val="{F6F8189A-73D4-47C1-88DF-CEB21FC1695C}"/>
      </w:docPartPr>
      <w:docPartBody>
        <w:p w:rsidR="00A44452" w:rsidRDefault="00B70826" w:rsidP="00B70826">
          <w:pPr>
            <w:pStyle w:val="80FF1D0080F94DCFB30802108108C3D8"/>
          </w:pPr>
          <w:r>
            <w:rPr>
              <w:rStyle w:val="Platshllartext"/>
            </w:rPr>
            <w:t xml:space="preserve"> </w:t>
          </w:r>
        </w:p>
      </w:docPartBody>
    </w:docPart>
    <w:docPart>
      <w:docPartPr>
        <w:name w:val="2F859AA5BB874B2392170671DCBA854E"/>
        <w:category>
          <w:name w:val="Allmänt"/>
          <w:gallery w:val="placeholder"/>
        </w:category>
        <w:types>
          <w:type w:val="bbPlcHdr"/>
        </w:types>
        <w:behaviors>
          <w:behavior w:val="content"/>
        </w:behaviors>
        <w:guid w:val="{294B138E-2908-4A7D-A646-3536CD73EC2F}"/>
      </w:docPartPr>
      <w:docPartBody>
        <w:p w:rsidR="00A44452" w:rsidRDefault="00B70826" w:rsidP="00B70826">
          <w:pPr>
            <w:pStyle w:val="2F859AA5BB874B2392170671DCBA854E1"/>
          </w:pPr>
          <w:r>
            <w:rPr>
              <w:rStyle w:val="Platshllartext"/>
            </w:rPr>
            <w:t xml:space="preserve"> </w:t>
          </w:r>
        </w:p>
      </w:docPartBody>
    </w:docPart>
    <w:docPart>
      <w:docPartPr>
        <w:name w:val="F0167A11F22D473CB6F54A93E60EDD7A"/>
        <w:category>
          <w:name w:val="Allmänt"/>
          <w:gallery w:val="placeholder"/>
        </w:category>
        <w:types>
          <w:type w:val="bbPlcHdr"/>
        </w:types>
        <w:behaviors>
          <w:behavior w:val="content"/>
        </w:behaviors>
        <w:guid w:val="{889CAD6C-1F3D-4A2C-BFDC-B94C7F727C6C}"/>
      </w:docPartPr>
      <w:docPartBody>
        <w:p w:rsidR="00A44452" w:rsidRDefault="00B70826" w:rsidP="00B70826">
          <w:pPr>
            <w:pStyle w:val="F0167A11F22D473CB6F54A93E60EDD7A1"/>
          </w:pPr>
          <w:r>
            <w:rPr>
              <w:rStyle w:val="Platshllartext"/>
            </w:rPr>
            <w:t xml:space="preserve"> </w:t>
          </w:r>
        </w:p>
      </w:docPartBody>
    </w:docPart>
    <w:docPart>
      <w:docPartPr>
        <w:name w:val="7E42478ED0FC476E99864DAE0E2C9301"/>
        <w:category>
          <w:name w:val="Allmänt"/>
          <w:gallery w:val="placeholder"/>
        </w:category>
        <w:types>
          <w:type w:val="bbPlcHdr"/>
        </w:types>
        <w:behaviors>
          <w:behavior w:val="content"/>
        </w:behaviors>
        <w:guid w:val="{00997927-D1A2-49F1-B691-D637076EE13C}"/>
      </w:docPartPr>
      <w:docPartBody>
        <w:p w:rsidR="00A44452" w:rsidRDefault="00B70826" w:rsidP="00B70826">
          <w:pPr>
            <w:pStyle w:val="7E42478ED0FC476E99864DAE0E2C930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26"/>
    <w:rsid w:val="00A44452"/>
    <w:rsid w:val="00B70826"/>
    <w:rsid w:val="00CC4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7DEAADEFCD74930870BBE5A6159BAF7">
    <w:name w:val="07DEAADEFCD74930870BBE5A6159BAF7"/>
    <w:rsid w:val="00B70826"/>
  </w:style>
  <w:style w:type="character" w:styleId="Platshllartext">
    <w:name w:val="Placeholder Text"/>
    <w:basedOn w:val="Standardstycketeckensnitt"/>
    <w:uiPriority w:val="99"/>
    <w:semiHidden/>
    <w:rsid w:val="00B70826"/>
    <w:rPr>
      <w:noProof w:val="0"/>
      <w:color w:val="808080"/>
    </w:rPr>
  </w:style>
  <w:style w:type="paragraph" w:customStyle="1" w:styleId="7942CF810913431EB76D61754BA99D11">
    <w:name w:val="7942CF810913431EB76D61754BA99D11"/>
    <w:rsid w:val="00B70826"/>
  </w:style>
  <w:style w:type="paragraph" w:customStyle="1" w:styleId="35C56DBCB3EF4641841F8AC4762C4916">
    <w:name w:val="35C56DBCB3EF4641841F8AC4762C4916"/>
    <w:rsid w:val="00B70826"/>
  </w:style>
  <w:style w:type="paragraph" w:customStyle="1" w:styleId="2F80F8E7A50147BAB3562C5028CF5B0D">
    <w:name w:val="2F80F8E7A50147BAB3562C5028CF5B0D"/>
    <w:rsid w:val="00B70826"/>
  </w:style>
  <w:style w:type="paragraph" w:customStyle="1" w:styleId="80FF1D0080F94DCFB30802108108C3D8">
    <w:name w:val="80FF1D0080F94DCFB30802108108C3D8"/>
    <w:rsid w:val="00B70826"/>
  </w:style>
  <w:style w:type="paragraph" w:customStyle="1" w:styleId="2F859AA5BB874B2392170671DCBA854E">
    <w:name w:val="2F859AA5BB874B2392170671DCBA854E"/>
    <w:rsid w:val="00B70826"/>
  </w:style>
  <w:style w:type="paragraph" w:customStyle="1" w:styleId="5FFE4D3EBAFB476E87E04ACB91433EE8">
    <w:name w:val="5FFE4D3EBAFB476E87E04ACB91433EE8"/>
    <w:rsid w:val="00B70826"/>
  </w:style>
  <w:style w:type="paragraph" w:customStyle="1" w:styleId="13B9EF9D71D84BA39A496D0EB81B89A4">
    <w:name w:val="13B9EF9D71D84BA39A496D0EB81B89A4"/>
    <w:rsid w:val="00B70826"/>
  </w:style>
  <w:style w:type="paragraph" w:customStyle="1" w:styleId="C3818A84233F43A2857095335FCC114F">
    <w:name w:val="C3818A84233F43A2857095335FCC114F"/>
    <w:rsid w:val="00B70826"/>
  </w:style>
  <w:style w:type="paragraph" w:customStyle="1" w:styleId="F0167A11F22D473CB6F54A93E60EDD7A">
    <w:name w:val="F0167A11F22D473CB6F54A93E60EDD7A"/>
    <w:rsid w:val="00B70826"/>
  </w:style>
  <w:style w:type="paragraph" w:customStyle="1" w:styleId="7E42478ED0FC476E99864DAE0E2C9301">
    <w:name w:val="7E42478ED0FC476E99864DAE0E2C9301"/>
    <w:rsid w:val="00B70826"/>
  </w:style>
  <w:style w:type="paragraph" w:customStyle="1" w:styleId="2F859AA5BB874B2392170671DCBA854E1">
    <w:name w:val="2F859AA5BB874B2392170671DCBA854E1"/>
    <w:rsid w:val="00B7082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167A11F22D473CB6F54A93E60EDD7A1">
    <w:name w:val="F0167A11F22D473CB6F54A93E60EDD7A1"/>
    <w:rsid w:val="00B70826"/>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507df127-3306-4853-967b-d63fb451d7c1</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2020-07-09</HeaderDate>
    <Office/>
    <Dnr>S2020/05906/FS</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PANP3H6M3MHX-1495422866-3702</_dlc_DocId>
    <_dlc_DocIdUrl xmlns="a68c6c55-4fbb-48c7-bd04-03a904b43046">
      <Url>https://dhs.sp.regeringskansliet.se/dep/s/FS_fragor/_layouts/15/DocIdRedir.aspx?ID=PANP3H6M3MHX-1495422866-3702</Url>
      <Description>PANP3H6M3MHX-1495422866-3702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B700-AF56-48E0-A3C0-1927186B02BD}"/>
</file>

<file path=customXml/itemProps2.xml><?xml version="1.0" encoding="utf-8"?>
<ds:datastoreItem xmlns:ds="http://schemas.openxmlformats.org/officeDocument/2006/customXml" ds:itemID="{A28363E6-A5E6-4DAF-809F-216AC06E1B20}"/>
</file>

<file path=customXml/itemProps3.xml><?xml version="1.0" encoding="utf-8"?>
<ds:datastoreItem xmlns:ds="http://schemas.openxmlformats.org/officeDocument/2006/customXml" ds:itemID="{032973D0-8466-433D-BF8B-C92A6F65AF7D}"/>
</file>

<file path=customXml/itemProps4.xml><?xml version="1.0" encoding="utf-8"?>
<ds:datastoreItem xmlns:ds="http://schemas.openxmlformats.org/officeDocument/2006/customXml" ds:itemID="{80F2E708-97F7-4E59-9DA0-50A44E0F1D17}">
  <ds:schemaRefs>
    <ds:schemaRef ds:uri="http://schemas.microsoft.com/office/2006/metadata/customXsn"/>
  </ds:schemaRefs>
</ds:datastoreItem>
</file>

<file path=customXml/itemProps5.xml><?xml version="1.0" encoding="utf-8"?>
<ds:datastoreItem xmlns:ds="http://schemas.openxmlformats.org/officeDocument/2006/customXml" ds:itemID="{B3012436-F7FB-4323-BACB-349CCC58710D}">
  <ds:schemaRefs>
    <ds:schemaRef ds:uri="Microsoft.SharePoint.Taxonomy.ContentTypeSync"/>
  </ds:schemaRefs>
</ds:datastoreItem>
</file>

<file path=customXml/itemProps6.xml><?xml version="1.0" encoding="utf-8"?>
<ds:datastoreItem xmlns:ds="http://schemas.openxmlformats.org/officeDocument/2006/customXml" ds:itemID="{A28363E6-A5E6-4DAF-809F-216AC06E1B20}">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F60FC685-07D0-4357-80BB-7F115747F88A}"/>
</file>

<file path=customXml/itemProps8.xml><?xml version="1.0" encoding="utf-8"?>
<ds:datastoreItem xmlns:ds="http://schemas.openxmlformats.org/officeDocument/2006/customXml" ds:itemID="{E8712753-3F8B-4884-AEA2-CBC2A6691CDA}"/>
</file>

<file path=docProps/app.xml><?xml version="1.0" encoding="utf-8"?>
<Properties xmlns="http://schemas.openxmlformats.org/officeDocument/2006/extended-properties" xmlns:vt="http://schemas.openxmlformats.org/officeDocument/2006/docPropsVTypes">
  <Template>RK Basmall</Template>
  <TotalTime>0</TotalTime>
  <Pages>2</Pages>
  <Words>515</Words>
  <Characters>2735</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1763.docx</dc:title>
  <dc:subject/>
  <dc:creator>Andrea Larsson</dc:creator>
  <cp:keywords/>
  <dc:description/>
  <cp:lastModifiedBy>Jenni Lundh</cp:lastModifiedBy>
  <cp:revision>12</cp:revision>
  <cp:lastPrinted>2020-07-17T08:37:00Z</cp:lastPrinted>
  <dcterms:created xsi:type="dcterms:W3CDTF">2020-07-09T11:36:00Z</dcterms:created>
  <dcterms:modified xsi:type="dcterms:W3CDTF">2020-07-28T11:13:00Z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f34764af-240f-4d17-86c6-4ed9c5ad3912</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