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A4207309BD44AAFAB450CE1AC364698"/>
        </w:placeholder>
        <w:text/>
      </w:sdtPr>
      <w:sdtEndPr/>
      <w:sdtContent>
        <w:p w:rsidRPr="009B062B" w:rsidR="00AF30DD" w:rsidP="00156904" w:rsidRDefault="00AF30DD" w14:paraId="3C54420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4195662-fb64-4ef6-9d2e-caa139a102d8"/>
        <w:id w:val="-829744092"/>
        <w:lock w:val="sdtLocked"/>
      </w:sdtPr>
      <w:sdtEndPr/>
      <w:sdtContent>
        <w:p w:rsidR="007540B7" w:rsidRDefault="00A00A82" w14:paraId="3C5442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ändra beteckningen för lantbruket från miljöfarlig verksamhet till samhällsviktig verksamhet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003C22E017C4DF29E8F5E7ACAE3839B"/>
        </w:placeholder>
        <w:text/>
      </w:sdtPr>
      <w:sdtEndPr/>
      <w:sdtContent>
        <w:p w:rsidRPr="009B062B" w:rsidR="006D79C9" w:rsidP="00333E95" w:rsidRDefault="006D79C9" w14:paraId="3C54420C" w14:textId="77777777">
          <w:pPr>
            <w:pStyle w:val="Rubrik1"/>
          </w:pPr>
          <w:r>
            <w:t>Motivering</w:t>
          </w:r>
        </w:p>
      </w:sdtContent>
    </w:sdt>
    <w:p w:rsidR="00645577" w:rsidP="00645577" w:rsidRDefault="00645577" w14:paraId="3C54420D" w14:textId="0B6565DA">
      <w:pPr>
        <w:pStyle w:val="Normalutanindragellerluft"/>
      </w:pPr>
      <w:r>
        <w:t>Den svenska självförsörjningsgraden för matproduktion ligger på ungefär 50</w:t>
      </w:r>
      <w:r w:rsidR="00753F4E">
        <w:t> </w:t>
      </w:r>
      <w:r>
        <w:t>%. I en ständigt oroligare omvärld lyfts ofta frågan om inte vår inhemska livsmedelsproduktion borde ligga högre. Samtidigt beskrivs fortfarande svenskt lantbruk som miljöfarlig verksamhet.</w:t>
      </w:r>
    </w:p>
    <w:p w:rsidR="00645577" w:rsidP="00645577" w:rsidRDefault="00645577" w14:paraId="3C54420E" w14:textId="6010A7AA">
      <w:r w:rsidRPr="00645577">
        <w:t>Det rimmar dåligt att en livsnödvändig verksamhet som vårt svenska lan</w:t>
      </w:r>
      <w:r w:rsidR="00753F4E">
        <w:t>t</w:t>
      </w:r>
      <w:r w:rsidRPr="00645577">
        <w:t xml:space="preserve">bruk i miljöbalken beskrivs som skadlig för miljön. Sverige har i dag en miljölagstiftning som ofta lyfts fram som en av världens mest långtgående. En lagstiftning som omfattar även vårt svenska lantbruk. Något som är värt att ha i åtanke är att både det ekologiska och konventionella jordbruket i Sverige har mindre miljöpåverkan i jämförelse med andra länder. </w:t>
      </w:r>
    </w:p>
    <w:p w:rsidR="00645577" w:rsidP="00645577" w:rsidRDefault="00645577" w14:paraId="3C54420F" w14:textId="3E10D37B">
      <w:r>
        <w:t>Sverige har högt ställda krav på allt ifrån djurhållning till utsläpp. Kraven ska fort</w:t>
      </w:r>
      <w:r w:rsidR="002F03CB">
        <w:softHyphen/>
      </w:r>
      <w:r>
        <w:t>satt vara höga. Förorenaren betalar är en mycket rimlig princip för ansvarsutkrävan</w:t>
      </w:r>
      <w:bookmarkStart w:name="_GoBack" w:id="1"/>
      <w:bookmarkEnd w:id="1"/>
      <w:r>
        <w:t>de av den som orsakar miljön skada. Det ska vara en självklarhet att den som förstör miljön ska städa upp efter sig, oavsett om man tillhör lantbrukssektorn eller en industriell sektor.</w:t>
      </w:r>
    </w:p>
    <w:p w:rsidRPr="00422B9E" w:rsidR="00422B9E" w:rsidP="00645577" w:rsidRDefault="00645577" w14:paraId="3C544210" w14:textId="77777777">
      <w:r>
        <w:t>Vårt jordbruk skapar stora värden, och i den politiska debatten lyfts ofta att Sverige måste öka sin självförsörjningsgrad. Ur miljösynpunkt är det svenska lantbruket bland de bästa i världen. Att kalla verksamheten för miljöfarlig ger inte en rättvis helhetsbild. Med anledning av ovanstående bör svenskt jordbruk betecknas som samhällsviktig verksamhet.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5F662F9AF745768D31708D40E7D281"/>
        </w:placeholder>
      </w:sdtPr>
      <w:sdtEndPr>
        <w:rPr>
          <w:i w:val="0"/>
          <w:noProof w:val="0"/>
        </w:rPr>
      </w:sdtEndPr>
      <w:sdtContent>
        <w:p w:rsidR="00156904" w:rsidP="00156904" w:rsidRDefault="00156904" w14:paraId="3C544212" w14:textId="77777777"/>
        <w:p w:rsidRPr="008E0FE2" w:rsidR="00156904" w:rsidP="00156904" w:rsidRDefault="002F03CB" w14:paraId="3C54421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21589" w14:paraId="66153568" w14:textId="77777777">
        <w:trPr>
          <w:cantSplit/>
        </w:trPr>
        <w:tc>
          <w:tcPr>
            <w:tcW w:w="50" w:type="pct"/>
            <w:vAlign w:val="bottom"/>
          </w:tcPr>
          <w:p w:rsidR="00521589" w:rsidRDefault="00753F4E" w14:paraId="65ADB9DC" w14:textId="77777777">
            <w:pPr>
              <w:pStyle w:val="Underskrifter"/>
            </w:pPr>
            <w:r>
              <w:t>Cecilie Tenfjord Toftby (M)</w:t>
            </w:r>
          </w:p>
        </w:tc>
        <w:tc>
          <w:tcPr>
            <w:tcW w:w="50" w:type="pct"/>
            <w:vAlign w:val="bottom"/>
          </w:tcPr>
          <w:p w:rsidR="00521589" w:rsidRDefault="00521589" w14:paraId="54C0088F" w14:textId="77777777">
            <w:pPr>
              <w:pStyle w:val="Underskrifter"/>
            </w:pPr>
          </w:p>
        </w:tc>
      </w:tr>
    </w:tbl>
    <w:p w:rsidRPr="008E0FE2" w:rsidR="004801AC" w:rsidP="00156904" w:rsidRDefault="004801AC" w14:paraId="3C544217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4421A" w14:textId="77777777" w:rsidR="00645577" w:rsidRDefault="00645577" w:rsidP="000C1CAD">
      <w:pPr>
        <w:spacing w:line="240" w:lineRule="auto"/>
      </w:pPr>
      <w:r>
        <w:separator/>
      </w:r>
    </w:p>
  </w:endnote>
  <w:endnote w:type="continuationSeparator" w:id="0">
    <w:p w14:paraId="3C54421B" w14:textId="77777777" w:rsidR="00645577" w:rsidRDefault="006455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422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422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4229" w14:textId="77777777" w:rsidR="00262EA3" w:rsidRPr="00156904" w:rsidRDefault="00262EA3" w:rsidP="001569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44218" w14:textId="77777777" w:rsidR="00645577" w:rsidRDefault="00645577" w:rsidP="000C1CAD">
      <w:pPr>
        <w:spacing w:line="240" w:lineRule="auto"/>
      </w:pPr>
      <w:r>
        <w:separator/>
      </w:r>
    </w:p>
  </w:footnote>
  <w:footnote w:type="continuationSeparator" w:id="0">
    <w:p w14:paraId="3C544219" w14:textId="77777777" w:rsidR="00645577" w:rsidRDefault="006455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421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54422A" wp14:editId="3C54422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54422E" w14:textId="77777777" w:rsidR="00262EA3" w:rsidRDefault="002F03C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4F161003D64C9194A6B2767610A592"/>
                              </w:placeholder>
                              <w:text/>
                            </w:sdtPr>
                            <w:sdtEndPr/>
                            <w:sdtContent>
                              <w:r w:rsidR="0064557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601544864B54F249CD35801B4141A1B"/>
                              </w:placeholder>
                              <w:text/>
                            </w:sdtPr>
                            <w:sdtEndPr/>
                            <w:sdtContent>
                              <w:r w:rsidR="00645577">
                                <w:t>2375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54422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54422E" w14:textId="77777777" w:rsidR="00262EA3" w:rsidRDefault="002F03C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4F161003D64C9194A6B2767610A592"/>
                        </w:placeholder>
                        <w:text/>
                      </w:sdtPr>
                      <w:sdtEndPr/>
                      <w:sdtContent>
                        <w:r w:rsidR="0064557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601544864B54F249CD35801B4141A1B"/>
                        </w:placeholder>
                        <w:text/>
                      </w:sdtPr>
                      <w:sdtEndPr/>
                      <w:sdtContent>
                        <w:r w:rsidR="00645577">
                          <w:t>2375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54421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421E" w14:textId="77777777" w:rsidR="00262EA3" w:rsidRDefault="00262EA3" w:rsidP="008563AC">
    <w:pPr>
      <w:jc w:val="right"/>
    </w:pPr>
  </w:p>
  <w:p w14:paraId="3C54421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4222" w14:textId="77777777" w:rsidR="00262EA3" w:rsidRDefault="002F03C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54422C" wp14:editId="3C54422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544223" w14:textId="77777777" w:rsidR="00262EA3" w:rsidRDefault="002F03C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610F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4557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45577">
          <w:t>2375</w:t>
        </w:r>
      </w:sdtContent>
    </w:sdt>
  </w:p>
  <w:p w14:paraId="3C544224" w14:textId="77777777" w:rsidR="00262EA3" w:rsidRPr="008227B3" w:rsidRDefault="002F03C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544225" w14:textId="77777777" w:rsidR="00262EA3" w:rsidRPr="008227B3" w:rsidRDefault="002F03C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10F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10FA">
          <w:t>:1742</w:t>
        </w:r>
      </w:sdtContent>
    </w:sdt>
  </w:p>
  <w:p w14:paraId="3C544226" w14:textId="77777777" w:rsidR="00262EA3" w:rsidRDefault="002F03C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610FA">
          <w:t>av Cecilie Tenfjord Toftby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C544227" w14:textId="77777777" w:rsidR="00262EA3" w:rsidRDefault="00645577" w:rsidP="00283E0F">
        <w:pPr>
          <w:pStyle w:val="FSHRub2"/>
        </w:pPr>
        <w:r>
          <w:t>Sveriges lantbruk är samhällsviktig 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C54422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4557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0FA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6904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3CB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5C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589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577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3F4E"/>
    <w:rsid w:val="007540B7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A82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3BD2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544209"/>
  <w15:chartTrackingRefBased/>
  <w15:docId w15:val="{4976E157-8238-46F0-BB04-28EE428F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4207309BD44AAFAB450CE1AC3646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7FFF06-9A4E-4110-8F86-57AFAB7A7A49}"/>
      </w:docPartPr>
      <w:docPartBody>
        <w:p w:rsidR="0012120D" w:rsidRDefault="0012120D">
          <w:pPr>
            <w:pStyle w:val="1A4207309BD44AAFAB450CE1AC36469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003C22E017C4DF29E8F5E7ACAE383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E05D3-35BB-4A1A-9ECB-AC6665AB566D}"/>
      </w:docPartPr>
      <w:docPartBody>
        <w:p w:rsidR="0012120D" w:rsidRDefault="0012120D">
          <w:pPr>
            <w:pStyle w:val="D003C22E017C4DF29E8F5E7ACAE383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4F161003D64C9194A6B2767610A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2374D-58F7-492A-85DF-94E84B178C29}"/>
      </w:docPartPr>
      <w:docPartBody>
        <w:p w:rsidR="0012120D" w:rsidRDefault="0012120D">
          <w:pPr>
            <w:pStyle w:val="804F161003D64C9194A6B2767610A5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01544864B54F249CD35801B4141A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0DAF53-D3A2-4CD7-AC82-4AD6E63BB23F}"/>
      </w:docPartPr>
      <w:docPartBody>
        <w:p w:rsidR="0012120D" w:rsidRDefault="0012120D">
          <w:pPr>
            <w:pStyle w:val="D601544864B54F249CD35801B4141A1B"/>
          </w:pPr>
          <w:r>
            <w:t xml:space="preserve"> </w:t>
          </w:r>
        </w:p>
      </w:docPartBody>
    </w:docPart>
    <w:docPart>
      <w:docPartPr>
        <w:name w:val="005F662F9AF745768D31708D40E7D2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407F93-0F41-42F7-9FEC-8588F04FF6E4}"/>
      </w:docPartPr>
      <w:docPartBody>
        <w:p w:rsidR="00C0572C" w:rsidRDefault="00C0572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D"/>
    <w:rsid w:val="0012120D"/>
    <w:rsid w:val="00C0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A4207309BD44AAFAB450CE1AC364698">
    <w:name w:val="1A4207309BD44AAFAB450CE1AC364698"/>
  </w:style>
  <w:style w:type="paragraph" w:customStyle="1" w:styleId="0A93167B230B4D85BFE6974C2B4C07C6">
    <w:name w:val="0A93167B230B4D85BFE6974C2B4C07C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CA9C4CEC3A548CD98B3DB66219EC2AD">
    <w:name w:val="0CA9C4CEC3A548CD98B3DB66219EC2AD"/>
  </w:style>
  <w:style w:type="paragraph" w:customStyle="1" w:styleId="D003C22E017C4DF29E8F5E7ACAE3839B">
    <w:name w:val="D003C22E017C4DF29E8F5E7ACAE3839B"/>
  </w:style>
  <w:style w:type="paragraph" w:customStyle="1" w:styleId="D14CF2DA437D48109E3573655DF21DFA">
    <w:name w:val="D14CF2DA437D48109E3573655DF21DFA"/>
  </w:style>
  <w:style w:type="paragraph" w:customStyle="1" w:styleId="207DFB3A28E44389A0BBD8C0F162A659">
    <w:name w:val="207DFB3A28E44389A0BBD8C0F162A659"/>
  </w:style>
  <w:style w:type="paragraph" w:customStyle="1" w:styleId="804F161003D64C9194A6B2767610A592">
    <w:name w:val="804F161003D64C9194A6B2767610A592"/>
  </w:style>
  <w:style w:type="paragraph" w:customStyle="1" w:styleId="D601544864B54F249CD35801B4141A1B">
    <w:name w:val="D601544864B54F249CD35801B4141A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1E2DA3-C3D1-47E9-BE10-15931430BB2E}"/>
</file>

<file path=customXml/itemProps2.xml><?xml version="1.0" encoding="utf-8"?>
<ds:datastoreItem xmlns:ds="http://schemas.openxmlformats.org/officeDocument/2006/customXml" ds:itemID="{81E9CFDF-09CA-40D7-B033-C7F157717E06}"/>
</file>

<file path=customXml/itemProps3.xml><?xml version="1.0" encoding="utf-8"?>
<ds:datastoreItem xmlns:ds="http://schemas.openxmlformats.org/officeDocument/2006/customXml" ds:itemID="{58E4B7C7-860C-420C-AED4-9DAFD0D615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1461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M2375 Sveriges lantbruk är samhällsviktig verksamhet</vt:lpstr>
      <vt:lpstr>
      </vt:lpstr>
    </vt:vector>
  </TitlesOfParts>
  <Company>Sveriges riksdag</Company>
  <LinksUpToDate>false</LinksUpToDate>
  <CharactersWithSpaces>1699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