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71BE42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9B631B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B7AC83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01</w:t>
            </w:r>
            <w:r w:rsidR="004D2A50">
              <w:t>-</w:t>
            </w:r>
            <w:r w:rsidR="0056221F">
              <w:t>23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C4AB858" w:rsidR="00393315" w:rsidRPr="0012669A" w:rsidRDefault="00D36D3D" w:rsidP="00920FCA">
            <w:r>
              <w:t>1</w:t>
            </w:r>
            <w:r w:rsidR="009B631B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BC4517">
              <w:t>1</w:t>
            </w:r>
            <w:r w:rsidR="009B631B">
              <w:t>0</w:t>
            </w:r>
            <w:r w:rsidR="00BC4517">
              <w:t>.</w:t>
            </w:r>
            <w:r w:rsidR="001C4419">
              <w:t>55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0A7AF0F4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2024/25:16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16AFD4EC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07608F7B" w14:textId="419610CE" w:rsidR="00583C98" w:rsidRDefault="009B631B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proofErr w:type="spellStart"/>
            <w:r w:rsidRPr="009B631B">
              <w:rPr>
                <w:b/>
                <w:bCs/>
                <w:iCs/>
              </w:rPr>
              <w:t>Draghirapporten</w:t>
            </w:r>
            <w:proofErr w:type="spellEnd"/>
          </w:p>
          <w:p w14:paraId="3F99DDEA" w14:textId="77777777" w:rsidR="00583C98" w:rsidRDefault="00583C98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A42730E" w14:textId="310FA620" w:rsidR="009B631B" w:rsidRDefault="009B631B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A84FE4">
              <w:rPr>
                <w:bCs/>
                <w:szCs w:val="23"/>
              </w:rPr>
              <w:t xml:space="preserve">Generaldirektör Anders </w:t>
            </w:r>
            <w:proofErr w:type="spellStart"/>
            <w:r w:rsidRPr="00A84FE4">
              <w:rPr>
                <w:bCs/>
                <w:szCs w:val="23"/>
              </w:rPr>
              <w:t>Ahnlid</w:t>
            </w:r>
            <w:proofErr w:type="spellEnd"/>
            <w:r w:rsidRPr="00A84FE4">
              <w:rPr>
                <w:bCs/>
                <w:szCs w:val="23"/>
              </w:rPr>
              <w:t xml:space="preserve">, </w:t>
            </w:r>
            <w:r>
              <w:rPr>
                <w:bCs/>
                <w:szCs w:val="23"/>
              </w:rPr>
              <w:t xml:space="preserve">Kommerskollegium, </w:t>
            </w:r>
            <w:r w:rsidRPr="009B631B">
              <w:rPr>
                <w:bCs/>
                <w:szCs w:val="23"/>
              </w:rPr>
              <w:t>informerade och svarade på frågor om</w:t>
            </w:r>
            <w:r>
              <w:rPr>
                <w:bCs/>
                <w:szCs w:val="23"/>
              </w:rPr>
              <w:t xml:space="preserve"> </w:t>
            </w:r>
            <w:proofErr w:type="spellStart"/>
            <w:r>
              <w:rPr>
                <w:bCs/>
                <w:szCs w:val="23"/>
              </w:rPr>
              <w:t>Draghirapporten</w:t>
            </w:r>
            <w:proofErr w:type="spellEnd"/>
            <w:r>
              <w:rPr>
                <w:bCs/>
                <w:szCs w:val="23"/>
              </w:rPr>
              <w:t>.</w:t>
            </w:r>
          </w:p>
          <w:p w14:paraId="3DB7CB5D" w14:textId="673BC005" w:rsidR="009B631B" w:rsidRPr="00DE1599" w:rsidRDefault="009B631B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B631B" w:rsidRPr="006C0F9A" w14:paraId="714EC869" w14:textId="77777777" w:rsidTr="001324AA">
        <w:trPr>
          <w:trHeight w:val="950"/>
        </w:trPr>
        <w:tc>
          <w:tcPr>
            <w:tcW w:w="567" w:type="dxa"/>
          </w:tcPr>
          <w:p w14:paraId="741133A5" w14:textId="56A0C548" w:rsidR="009B631B" w:rsidRDefault="009B631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2967011E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B631B">
              <w:rPr>
                <w:b/>
                <w:bCs/>
                <w:iCs/>
              </w:rPr>
              <w:t>Elmarknadsfrågor (NU12)</w:t>
            </w:r>
          </w:p>
          <w:p w14:paraId="4B04204E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21BE5B8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Utskottet inledde beredningen av</w:t>
            </w:r>
            <w:r>
              <w:rPr>
                <w:iCs/>
              </w:rPr>
              <w:t xml:space="preserve"> motioner om elmarknadsfrågor.</w:t>
            </w:r>
          </w:p>
          <w:p w14:paraId="1C6449FE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FEFF944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Ärendet bordlades</w:t>
            </w:r>
            <w:r>
              <w:rPr>
                <w:iCs/>
              </w:rPr>
              <w:t>.</w:t>
            </w:r>
          </w:p>
          <w:p w14:paraId="52F738E7" w14:textId="6B1496F4" w:rsidR="009B631B" w:rsidRP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0F537F" w:rsidRPr="006C0F9A" w14:paraId="340807E3" w14:textId="77777777" w:rsidTr="001324AA">
        <w:trPr>
          <w:trHeight w:val="950"/>
        </w:trPr>
        <w:tc>
          <w:tcPr>
            <w:tcW w:w="567" w:type="dxa"/>
          </w:tcPr>
          <w:p w14:paraId="2BB41C78" w14:textId="75BBE5FF" w:rsidR="000F537F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261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03C783C9" w14:textId="77777777" w:rsidR="000F537F" w:rsidRDefault="009B631B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EU-dokument</w:t>
            </w:r>
          </w:p>
          <w:p w14:paraId="56B82D7A" w14:textId="77777777" w:rsidR="009B631B" w:rsidRDefault="009B631B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5C763F5" w14:textId="77777777" w:rsidR="009B631B" w:rsidRDefault="009B631B" w:rsidP="000F537F">
            <w:pPr>
              <w:widowControl w:val="0"/>
              <w:tabs>
                <w:tab w:val="left" w:pos="1701"/>
              </w:tabs>
            </w:pPr>
            <w:r w:rsidRPr="009B631B">
              <w:t>Anmäldes sammanställning över inkomna EU-dokument.</w:t>
            </w:r>
          </w:p>
          <w:p w14:paraId="37B4F42C" w14:textId="5ED613ED" w:rsidR="009B631B" w:rsidRPr="009B631B" w:rsidRDefault="009B631B" w:rsidP="000F537F">
            <w:pPr>
              <w:widowControl w:val="0"/>
              <w:tabs>
                <w:tab w:val="left" w:pos="1701"/>
              </w:tabs>
            </w:pPr>
          </w:p>
        </w:tc>
      </w:tr>
      <w:tr w:rsidR="00F17837" w:rsidRPr="006C0F9A" w14:paraId="2CD8BD51" w14:textId="77777777" w:rsidTr="006C0F9A">
        <w:trPr>
          <w:trHeight w:val="571"/>
        </w:trPr>
        <w:tc>
          <w:tcPr>
            <w:tcW w:w="567" w:type="dxa"/>
          </w:tcPr>
          <w:p w14:paraId="419C81B4" w14:textId="1794D530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261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2BB5BA8" w14:textId="77777777" w:rsidR="006375C2" w:rsidRPr="006375C2" w:rsidRDefault="006375C2" w:rsidP="006375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375C2">
              <w:rPr>
                <w:b/>
                <w:bCs/>
              </w:rPr>
              <w:t>Anmälan av inkomna skrivelser</w:t>
            </w:r>
          </w:p>
          <w:p w14:paraId="28B816C5" w14:textId="77777777" w:rsidR="006375C2" w:rsidRDefault="006375C2" w:rsidP="006375C2">
            <w:pPr>
              <w:widowControl w:val="0"/>
              <w:tabs>
                <w:tab w:val="left" w:pos="1701"/>
              </w:tabs>
            </w:pPr>
          </w:p>
          <w:p w14:paraId="41272375" w14:textId="7D9AB2AF" w:rsidR="00924F52" w:rsidRDefault="006375C2" w:rsidP="006375C2">
            <w:pPr>
              <w:widowControl w:val="0"/>
              <w:tabs>
                <w:tab w:val="left" w:pos="1701"/>
              </w:tabs>
            </w:pPr>
            <w:r>
              <w:t xml:space="preserve">Inkomna skrivelser anmäldes (dnr </w:t>
            </w:r>
            <w:r w:rsidR="009B631B">
              <w:t>872</w:t>
            </w:r>
            <w:r>
              <w:t>–2024/25</w:t>
            </w:r>
            <w:r w:rsidR="009B631B">
              <w:t>).</w:t>
            </w:r>
          </w:p>
          <w:p w14:paraId="2C289B40" w14:textId="15217F8E" w:rsidR="00133A8B" w:rsidRPr="00827662" w:rsidRDefault="00133A8B" w:rsidP="000F537F">
            <w:pPr>
              <w:widowControl w:val="0"/>
              <w:tabs>
                <w:tab w:val="left" w:pos="1701"/>
              </w:tabs>
            </w:pPr>
          </w:p>
        </w:tc>
      </w:tr>
      <w:tr w:rsidR="00F17837" w:rsidRPr="006C0F9A" w14:paraId="38AB6314" w14:textId="77777777" w:rsidTr="006C0F9A">
        <w:trPr>
          <w:trHeight w:val="571"/>
        </w:trPr>
        <w:tc>
          <w:tcPr>
            <w:tcW w:w="567" w:type="dxa"/>
          </w:tcPr>
          <w:p w14:paraId="15CB953B" w14:textId="35835200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F537F">
              <w:rPr>
                <w:b/>
                <w:snapToGrid w:val="0"/>
              </w:rPr>
              <w:t xml:space="preserve"> </w:t>
            </w:r>
            <w:r w:rsidR="001C1261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4E0FA603" w14:textId="699521CC" w:rsidR="000F537F" w:rsidRPr="000F537F" w:rsidRDefault="009B631B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inbjudningar</w:t>
            </w:r>
          </w:p>
          <w:p w14:paraId="1C0FF805" w14:textId="77777777" w:rsidR="000F537F" w:rsidRDefault="000F537F" w:rsidP="00F17837">
            <w:pPr>
              <w:widowControl w:val="0"/>
              <w:tabs>
                <w:tab w:val="left" w:pos="1701"/>
              </w:tabs>
            </w:pPr>
          </w:p>
          <w:p w14:paraId="7EE7FF47" w14:textId="5DC61E58" w:rsidR="001C4419" w:rsidRDefault="001C4419" w:rsidP="001C4419">
            <w:pPr>
              <w:widowControl w:val="0"/>
              <w:tabs>
                <w:tab w:val="left" w:pos="1701"/>
              </w:tabs>
            </w:pPr>
            <w:r>
              <w:t>Kanslichefen informerade om inbjudan till SESS-konferens i Bryssel den 17–18 februari 2025.</w:t>
            </w:r>
          </w:p>
          <w:p w14:paraId="253939E3" w14:textId="77777777" w:rsidR="001C4419" w:rsidRDefault="001C4419" w:rsidP="001C4419">
            <w:pPr>
              <w:widowControl w:val="0"/>
              <w:tabs>
                <w:tab w:val="left" w:pos="1701"/>
              </w:tabs>
            </w:pPr>
          </w:p>
          <w:p w14:paraId="5411D488" w14:textId="06EA219B" w:rsidR="001C4419" w:rsidRDefault="001C4419" w:rsidP="001C4419">
            <w:pPr>
              <w:widowControl w:val="0"/>
              <w:tabs>
                <w:tab w:val="left" w:pos="1701"/>
              </w:tabs>
            </w:pPr>
            <w:r>
              <w:t>Utskottet beslutade att delta med ledamöterna Fredrik Olovsson (S) och</w:t>
            </w:r>
          </w:p>
          <w:p w14:paraId="3E2E9162" w14:textId="75226A01" w:rsidR="001C4419" w:rsidRDefault="001C4419" w:rsidP="009B631B">
            <w:pPr>
              <w:widowControl w:val="0"/>
              <w:tabs>
                <w:tab w:val="left" w:pos="1701"/>
              </w:tabs>
            </w:pPr>
            <w:r w:rsidRPr="001C4419">
              <w:t>Johnny Svedin (SD)</w:t>
            </w:r>
            <w:r>
              <w:t>.</w:t>
            </w:r>
          </w:p>
          <w:p w14:paraId="6E648F76" w14:textId="22E087B2" w:rsidR="001C4419" w:rsidRDefault="001C4419" w:rsidP="009B631B">
            <w:pPr>
              <w:widowControl w:val="0"/>
              <w:tabs>
                <w:tab w:val="left" w:pos="1701"/>
              </w:tabs>
            </w:pPr>
          </w:p>
          <w:p w14:paraId="1AC28BD0" w14:textId="4824A171" w:rsidR="001C4419" w:rsidRDefault="001C4419" w:rsidP="009B631B">
            <w:pPr>
              <w:widowControl w:val="0"/>
              <w:tabs>
                <w:tab w:val="left" w:pos="1701"/>
              </w:tabs>
            </w:pPr>
            <w:r>
              <w:t>Kanslichefen informerade om inbjudan till l</w:t>
            </w:r>
            <w:r w:rsidRPr="001C4419">
              <w:t xml:space="preserve">unchmöte med Nederländernas talmän torsdagen den 13 februari </w:t>
            </w:r>
            <w:r>
              <w:t>2025.</w:t>
            </w:r>
          </w:p>
          <w:p w14:paraId="40523F12" w14:textId="77777777" w:rsidR="001C4419" w:rsidRDefault="001C4419" w:rsidP="009B631B">
            <w:pPr>
              <w:widowControl w:val="0"/>
              <w:tabs>
                <w:tab w:val="left" w:pos="1701"/>
              </w:tabs>
            </w:pPr>
          </w:p>
          <w:p w14:paraId="393CBE32" w14:textId="161685D9" w:rsidR="009B631B" w:rsidRDefault="001C4419" w:rsidP="009B631B">
            <w:pPr>
              <w:widowControl w:val="0"/>
              <w:tabs>
                <w:tab w:val="left" w:pos="1701"/>
              </w:tabs>
            </w:pPr>
            <w:r>
              <w:t xml:space="preserve">Utskottet beslutade att </w:t>
            </w:r>
            <w:r w:rsidR="001B6A85">
              <w:t>nominera</w:t>
            </w:r>
            <w:r>
              <w:t xml:space="preserve"> ledamöterna Tobias Andersson (SD), </w:t>
            </w:r>
            <w:r w:rsidRPr="001C4419">
              <w:t xml:space="preserve">Elisabeth Thand Ringqvist (C), </w:t>
            </w:r>
            <w:r w:rsidR="00FA3B48">
              <w:t xml:space="preserve">Mats Green (M) och </w:t>
            </w:r>
            <w:r w:rsidR="00FA3B48" w:rsidRPr="00FA3B48">
              <w:t xml:space="preserve">Jessica </w:t>
            </w:r>
            <w:proofErr w:type="spellStart"/>
            <w:r w:rsidR="00FA3B48" w:rsidRPr="00FA3B48">
              <w:t>Stegrud</w:t>
            </w:r>
            <w:proofErr w:type="spellEnd"/>
            <w:r w:rsidR="00FA3B48" w:rsidRPr="00FA3B48">
              <w:t xml:space="preserve"> (SD)</w:t>
            </w:r>
            <w:r w:rsidR="00FA3B48">
              <w:t>.</w:t>
            </w:r>
          </w:p>
          <w:p w14:paraId="3F02FD0A" w14:textId="77777777" w:rsidR="00BB6279" w:rsidRDefault="00BB6279" w:rsidP="00F17837">
            <w:pPr>
              <w:widowControl w:val="0"/>
              <w:tabs>
                <w:tab w:val="left" w:pos="1701"/>
              </w:tabs>
            </w:pPr>
          </w:p>
          <w:p w14:paraId="0361D9FA" w14:textId="77777777" w:rsidR="0047437F" w:rsidRDefault="0047437F" w:rsidP="00F17837">
            <w:pPr>
              <w:widowControl w:val="0"/>
              <w:tabs>
                <w:tab w:val="left" w:pos="1701"/>
              </w:tabs>
            </w:pPr>
          </w:p>
          <w:p w14:paraId="3E28A76A" w14:textId="70B24DDC" w:rsidR="0047437F" w:rsidRPr="00F17837" w:rsidRDefault="0047437F" w:rsidP="00F17837">
            <w:pPr>
              <w:widowControl w:val="0"/>
              <w:tabs>
                <w:tab w:val="left" w:pos="1701"/>
              </w:tabs>
            </w:pPr>
          </w:p>
        </w:tc>
      </w:tr>
      <w:tr w:rsidR="001C1261" w:rsidRPr="006C0F9A" w14:paraId="7D52BE2D" w14:textId="77777777" w:rsidTr="006C0F9A">
        <w:trPr>
          <w:trHeight w:val="571"/>
        </w:trPr>
        <w:tc>
          <w:tcPr>
            <w:tcW w:w="567" w:type="dxa"/>
          </w:tcPr>
          <w:p w14:paraId="7C4C7888" w14:textId="1603DA10" w:rsidR="001C1261" w:rsidRDefault="001C126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5A9CA1D8" w14:textId="77777777" w:rsidR="001C1261" w:rsidRDefault="001C1261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Riksdagens forskardag</w:t>
            </w:r>
          </w:p>
          <w:p w14:paraId="1A5F58B9" w14:textId="77777777" w:rsidR="001C1261" w:rsidRDefault="001C1261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8A76E87" w14:textId="77777777" w:rsidR="001C1261" w:rsidRDefault="001C1261" w:rsidP="00FA3B48">
            <w:pPr>
              <w:widowControl w:val="0"/>
              <w:tabs>
                <w:tab w:val="left" w:pos="1701"/>
              </w:tabs>
            </w:pPr>
            <w:r>
              <w:t xml:space="preserve">Kanslichefen informerade om riksdagens forskardag </w:t>
            </w:r>
            <w:r w:rsidRPr="001C1261">
              <w:t>den 27 mars 2025</w:t>
            </w:r>
            <w:r>
              <w:t>.</w:t>
            </w:r>
          </w:p>
          <w:p w14:paraId="1CB8EC6C" w14:textId="5BF3F268" w:rsidR="0047437F" w:rsidRPr="001C1261" w:rsidRDefault="0047437F" w:rsidP="00FA3B48">
            <w:pPr>
              <w:widowControl w:val="0"/>
              <w:tabs>
                <w:tab w:val="left" w:pos="1701"/>
              </w:tabs>
            </w:pPr>
          </w:p>
        </w:tc>
      </w:tr>
      <w:tr w:rsidR="00FA3B48" w:rsidRPr="006C0F9A" w14:paraId="6B2A04DC" w14:textId="77777777" w:rsidTr="001324AA">
        <w:trPr>
          <w:trHeight w:val="950"/>
        </w:trPr>
        <w:tc>
          <w:tcPr>
            <w:tcW w:w="567" w:type="dxa"/>
          </w:tcPr>
          <w:p w14:paraId="055F0B43" w14:textId="21CB5538" w:rsidR="00FA3B48" w:rsidRPr="006C0F9A" w:rsidRDefault="00FA3B48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0CBECF5E" w14:textId="77777777" w:rsidR="00FA3B48" w:rsidRDefault="00FA3B48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3D25F125" w14:textId="77777777" w:rsidR="00FA3B48" w:rsidRDefault="00FA3B48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1DEA5027" w14:textId="77777777" w:rsidR="00FA3B48" w:rsidRPr="00FA3B48" w:rsidRDefault="00FA3B48" w:rsidP="00FA3B48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A3B48">
              <w:rPr>
                <w:bCs/>
              </w:rPr>
              <w:t>Utskottet beslutade att bjuda in företrädare för regeringen för</w:t>
            </w:r>
          </w:p>
          <w:p w14:paraId="75909DB6" w14:textId="05293CFB" w:rsidR="00FA3B48" w:rsidRDefault="00FA3B48" w:rsidP="00FA3B48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A3B48">
              <w:rPr>
                <w:bCs/>
              </w:rPr>
              <w:t>information om</w:t>
            </w:r>
            <w:r w:rsidRPr="00FA3B48">
              <w:rPr>
                <w:b/>
              </w:rPr>
              <w:t xml:space="preserve"> </w:t>
            </w:r>
            <w:r w:rsidR="0067511B" w:rsidRPr="0067511B">
              <w:rPr>
                <w:bCs/>
              </w:rPr>
              <w:t xml:space="preserve">regeringens styrning av </w:t>
            </w:r>
            <w:proofErr w:type="spellStart"/>
            <w:r w:rsidR="0067511B" w:rsidRPr="0067511B">
              <w:rPr>
                <w:bCs/>
              </w:rPr>
              <w:t>Swedavia</w:t>
            </w:r>
            <w:proofErr w:type="spellEnd"/>
            <w:r w:rsidR="0067511B" w:rsidRPr="0067511B">
              <w:rPr>
                <w:bCs/>
              </w:rPr>
              <w:t>.</w:t>
            </w:r>
          </w:p>
          <w:p w14:paraId="2A3FC309" w14:textId="7E0A8B58" w:rsidR="00FA3B48" w:rsidRPr="006C0F9A" w:rsidRDefault="00FA3B48" w:rsidP="00FA3B48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2F03482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FA3B48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48F6266B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tors</w:t>
            </w:r>
            <w:r w:rsidRPr="006C0F9A">
              <w:t xml:space="preserve">dagen den </w:t>
            </w:r>
            <w:r w:rsidR="009B631B">
              <w:t>30</w:t>
            </w:r>
            <w:r w:rsidR="000F537F">
              <w:t xml:space="preserve"> januari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924F52">
              <w:t>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291E5933" w14:textId="0EC1EE26" w:rsidR="004D4F86" w:rsidRDefault="004D4F86"/>
    <w:p w14:paraId="40D9CF24" w14:textId="53CC033B" w:rsidR="009B631B" w:rsidRDefault="009B631B"/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00DBC1D3" w14:textId="37469066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40E6C05F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9B631B">
              <w:t xml:space="preserve">30 </w:t>
            </w:r>
            <w:r w:rsidR="004D4F86">
              <w:t>januari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F982220" w14:textId="31926DD4" w:rsidR="00E7594E" w:rsidRPr="006C0F9A" w:rsidRDefault="004D4F86" w:rsidP="00E7594E">
            <w:pPr>
              <w:tabs>
                <w:tab w:val="left" w:pos="1701"/>
              </w:tabs>
            </w:pPr>
            <w:r>
              <w:br/>
            </w: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2F78E8F5" w14:textId="1727B762" w:rsidR="009B631B" w:rsidRDefault="009B631B">
      <w:bookmarkStart w:id="0" w:name="_Hlk97030853"/>
      <w:bookmarkStart w:id="1" w:name="_Hlk146185070"/>
    </w:p>
    <w:p w14:paraId="69B2E32C" w14:textId="77777777" w:rsidR="009B631B" w:rsidRDefault="009B631B">
      <w:r>
        <w:br w:type="page"/>
      </w:r>
    </w:p>
    <w:p w14:paraId="3B3FBC4D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A9AC6F0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9B631B">
              <w:rPr>
                <w:sz w:val="20"/>
              </w:rPr>
              <w:t>7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DF088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7437F">
              <w:rPr>
                <w:sz w:val="22"/>
                <w:szCs w:val="22"/>
              </w:rPr>
              <w:t>–</w:t>
            </w:r>
            <w:r w:rsidR="0056221F">
              <w:rPr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ECEAA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9CAFD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A3E0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8FA6D41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0EB36E8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980E3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022FE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00A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AFECC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1C1261" w14:paraId="1D2BC9B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AA6159B" w:rsidR="001D165A" w:rsidRPr="005E2B1F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85B38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7E22BAA1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061AC7B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63A94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358B61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05887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058227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5875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97D13E0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CBC80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347F55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463D2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09C562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E706432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015CD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2855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8C0BA9E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2D39C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081DB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FAFA6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CF6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4C3FAD1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6171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DBEE9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C791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176D7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5D79FF56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2698C8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38299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DBDC0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A774C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C457729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AF0C5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856AA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0592E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9522B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9041E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02365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2A60D6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F3FB7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0F021D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FF92F77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6E3F2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E157F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59EE4B0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297EE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EE848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EE6F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5AE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A237D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FF346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075E6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587A9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E686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44A2A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D46305D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C58A4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85753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034E5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4724E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2B2D12A7" w:rsidR="001D165A" w:rsidRPr="005C4C7B" w:rsidRDefault="001F51A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F51AE">
              <w:rPr>
                <w:sz w:val="20"/>
              </w:rPr>
              <w:t xml:space="preserve">Nils </w:t>
            </w:r>
            <w:proofErr w:type="spellStart"/>
            <w:r w:rsidRPr="001F51AE">
              <w:rPr>
                <w:sz w:val="20"/>
              </w:rPr>
              <w:t>Seye</w:t>
            </w:r>
            <w:proofErr w:type="spellEnd"/>
            <w:r w:rsidRPr="001F51AE">
              <w:rPr>
                <w:sz w:val="20"/>
              </w:rPr>
              <w:t xml:space="preserve"> Larsen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8BA3D84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3F995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43A3A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3A321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9F629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BD6FA13" w:rsidR="001D165A" w:rsidRDefault="00AA21B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522E47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035B40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2C890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A62A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E887310" w:rsidR="001D165A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9FCB1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3B307DA" w:rsidR="001D165A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5038F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09FD17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587B3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295C64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FA3B48" w14:paraId="2A0CF4B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56410445" w:rsidR="001D165A" w:rsidRPr="00F8082F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ADD3143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2FDBA33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D9E39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4AB2C9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74DAF40" w:rsidR="001D165A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8CB78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68B8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F8E70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B2C5A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A48D81C" w:rsidR="001D165A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2E78DD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997DD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90616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1836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F1C8E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44C470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21357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3E496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F42B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124913B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1CD2" w14:textId="77777777" w:rsidR="008F27CA" w:rsidRDefault="008F27CA" w:rsidP="002130F1">
      <w:r>
        <w:separator/>
      </w:r>
    </w:p>
  </w:endnote>
  <w:endnote w:type="continuationSeparator" w:id="0">
    <w:p w14:paraId="11885C37" w14:textId="77777777" w:rsidR="008F27CA" w:rsidRDefault="008F27C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3D97" w14:textId="77777777" w:rsidR="008F27CA" w:rsidRDefault="008F27CA" w:rsidP="002130F1">
      <w:r>
        <w:separator/>
      </w:r>
    </w:p>
  </w:footnote>
  <w:footnote w:type="continuationSeparator" w:id="0">
    <w:p w14:paraId="49924A8C" w14:textId="77777777" w:rsidR="008F27CA" w:rsidRDefault="008F27C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6D73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70B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13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3088</Characters>
  <Application>Microsoft Office Word</Application>
  <DocSecurity>0</DocSecurity>
  <Lines>1544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2024-12-12T13:01:00Z</cp:lastPrinted>
  <dcterms:created xsi:type="dcterms:W3CDTF">2025-02-05T07:38:00Z</dcterms:created>
  <dcterms:modified xsi:type="dcterms:W3CDTF">2025-02-05T07:38:00Z</dcterms:modified>
</cp:coreProperties>
</file>