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5A9D" w:rsidRPr="00255A9D" w:rsidRDefault="00255A9D">
      <w:pPr>
        <w:pStyle w:val="Hemstlrubrik"/>
      </w:pPr>
      <w:r w:rsidRPr="00255A9D">
        <w:t>Förslag till riksdagsbeslut</w:t>
      </w:r>
    </w:p>
    <w:p w:rsidR="00255A9D" w:rsidRPr="00255A9D" w:rsidRDefault="00255A9D">
      <w:pPr>
        <w:pStyle w:val="Hemstlatt"/>
        <w:ind w:left="0"/>
      </w:pPr>
      <w:r w:rsidRPr="00255A9D">
        <w:t>Riksdagen tillkännager för regeringen som sin mening vad som anförs i motionen om ökade möjligheter för enskilda aktörer att utföra besiktningar av fordon.</w:t>
      </w:r>
    </w:p>
    <w:p w:rsidR="00255A9D" w:rsidRPr="00255A9D" w:rsidRDefault="00255A9D">
      <w:pPr>
        <w:pStyle w:val="Rubrik1"/>
      </w:pPr>
      <w:r w:rsidRPr="00255A9D">
        <w:t>Motivering</w:t>
      </w:r>
    </w:p>
    <w:p w:rsidR="00255A9D" w:rsidRPr="00255A9D" w:rsidRDefault="00255A9D">
      <w:r w:rsidRPr="00255A9D">
        <w:t>AB Svensk Bilprovnings monopolställning när det gäller besiktning av alla svenskregistrerade fordon bör brytas till förmån för en öppning av marknaden även för enskilda privata aktörer.</w:t>
      </w:r>
    </w:p>
    <w:p w:rsidR="00255A9D" w:rsidRPr="00255A9D" w:rsidRDefault="00255A9D">
      <w:pPr>
        <w:pStyle w:val="Normaltindrag"/>
      </w:pPr>
      <w:r w:rsidRPr="00255A9D">
        <w:t>I dagsläget medför Bilprovningens särställning minskade valmöjligheter för fordonsägare att kunna bestämma plats, prissättning och servicenivå för sin bilbesiktning. Eftersom samtliga svenskregistrerade fordon enligt lag årligen måste besiktigas är det både i statens och bilägarnas intresse att utöka och underlätta denna process.</w:t>
      </w:r>
    </w:p>
    <w:p w:rsidR="00255A9D" w:rsidRPr="00255A9D" w:rsidRDefault="00255A9D">
      <w:pPr>
        <w:pStyle w:val="Normaltindrag"/>
      </w:pPr>
      <w:r w:rsidRPr="00255A9D">
        <w:t>En öppning av marknaden innebär främst större möjligheter för bilägare, inte minst eftersom fler privata aktörer ger ökad tillgänglighet för bilbesik</w:t>
      </w:r>
      <w:r w:rsidRPr="00255A9D">
        <w:t>t</w:t>
      </w:r>
      <w:r w:rsidRPr="00255A9D">
        <w:t>ning samtidigt som konkurrensutsättningen på sikt ger bättre service och lägre prissättning. Auktoriserade verkstäder skulle kunna utföra bilprovningar men också åtgärda eventuella problem eller brister, vilket gynnar kunderna både i fråga om tid (och pengar) och genom att det ger en större inkomster för ver</w:t>
      </w:r>
      <w:r w:rsidRPr="00255A9D">
        <w:t>k</w:t>
      </w:r>
      <w:r w:rsidRPr="00255A9D">
        <w:t>städerna. Fler aktörer på marknaden betyder även ökade arbetstillfällen (med tillhörande skatteintäkter), framför allt i vissa glesbygdsområden där bilpro</w:t>
      </w:r>
      <w:r w:rsidRPr="00255A9D">
        <w:t>v</w:t>
      </w:r>
      <w:r w:rsidRPr="00255A9D">
        <w:t>ningen inte tillhandahåller kontrollstationer.</w:t>
      </w:r>
    </w:p>
    <w:p w:rsidR="00255A9D" w:rsidRPr="00255A9D" w:rsidRDefault="00255A9D">
      <w:pPr>
        <w:pStyle w:val="Normaltindrag"/>
      </w:pPr>
      <w:r w:rsidRPr="00255A9D">
        <w:t>Det är ytterst viktigt att Bilprovningens målsättning med sin verksamhet, att öka trafiksäkerheten, värna om miljön samt förbättra fordonsekonomin genom kvalificerade besiktningar, bevaras och förs vidare till eventuella pr</w:t>
      </w:r>
      <w:r w:rsidRPr="00255A9D">
        <w:t>i</w:t>
      </w:r>
      <w:r w:rsidRPr="00255A9D">
        <w:t>vata aktörer. En öppning av marknaden förutsätter därmed nödvändig utbil</w:t>
      </w:r>
      <w:r w:rsidRPr="00255A9D">
        <w:t>d</w:t>
      </w:r>
      <w:r w:rsidRPr="00255A9D">
        <w:lastRenderedPageBreak/>
        <w:t>ning, ackreditering och certifiering av privata aktörer. Ansvaret för detta bör åläggas relevant myndighet, i det här fallet exempelvis Bilprovningen.</w:t>
      </w:r>
    </w:p>
    <w:p w:rsidR="00255A9D" w:rsidRPr="00255A9D" w:rsidRDefault="00255A9D">
      <w:pPr>
        <w:pStyle w:val="Normaltindrag"/>
      </w:pPr>
      <w:r w:rsidRPr="00255A9D">
        <w:t>Utökade möjligheter för enskilda aktörer, såsom bilverkstäder, att genom ackreditering och certifiering få utföra enskilda fordonsbesiktningar medför flertalet fördelar för såväl konsumenter som stat utan att trafiksäkerhet och miljökrav åsidosätts. Dagens system med statligt monopol bö</w:t>
      </w:r>
      <w:r w:rsidRPr="00255A9D">
        <w:t>r brytas till fö</w:t>
      </w:r>
      <w:r w:rsidRPr="00255A9D">
        <w:t>r</w:t>
      </w:r>
      <w:r w:rsidRPr="00255A9D">
        <w:t>mån för en öppnare marknad som gynnar såväl konsumenter som branscha</w:t>
      </w:r>
      <w:r w:rsidRPr="00255A9D">
        <w:t>k</w:t>
      </w:r>
      <w:r w:rsidRPr="00255A9D">
        <w:t>törer.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5A9D">
        <w:trPr>
          <w:cantSplit/>
        </w:trPr>
        <w:tc>
          <w:tcPr>
            <w:tcW w:w="3046" w:type="dxa"/>
          </w:tcPr>
          <w:p w:rsidR="00255A9D" w:rsidRPr="00255A9D" w:rsidRDefault="00255A9D">
            <w:pPr>
              <w:pStyle w:val="UnderskriftDatum"/>
              <w:spacing w:before="240"/>
            </w:pPr>
            <w:r w:rsidRPr="00255A9D">
              <w:t>Stockholm den 23 september 2008</w:t>
            </w:r>
          </w:p>
        </w:tc>
        <w:tc>
          <w:tcPr>
            <w:tcW w:w="3047" w:type="dxa"/>
          </w:tcPr>
          <w:p w:rsidR="00255A9D" w:rsidRPr="00255A9D" w:rsidRDefault="00255A9D">
            <w:pPr>
              <w:pStyle w:val="Underskrifter"/>
              <w:spacing w:before="240"/>
            </w:pPr>
          </w:p>
        </w:tc>
      </w:tr>
      <w:tr w:rsidR="00000000" w:rsidRPr="00255A9D">
        <w:trPr>
          <w:cantSplit/>
        </w:trPr>
        <w:tc>
          <w:tcPr>
            <w:tcW w:w="3046" w:type="dxa"/>
          </w:tcPr>
          <w:p w:rsidR="00255A9D" w:rsidRPr="00255A9D" w:rsidRDefault="00255A9D">
            <w:pPr>
              <w:pStyle w:val="Underskrifter"/>
            </w:pPr>
            <w:r w:rsidRPr="00255A9D">
              <w:t>Isabella Jernbeck (m)</w:t>
            </w:r>
          </w:p>
        </w:tc>
        <w:tc>
          <w:tcPr>
            <w:tcW w:w="3046" w:type="dxa"/>
          </w:tcPr>
          <w:p w:rsidR="00255A9D" w:rsidRPr="00255A9D" w:rsidRDefault="00255A9D">
            <w:pPr>
              <w:pStyle w:val="Underskrifter"/>
            </w:pPr>
          </w:p>
        </w:tc>
      </w:tr>
    </w:tbl>
    <w:p w:rsidR="00255A9D" w:rsidRPr="00255A9D" w:rsidRDefault="00255A9D">
      <w:pPr>
        <w:pStyle w:val="Normaltindrag"/>
      </w:pPr>
    </w:p>
    <w:sectPr w:rsidR="00000000" w:rsidRPr="00255A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5A9D" w:rsidRPr="00255A9D" w:rsidRDefault="00255A9D">
      <w:r w:rsidRPr="00255A9D">
        <w:separator/>
      </w:r>
    </w:p>
  </w:endnote>
  <w:endnote w:type="continuationSeparator" w:id="0">
    <w:p w:rsidR="00255A9D" w:rsidRPr="00255A9D" w:rsidRDefault="00255A9D">
      <w:r w:rsidRPr="00255A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A9D" w:rsidRPr="00255A9D" w:rsidRDefault="00255A9D">
    <w:pPr>
      <w:pStyle w:val="Sidfot"/>
    </w:pPr>
    <w:r w:rsidRPr="00255A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38245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A9D" w:rsidRDefault="00255A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5A9D" w:rsidRDefault="00255A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A9D" w:rsidRPr="00255A9D" w:rsidRDefault="00255A9D">
    <w:pPr>
      <w:pStyle w:val="Sidfot"/>
    </w:pPr>
    <w:r w:rsidRPr="00255A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11524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A9D" w:rsidRDefault="00255A9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5A9D" w:rsidRDefault="00255A9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A9D" w:rsidRPr="00255A9D" w:rsidRDefault="00255A9D">
    <w:pPr>
      <w:pStyle w:val="Sidfot"/>
    </w:pPr>
    <w:r w:rsidRPr="00255A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42651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A9D" w:rsidRDefault="00255A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5A9D" w:rsidRDefault="00255A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5A9D" w:rsidRPr="00255A9D" w:rsidRDefault="00255A9D">
      <w:r w:rsidRPr="00255A9D">
        <w:separator/>
      </w:r>
    </w:p>
  </w:footnote>
  <w:footnote w:type="continuationSeparator" w:id="0">
    <w:p w:rsidR="00255A9D" w:rsidRPr="00255A9D" w:rsidRDefault="00255A9D">
      <w:r w:rsidRPr="00255A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A9D" w:rsidRPr="00255A9D" w:rsidRDefault="00255A9D">
    <w:pPr>
      <w:pStyle w:val="Sidhuvud"/>
    </w:pPr>
    <w:r w:rsidRPr="00255A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6867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A9D" w:rsidRDefault="00255A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5A9D" w:rsidRDefault="00255A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A9D" w:rsidRPr="00255A9D" w:rsidRDefault="00255A9D">
    <w:pPr>
      <w:pStyle w:val="Sidhuvud"/>
    </w:pPr>
    <w:r w:rsidRPr="00255A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4423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A9D" w:rsidRDefault="00255A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5A9D" w:rsidRDefault="00255A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A9D" w:rsidRPr="00255A9D" w:rsidRDefault="00255A9D">
    <w:pPr>
      <w:pStyle w:val="FSHNormal"/>
      <w:tabs>
        <w:tab w:val="right" w:pos="5840"/>
      </w:tabs>
    </w:pPr>
    <w:r w:rsidRPr="00255A9D">
      <w:br/>
    </w:r>
    <w:r w:rsidRPr="00255A9D">
      <w:fldChar w:fldCharType="begin" w:fldLock="1"/>
    </w:r>
    <w:r w:rsidRPr="00255A9D">
      <w:instrText xml:space="preserve"> DOCPROPERTY</w:instrText>
    </w:r>
    <w:r w:rsidRPr="00255A9D">
      <w:rPr>
        <w:sz w:val="18"/>
      </w:rPr>
      <w:instrText xml:space="preserve"> "YearUser" *\charformat </w:instrText>
    </w:r>
    <w:r w:rsidRPr="00255A9D">
      <w:fldChar w:fldCharType="separate"/>
    </w:r>
    <w:r w:rsidRPr="00255A9D">
      <w:t>2008/09</w:t>
    </w:r>
    <w:r w:rsidRPr="00255A9D">
      <w:fldChar w:fldCharType="end"/>
    </w:r>
    <w:r w:rsidRPr="00255A9D">
      <w:t xml:space="preserve"> </w:t>
    </w:r>
    <w:r w:rsidRPr="00255A9D">
      <w:tab/>
      <w:t xml:space="preserve">mnr: </w:t>
    </w:r>
    <w:r w:rsidRPr="00255A9D">
      <w:fldChar w:fldCharType="begin" w:fldLock="1"/>
    </w:r>
    <w:r w:rsidRPr="00255A9D">
      <w:instrText xml:space="preserve"> DOCPROPERTY</w:instrText>
    </w:r>
    <w:r w:rsidRPr="00255A9D">
      <w:rPr>
        <w:sz w:val="18"/>
      </w:rPr>
      <w:instrText xml:space="preserve"> "Motionsnummer" *\charformat </w:instrText>
    </w:r>
    <w:r w:rsidRPr="00255A9D">
      <w:fldChar w:fldCharType="separate"/>
    </w:r>
    <w:r w:rsidRPr="00255A9D">
      <w:t>T331</w:t>
    </w:r>
    <w:r w:rsidRPr="00255A9D">
      <w:fldChar w:fldCharType="end"/>
    </w:r>
    <w:r w:rsidRPr="00255A9D">
      <w:br/>
    </w:r>
    <w:r w:rsidRPr="00255A9D">
      <w:fldChar w:fldCharType="begin" w:fldLock="1"/>
    </w:r>
    <w:r w:rsidRPr="00255A9D">
      <w:instrText xml:space="preserve"> DOCPROPERTY</w:instrText>
    </w:r>
    <w:r w:rsidRPr="00255A9D">
      <w:rPr>
        <w:sz w:val="18"/>
      </w:rPr>
      <w:instrText xml:space="preserve"> "Samling" *\charformat </w:instrText>
    </w:r>
    <w:r w:rsidRPr="00255A9D">
      <w:fldChar w:fldCharType="end"/>
    </w:r>
    <w:r w:rsidRPr="00255A9D">
      <w:tab/>
      <w:t xml:space="preserve">pnr: </w:t>
    </w:r>
    <w:r w:rsidRPr="00255A9D">
      <w:fldChar w:fldCharType="begin" w:fldLock="1"/>
    </w:r>
    <w:r w:rsidRPr="00255A9D">
      <w:instrText xml:space="preserve"> DOCPROPERTY</w:instrText>
    </w:r>
    <w:r w:rsidRPr="00255A9D">
      <w:rPr>
        <w:sz w:val="18"/>
      </w:rPr>
      <w:instrText xml:space="preserve"> "Partinummer" *\charformat </w:instrText>
    </w:r>
    <w:r w:rsidRPr="00255A9D">
      <w:fldChar w:fldCharType="separate"/>
    </w:r>
    <w:r w:rsidRPr="00255A9D">
      <w:t>m1183</w:t>
    </w:r>
    <w:r w:rsidRPr="00255A9D">
      <w:fldChar w:fldCharType="end"/>
    </w:r>
  </w:p>
  <w:p w:rsidR="00255A9D" w:rsidRPr="00255A9D" w:rsidRDefault="00255A9D">
    <w:pPr>
      <w:pStyle w:val="FSHRub1"/>
    </w:pPr>
    <w:r w:rsidRPr="00255A9D">
      <w:t>Motion till riksdagen</w:t>
    </w:r>
    <w:r w:rsidRPr="00255A9D">
      <w:br/>
    </w:r>
    <w:r w:rsidRPr="00255A9D">
      <w:fldChar w:fldCharType="begin" w:fldLock="1"/>
    </w:r>
    <w:r w:rsidRPr="00255A9D">
      <w:instrText xml:space="preserve"> DOCPROPERTY "YearUser" *\charformat </w:instrText>
    </w:r>
    <w:r w:rsidRPr="00255A9D">
      <w:fldChar w:fldCharType="separate"/>
    </w:r>
    <w:r w:rsidRPr="00255A9D">
      <w:t>2008/09</w:t>
    </w:r>
    <w:r w:rsidRPr="00255A9D">
      <w:fldChar w:fldCharType="end"/>
    </w:r>
    <w:r w:rsidRPr="00255A9D">
      <w:t>:</w:t>
    </w:r>
    <w:r w:rsidRPr="00255A9D">
      <w:fldChar w:fldCharType="begin" w:fldLock="1"/>
    </w:r>
    <w:r w:rsidRPr="00255A9D">
      <w:instrText xml:space="preserve"> DOCPROPERTY "Motionsnummer" *\charformat </w:instrText>
    </w:r>
    <w:r w:rsidRPr="00255A9D">
      <w:fldChar w:fldCharType="separate"/>
    </w:r>
    <w:r w:rsidRPr="00255A9D">
      <w:t>T331</w:t>
    </w:r>
    <w:r w:rsidRPr="00255A9D">
      <w:fldChar w:fldCharType="end"/>
    </w:r>
  </w:p>
  <w:p w:rsidR="00255A9D" w:rsidRPr="00255A9D" w:rsidRDefault="00255A9D">
    <w:pPr>
      <w:pStyle w:val="FSHNormalS5"/>
    </w:pPr>
    <w:r w:rsidRPr="00255A9D">
      <w:fldChar w:fldCharType="begin" w:fldLock="1"/>
    </w:r>
    <w:r w:rsidRPr="00255A9D">
      <w:instrText xml:space="preserve"> DOCPROPERTY "MotionarText" *\charformat </w:instrText>
    </w:r>
    <w:r w:rsidRPr="00255A9D">
      <w:fldChar w:fldCharType="separate"/>
    </w:r>
    <w:r w:rsidRPr="00255A9D">
      <w:t>av Isabella Jernbeck (m)</w:t>
    </w:r>
    <w:r w:rsidRPr="00255A9D">
      <w:fldChar w:fldCharType="end"/>
    </w:r>
    <w:r w:rsidRPr="00255A9D">
      <w:br/>
    </w:r>
    <w:r w:rsidRPr="00255A9D">
      <w:fldChar w:fldCharType="begin" w:fldLock="1"/>
    </w:r>
    <w:r w:rsidRPr="00255A9D">
      <w:instrText xml:space="preserve"> DOCPROPERTY "SvarFrasKort" *\charformat </w:instrText>
    </w:r>
    <w:r w:rsidRPr="00255A9D">
      <w:fldChar w:fldCharType="end"/>
    </w:r>
  </w:p>
  <w:p w:rsidR="00255A9D" w:rsidRPr="00255A9D" w:rsidRDefault="00255A9D">
    <w:pPr>
      <w:pStyle w:val="FSHTitel"/>
    </w:pPr>
    <w:r w:rsidRPr="00255A9D">
      <w:fldChar w:fldCharType="begin" w:fldLock="1"/>
    </w:r>
    <w:r w:rsidRPr="00255A9D">
      <w:instrText xml:space="preserve"> DOCPROPERTY</w:instrText>
    </w:r>
    <w:r w:rsidRPr="00255A9D">
      <w:rPr>
        <w:sz w:val="18"/>
      </w:rPr>
      <w:instrText xml:space="preserve"> "RubrikSvar" *\charformat </w:instrText>
    </w:r>
    <w:r w:rsidRPr="00255A9D">
      <w:fldChar w:fldCharType="separate"/>
    </w:r>
    <w:r w:rsidRPr="00255A9D">
      <w:t>Möjligheter för enskilda aktörer att utföra besiktningar av fordon</w:t>
    </w:r>
    <w:r w:rsidRPr="00255A9D">
      <w:fldChar w:fldCharType="end"/>
    </w:r>
  </w:p>
  <w:p w:rsidR="00255A9D" w:rsidRPr="00255A9D" w:rsidRDefault="00255A9D">
    <w:pPr>
      <w:pStyle w:val="Normal00"/>
    </w:pPr>
  </w:p>
  <w:p w:rsidR="00255A9D" w:rsidRPr="00255A9D" w:rsidRDefault="00255A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2109788">
    <w:abstractNumId w:val="8"/>
  </w:num>
  <w:num w:numId="2" w16cid:durableId="579757790">
    <w:abstractNumId w:val="9"/>
  </w:num>
  <w:num w:numId="3" w16cid:durableId="261501656">
    <w:abstractNumId w:val="8"/>
  </w:num>
  <w:num w:numId="4" w16cid:durableId="1287858089">
    <w:abstractNumId w:val="9"/>
  </w:num>
  <w:num w:numId="5" w16cid:durableId="1179926162">
    <w:abstractNumId w:val="13"/>
  </w:num>
  <w:num w:numId="6" w16cid:durableId="940336191">
    <w:abstractNumId w:val="10"/>
  </w:num>
  <w:num w:numId="7" w16cid:durableId="367684527">
    <w:abstractNumId w:val="11"/>
  </w:num>
  <w:num w:numId="8" w16cid:durableId="2028748416">
    <w:abstractNumId w:val="12"/>
  </w:num>
  <w:num w:numId="9" w16cid:durableId="1672295424">
    <w:abstractNumId w:val="8"/>
  </w:num>
  <w:num w:numId="10" w16cid:durableId="882330615">
    <w:abstractNumId w:val="3"/>
  </w:num>
  <w:num w:numId="11" w16cid:durableId="319621992">
    <w:abstractNumId w:val="2"/>
  </w:num>
  <w:num w:numId="12" w16cid:durableId="928923311">
    <w:abstractNumId w:val="1"/>
  </w:num>
  <w:num w:numId="13" w16cid:durableId="71975146">
    <w:abstractNumId w:val="0"/>
  </w:num>
  <w:num w:numId="14" w16cid:durableId="587542821">
    <w:abstractNumId w:val="9"/>
  </w:num>
  <w:num w:numId="15" w16cid:durableId="241641828">
    <w:abstractNumId w:val="7"/>
  </w:num>
  <w:num w:numId="16" w16cid:durableId="473180726">
    <w:abstractNumId w:val="6"/>
  </w:num>
  <w:num w:numId="17" w16cid:durableId="187718020">
    <w:abstractNumId w:val="5"/>
  </w:num>
  <w:num w:numId="18" w16cid:durableId="1659462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6FE84204-8250-4D4C-9B12-012B522A3226}"/>
  </w:docVars>
  <w:rsids>
    <w:rsidRoot w:val="00CA0A2C"/>
    <w:rsid w:val="00255A9D"/>
    <w:rsid w:val="00CA0A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AE799A7-E14A-452F-B419-DD765AF82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1967</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m1183</vt:lpstr>
    </vt:vector>
  </TitlesOfParts>
  <Company>Riksdagen</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m1183</dc:title>
  <dc:subject>m1183</dc:subject>
  <dc:creator>Riksdagen</dc:creator>
  <cp:keywords>Riksdagen</cp:keywords>
  <dc:description>TKG-ktrl, MSMQ4mb, PersReg-Distribution mm</dc:description>
  <cp:lastModifiedBy>Lars Brink</cp:lastModifiedBy>
  <cp:revision>2</cp:revision>
  <cp:lastPrinted>2009-01-26T08:58:00Z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Möjligheter för enskilda aktörer att utföra besiktningar av 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Möjligheter för enskilda aktörer att utföra besiktningar av 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Isabella Jernbeck (m)</vt:lpwstr>
  </property>
  <property fmtid="{D5CDD505-2E9C-101B-9397-08002B2CF9AE}" pid="26" name="MotionarLista">
    <vt:lpwstr>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jeppe.samuelsson@riksdagen.se</vt:lpwstr>
  </property>
  <property fmtid="{D5CDD505-2E9C-101B-9397-08002B2CF9AE}" pid="45" name="ReservUID">
    <vt:lpwstr>je0312aa</vt:lpwstr>
  </property>
  <property fmtid="{D5CDD505-2E9C-101B-9397-08002B2CF9AE}" pid="46" name="MotionID">
    <vt:lpwstr>20082009000000000109000011830069</vt:lpwstr>
  </property>
  <property fmtid="{D5CDD505-2E9C-101B-9397-08002B2CF9AE}" pid="47" name="datum">
    <vt:lpwstr>080923</vt:lpwstr>
  </property>
  <property fmtid="{D5CDD505-2E9C-101B-9397-08002B2CF9AE}" pid="48" name="avsändar-e-post">
    <vt:lpwstr>jeppe.samuelsson@riksdagen.se</vt:lpwstr>
  </property>
  <property fmtid="{D5CDD505-2E9C-101B-9397-08002B2CF9AE}" pid="49" name="id">
    <vt:lpwstr>20082009000000000109000011830069</vt:lpwstr>
  </property>
  <property fmtid="{D5CDD505-2E9C-101B-9397-08002B2CF9AE}" pid="50" name="nummer">
    <vt:lpwstr>331</vt:lpwstr>
  </property>
  <property fmtid="{D5CDD505-2E9C-101B-9397-08002B2CF9AE}" pid="51" name="utskottsbeteckning">
    <vt:lpwstr>T</vt:lpwstr>
  </property>
  <property fmtid="{D5CDD505-2E9C-101B-9397-08002B2CF9AE}" pid="52" name="GlobalUID">
    <vt:lpwstr>{5A705F24-C3CB-4E01-BE8F-EAE5AAC35314}</vt:lpwstr>
  </property>
  <property fmtid="{D5CDD505-2E9C-101B-9397-08002B2CF9AE}" pid="53" name="Överföringar">
    <vt:i4>0</vt:i4>
  </property>
  <property fmtid="{D5CDD505-2E9C-101B-9397-08002B2CF9AE}" pid="54" name="Checksum">
    <vt:lpwstr>*0019577234435*</vt:lpwstr>
  </property>
  <property fmtid="{D5CDD505-2E9C-101B-9397-08002B2CF9AE}" pid="55" name="skuggnummer">
    <vt:lpwstr>1373</vt:lpwstr>
  </property>
  <property fmtid="{D5CDD505-2E9C-101B-9397-08002B2CF9AE}" pid="56" name="urixVersion">
    <vt:lpwstr>3.2.0.8</vt:lpwstr>
  </property>
  <property fmtid="{D5CDD505-2E9C-101B-9397-08002B2CF9AE}" pid="57" name="urixOrigin">
    <vt:lpwstr>090402 13:38:59.982</vt:lpwstr>
  </property>
  <property fmtid="{D5CDD505-2E9C-101B-9397-08002B2CF9AE}" pid="58" name="urixGuid">
    <vt:lpwstr>{F1A5E3C8-BE6C-4264-BF1D-4A3415761DF4}</vt:lpwstr>
  </property>
</Properties>
</file>