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69D" w:rsidRPr="00DF269D" w:rsidRDefault="00DF269D">
      <w:pPr>
        <w:pStyle w:val="Frslagsrubrik"/>
      </w:pPr>
      <w:r w:rsidRPr="00DF269D">
        <w:t>Förslag till riksdagsbeslut</w:t>
      </w:r>
    </w:p>
    <w:p w:rsidR="00DF269D" w:rsidRPr="00DF269D" w:rsidRDefault="00DF269D">
      <w:pPr>
        <w:pStyle w:val="Hemstlatt"/>
      </w:pPr>
      <w:r w:rsidRPr="00DF269D">
        <w:t>Riksdagen tillkännager för regeringen som sin mening vad som anförs i motionen om åtgärder mot skattefusk inom taxinärin</w:t>
      </w:r>
      <w:r w:rsidRPr="00DF269D">
        <w:t>g</w:t>
      </w:r>
      <w:r w:rsidRPr="00DF269D">
        <w:t>en.</w:t>
      </w:r>
    </w:p>
    <w:p w:rsidR="00DF269D" w:rsidRPr="00DF269D" w:rsidRDefault="00DF269D">
      <w:pPr>
        <w:pStyle w:val="Rubrik1"/>
      </w:pPr>
      <w:r w:rsidRPr="00DF269D">
        <w:t>Motivering</w:t>
      </w:r>
    </w:p>
    <w:p w:rsidR="00DF269D" w:rsidRPr="00DF269D" w:rsidRDefault="00DF269D">
      <w:r w:rsidRPr="00DF269D">
        <w:t>Skatteverket har i sin s.k. skattefelskarta beräknat Sveriges skattefel till ca 130 miljarder kronor. Med skattefel menas avsiktliga fel som skattefusk, svart arbetskraft, skatteundandragande men även oavsiktliga som både individer och företag gör. Detta är ett mycket stort avbräck i statens inkomster som dränerar våra möjligheter till både investering i välfärd och framåtsyftande reformer som skulle gagna både enskilda människor och samhället i stort.</w:t>
      </w:r>
    </w:p>
    <w:p w:rsidR="00DF269D" w:rsidRPr="00DF269D" w:rsidRDefault="00DF269D">
      <w:pPr>
        <w:pStyle w:val="Normaltindrag"/>
      </w:pPr>
      <w:r w:rsidRPr="00DF269D">
        <w:t>Taxinäringen är en bransch som är befläckad med stort inslag av skatt</w:t>
      </w:r>
      <w:r w:rsidRPr="00DF269D">
        <w:t>e</w:t>
      </w:r>
      <w:r w:rsidRPr="00DF269D">
        <w:t>fusk. Taxiförbundet har tillsammans med Skatteverket räknat ut att inom taxinäringen försvinner svindlande 40 000 kr i timmen, varje timme under hela året!</w:t>
      </w:r>
    </w:p>
    <w:p w:rsidR="00DF269D" w:rsidRPr="00DF269D" w:rsidRDefault="00DF269D">
      <w:pPr>
        <w:pStyle w:val="Normaltindrag"/>
      </w:pPr>
      <w:r w:rsidRPr="00DF269D">
        <w:t>Hos Taxiförbundet är man mycket bekymrade över alla svarttaxibilar som förstör både branschens rykte och marknad. Konkurrensen sätts ur spel där de som gör rätt för sig förlorar jobb till skatterufflarna.</w:t>
      </w:r>
    </w:p>
    <w:p w:rsidR="00DF269D" w:rsidRPr="00DF269D" w:rsidRDefault="00DF269D">
      <w:pPr>
        <w:pStyle w:val="Normaltindrag"/>
      </w:pPr>
      <w:r w:rsidRPr="00DF269D">
        <w:t>Frågan har varit föremål för debatt vid ett flertal tillfällen i riksdagens kammare utan att regeringen har visat intresse, dvs. lagt fram förslag om åtgärder för att stoppa fusket.</w:t>
      </w:r>
    </w:p>
    <w:p w:rsidR="00DF269D" w:rsidRPr="00DF269D" w:rsidRDefault="00DF269D">
      <w:pPr>
        <w:pStyle w:val="Normaltindrag"/>
      </w:pPr>
      <w:r w:rsidRPr="00DF269D">
        <w:t>Skatteverket har tillsamman med Taxiförbundet och Transportarbetarefö</w:t>
      </w:r>
      <w:r w:rsidRPr="00DF269D">
        <w:t>r</w:t>
      </w:r>
      <w:r w:rsidRPr="00DF269D">
        <w:t>bundet genom olika projekt arbetat för att stävja fusket, med ganska gott resultat, men nu måste lagstiftningen skärpas för att sätta stopp på fusket.</w:t>
      </w:r>
    </w:p>
    <w:p w:rsidR="00DF269D" w:rsidRPr="00DF269D" w:rsidRDefault="00DF269D">
      <w:pPr>
        <w:pStyle w:val="Normaltindrag"/>
      </w:pPr>
      <w:r w:rsidRPr="00DF269D">
        <w:t>Nämnas kan också att många kommuner gör, i god tro, upphandlingar av färdtjänst m.m. där transportören inte har kollektivavtal och smiter undan skatter. Det betyder att kommunerna medverkar till att slå sönder marknaden för de vita företagen.</w:t>
      </w:r>
    </w:p>
    <w:p w:rsidR="00DF269D" w:rsidRPr="00DF269D" w:rsidRDefault="00DF269D">
      <w:pPr>
        <w:pStyle w:val="Normaltindrag"/>
      </w:pPr>
      <w:r w:rsidRPr="00DF269D">
        <w:br w:type="page"/>
      </w:r>
      <w:r w:rsidRPr="00DF269D">
        <w:lastRenderedPageBreak/>
        <w:t>Följande åtgärder bör föreslås från regeringens sida:</w:t>
      </w:r>
    </w:p>
    <w:p w:rsidR="00DF269D" w:rsidRPr="00DF269D" w:rsidRDefault="00DF269D">
      <w:pPr>
        <w:pStyle w:val="PunktlistaNummer"/>
      </w:pPr>
      <w:r w:rsidRPr="00DF269D">
        <w:t>Inför obligatoriska tömningscentraler för att fånga upp de s.k. friåkarna.</w:t>
      </w:r>
    </w:p>
    <w:p w:rsidR="00DF269D" w:rsidRPr="00DF269D" w:rsidRDefault="00DF269D">
      <w:pPr>
        <w:pStyle w:val="PunktlistaNummer"/>
        <w:spacing w:before="0"/>
      </w:pPr>
      <w:r w:rsidRPr="00DF269D">
        <w:t>Ge Skatteverket möjlighet att genomföra oanmälda besök hos företagen och chaufförerna.</w:t>
      </w:r>
    </w:p>
    <w:p w:rsidR="00DF269D" w:rsidRPr="00DF269D" w:rsidRDefault="00DF269D">
      <w:pPr>
        <w:pStyle w:val="PunktlistaNummer"/>
        <w:spacing w:before="0"/>
      </w:pPr>
      <w:r w:rsidRPr="00DF269D">
        <w:t>Inför möjlighet att beslagta bilen vid upptäckt av körningar utan taxam</w:t>
      </w:r>
      <w:r w:rsidRPr="00DF269D">
        <w:t>e</w:t>
      </w:r>
      <w:r w:rsidRPr="00DF269D">
        <w:t>ter.</w:t>
      </w:r>
    </w:p>
    <w:p w:rsidR="00DF269D" w:rsidRPr="00DF269D" w:rsidRDefault="00DF269D">
      <w:pPr>
        <w:pStyle w:val="PunktlistaNummer"/>
        <w:spacing w:before="0"/>
      </w:pPr>
      <w:r w:rsidRPr="00DF269D">
        <w:t>Ge Swedac auktorisation att tekniskt förbjuda taxametrar som går att fiffla med.</w:t>
      </w:r>
    </w:p>
    <w:p w:rsidR="00DF269D" w:rsidRPr="00DF269D" w:rsidRDefault="00DF269D">
      <w:pPr>
        <w:pStyle w:val="PunktlistaNummer"/>
        <w:spacing w:before="0"/>
      </w:pPr>
      <w:r w:rsidRPr="00DF269D">
        <w:t>Inför tillfälliga F-skattsedlar som kontrolleras årligen.</w:t>
      </w:r>
    </w:p>
    <w:p w:rsidR="00DF269D" w:rsidRPr="00DF269D" w:rsidRDefault="00DF269D">
      <w:pPr>
        <w:pStyle w:val="Normaltindrag"/>
      </w:pPr>
      <w:r w:rsidRPr="00DF269D">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69D">
        <w:trPr>
          <w:cantSplit/>
        </w:trPr>
        <w:tc>
          <w:tcPr>
            <w:tcW w:w="3046" w:type="dxa"/>
          </w:tcPr>
          <w:p w:rsidR="00DF269D" w:rsidRPr="00DF269D" w:rsidRDefault="00DF269D">
            <w:pPr>
              <w:pStyle w:val="UnderskriftDatum"/>
              <w:spacing w:before="240"/>
            </w:pPr>
            <w:r w:rsidRPr="00DF269D">
              <w:t>Stockholm den 25 oktober 2010</w:t>
            </w:r>
          </w:p>
        </w:tc>
        <w:tc>
          <w:tcPr>
            <w:tcW w:w="3047" w:type="dxa"/>
          </w:tcPr>
          <w:p w:rsidR="00DF269D" w:rsidRPr="00DF269D" w:rsidRDefault="00DF269D">
            <w:pPr>
              <w:pStyle w:val="Underskrifter"/>
              <w:spacing w:before="240"/>
            </w:pPr>
          </w:p>
        </w:tc>
      </w:tr>
      <w:tr w:rsidR="00000000" w:rsidRPr="00DF269D">
        <w:trPr>
          <w:cantSplit/>
        </w:trPr>
        <w:tc>
          <w:tcPr>
            <w:tcW w:w="3046" w:type="dxa"/>
          </w:tcPr>
          <w:p w:rsidR="00DF269D" w:rsidRPr="00DF269D" w:rsidRDefault="00DF269D">
            <w:pPr>
              <w:pStyle w:val="Underskrifter"/>
            </w:pPr>
            <w:r w:rsidRPr="00DF269D">
              <w:t>Raimo Pärssinen (S)</w:t>
            </w:r>
          </w:p>
        </w:tc>
        <w:tc>
          <w:tcPr>
            <w:tcW w:w="3046" w:type="dxa"/>
          </w:tcPr>
          <w:p w:rsidR="00DF269D" w:rsidRPr="00DF269D" w:rsidRDefault="00DF269D">
            <w:pPr>
              <w:pStyle w:val="Underskrifter"/>
            </w:pPr>
          </w:p>
        </w:tc>
      </w:tr>
    </w:tbl>
    <w:p w:rsidR="00DF269D" w:rsidRPr="00DF269D" w:rsidRDefault="00DF269D">
      <w:pPr>
        <w:pStyle w:val="Normaltindrag"/>
      </w:pPr>
    </w:p>
    <w:sectPr w:rsidR="00000000" w:rsidRPr="00DF26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69D" w:rsidRPr="00DF269D" w:rsidRDefault="00DF269D">
      <w:r w:rsidRPr="00DF269D">
        <w:separator/>
      </w:r>
    </w:p>
  </w:endnote>
  <w:endnote w:type="continuationSeparator" w:id="0">
    <w:p w:rsidR="00DF269D" w:rsidRPr="00DF269D" w:rsidRDefault="00DF269D">
      <w:r w:rsidRPr="00DF26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69D" w:rsidRPr="00DF269D" w:rsidRDefault="00DF269D">
    <w:pPr>
      <w:pStyle w:val="Sidfot"/>
    </w:pPr>
    <w:r w:rsidRPr="00DF26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963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69D" w:rsidRDefault="00DF26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69D" w:rsidRDefault="00DF26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69D" w:rsidRPr="00DF269D" w:rsidRDefault="00DF269D">
    <w:pPr>
      <w:pStyle w:val="Sidfot"/>
    </w:pPr>
    <w:r w:rsidRPr="00DF26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323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69D" w:rsidRDefault="00DF26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69D" w:rsidRDefault="00DF26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69D" w:rsidRPr="00DF269D" w:rsidRDefault="00DF269D">
    <w:pPr>
      <w:pStyle w:val="Sidfot"/>
    </w:pPr>
    <w:r w:rsidRPr="00DF26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281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69D" w:rsidRDefault="00DF26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69D" w:rsidRDefault="00DF26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69D" w:rsidRPr="00DF269D" w:rsidRDefault="00DF269D">
      <w:r w:rsidRPr="00DF269D">
        <w:separator/>
      </w:r>
    </w:p>
  </w:footnote>
  <w:footnote w:type="continuationSeparator" w:id="0">
    <w:p w:rsidR="00DF269D" w:rsidRPr="00DF269D" w:rsidRDefault="00DF269D">
      <w:r w:rsidRPr="00DF26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69D" w:rsidRPr="00DF269D" w:rsidRDefault="00DF269D">
    <w:pPr>
      <w:pStyle w:val="Sidhuvud"/>
    </w:pPr>
    <w:r w:rsidRPr="00DF26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513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69D" w:rsidRDefault="00DF26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69D" w:rsidRDefault="00DF26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69D" w:rsidRPr="00DF269D" w:rsidRDefault="00DF269D">
    <w:pPr>
      <w:pStyle w:val="Sidhuvud"/>
    </w:pPr>
    <w:r w:rsidRPr="00DF26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433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69D" w:rsidRDefault="00DF26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69D" w:rsidRDefault="00DF26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69D" w:rsidRPr="00DF269D" w:rsidRDefault="00DF269D">
    <w:pPr>
      <w:pStyle w:val="FSHNormal"/>
      <w:tabs>
        <w:tab w:val="right" w:pos="5840"/>
      </w:tabs>
    </w:pPr>
    <w:r w:rsidRPr="00DF269D">
      <w:br/>
    </w:r>
    <w:r w:rsidRPr="00DF269D">
      <w:fldChar w:fldCharType="begin" w:fldLock="1"/>
    </w:r>
    <w:r w:rsidRPr="00DF269D">
      <w:instrText xml:space="preserve"> DOCPROPERTY</w:instrText>
    </w:r>
    <w:r w:rsidRPr="00DF269D">
      <w:rPr>
        <w:sz w:val="18"/>
      </w:rPr>
      <w:instrText xml:space="preserve"> "YearUser" *\charformat </w:instrText>
    </w:r>
    <w:r w:rsidRPr="00DF269D">
      <w:fldChar w:fldCharType="separate"/>
    </w:r>
    <w:r w:rsidRPr="00DF269D">
      <w:t>2010/11</w:t>
    </w:r>
    <w:r w:rsidRPr="00DF269D">
      <w:fldChar w:fldCharType="end"/>
    </w:r>
    <w:r w:rsidRPr="00DF269D">
      <w:t xml:space="preserve"> </w:t>
    </w:r>
    <w:r w:rsidRPr="00DF269D">
      <w:tab/>
      <w:t xml:space="preserve">mnr: </w:t>
    </w:r>
    <w:r w:rsidRPr="00DF269D">
      <w:fldChar w:fldCharType="begin" w:fldLock="1"/>
    </w:r>
    <w:r w:rsidRPr="00DF269D">
      <w:instrText xml:space="preserve"> DOCPROPERTY</w:instrText>
    </w:r>
    <w:r w:rsidRPr="00DF269D">
      <w:rPr>
        <w:sz w:val="18"/>
      </w:rPr>
      <w:instrText xml:space="preserve"> "Motionsnummer" *\charformat </w:instrText>
    </w:r>
    <w:r w:rsidRPr="00DF269D">
      <w:fldChar w:fldCharType="separate"/>
    </w:r>
    <w:r w:rsidRPr="00DF269D">
      <w:t>Sk379</w:t>
    </w:r>
    <w:r w:rsidRPr="00DF269D">
      <w:fldChar w:fldCharType="end"/>
    </w:r>
    <w:r w:rsidRPr="00DF269D">
      <w:br/>
    </w:r>
    <w:r w:rsidRPr="00DF269D">
      <w:fldChar w:fldCharType="begin" w:fldLock="1"/>
    </w:r>
    <w:r w:rsidRPr="00DF269D">
      <w:instrText xml:space="preserve"> DOCPROPERTY</w:instrText>
    </w:r>
    <w:r w:rsidRPr="00DF269D">
      <w:rPr>
        <w:sz w:val="18"/>
      </w:rPr>
      <w:instrText xml:space="preserve"> "Samling" *\charformat </w:instrText>
    </w:r>
    <w:r w:rsidRPr="00DF269D">
      <w:fldChar w:fldCharType="end"/>
    </w:r>
    <w:r w:rsidRPr="00DF269D">
      <w:tab/>
      <w:t xml:space="preserve">pnr: </w:t>
    </w:r>
    <w:r w:rsidRPr="00DF269D">
      <w:fldChar w:fldCharType="begin" w:fldLock="1"/>
    </w:r>
    <w:r w:rsidRPr="00DF269D">
      <w:instrText xml:space="preserve"> DOCPROPERTY</w:instrText>
    </w:r>
    <w:r w:rsidRPr="00DF269D">
      <w:rPr>
        <w:sz w:val="18"/>
      </w:rPr>
      <w:instrText xml:space="preserve"> "Partinummer" *\charformat </w:instrText>
    </w:r>
    <w:r w:rsidRPr="00DF269D">
      <w:fldChar w:fldCharType="separate"/>
    </w:r>
    <w:r w:rsidRPr="00DF269D">
      <w:t>S30091</w:t>
    </w:r>
    <w:r w:rsidRPr="00DF269D">
      <w:fldChar w:fldCharType="end"/>
    </w:r>
  </w:p>
  <w:p w:rsidR="00DF269D" w:rsidRPr="00DF269D" w:rsidRDefault="00DF269D">
    <w:pPr>
      <w:pStyle w:val="FSHRub1"/>
    </w:pPr>
    <w:r w:rsidRPr="00DF269D">
      <w:t>Motion till riksdagen</w:t>
    </w:r>
    <w:r w:rsidRPr="00DF269D">
      <w:br/>
    </w:r>
    <w:r w:rsidRPr="00DF269D">
      <w:fldChar w:fldCharType="begin" w:fldLock="1"/>
    </w:r>
    <w:r w:rsidRPr="00DF269D">
      <w:instrText xml:space="preserve"> DOCPROPERTY "YearUser" *\charformat </w:instrText>
    </w:r>
    <w:r w:rsidRPr="00DF269D">
      <w:fldChar w:fldCharType="separate"/>
    </w:r>
    <w:r w:rsidRPr="00DF269D">
      <w:t>2010/11</w:t>
    </w:r>
    <w:r w:rsidRPr="00DF269D">
      <w:fldChar w:fldCharType="end"/>
    </w:r>
    <w:r w:rsidRPr="00DF269D">
      <w:t>:</w:t>
    </w:r>
    <w:r w:rsidRPr="00DF269D">
      <w:fldChar w:fldCharType="begin" w:fldLock="1"/>
    </w:r>
    <w:r w:rsidRPr="00DF269D">
      <w:instrText xml:space="preserve"> DOCPROPERTY "Motionsnummer" *\charformat </w:instrText>
    </w:r>
    <w:r w:rsidRPr="00DF269D">
      <w:fldChar w:fldCharType="separate"/>
    </w:r>
    <w:r w:rsidRPr="00DF269D">
      <w:t>Sk379</w:t>
    </w:r>
    <w:r w:rsidRPr="00DF269D">
      <w:fldChar w:fldCharType="end"/>
    </w:r>
  </w:p>
  <w:p w:rsidR="00DF269D" w:rsidRPr="00DF269D" w:rsidRDefault="00DF269D">
    <w:pPr>
      <w:pStyle w:val="FSHNormalS5"/>
    </w:pPr>
    <w:r w:rsidRPr="00DF269D">
      <w:fldChar w:fldCharType="begin" w:fldLock="1"/>
    </w:r>
    <w:r w:rsidRPr="00DF269D">
      <w:instrText xml:space="preserve"> DOCPROPERTY "MotionarText" *\charformat </w:instrText>
    </w:r>
    <w:r w:rsidRPr="00DF269D">
      <w:fldChar w:fldCharType="separate"/>
    </w:r>
    <w:r w:rsidRPr="00DF269D">
      <w:t>av Raimo Pärssinen (S)</w:t>
    </w:r>
    <w:r w:rsidRPr="00DF269D">
      <w:fldChar w:fldCharType="end"/>
    </w:r>
    <w:r w:rsidRPr="00DF269D">
      <w:br/>
    </w:r>
    <w:r w:rsidRPr="00DF269D">
      <w:fldChar w:fldCharType="begin" w:fldLock="1"/>
    </w:r>
    <w:r w:rsidRPr="00DF269D">
      <w:instrText xml:space="preserve"> DOCPROPERTY "SvarFrasKort" *\charformat </w:instrText>
    </w:r>
    <w:r w:rsidRPr="00DF269D">
      <w:fldChar w:fldCharType="end"/>
    </w:r>
  </w:p>
  <w:p w:rsidR="00DF269D" w:rsidRPr="00DF269D" w:rsidRDefault="00DF269D">
    <w:pPr>
      <w:pStyle w:val="FSHTitel"/>
    </w:pPr>
    <w:r w:rsidRPr="00DF269D">
      <w:fldChar w:fldCharType="begin" w:fldLock="1"/>
    </w:r>
    <w:r w:rsidRPr="00DF269D">
      <w:instrText xml:space="preserve"> DOCPROPERTY</w:instrText>
    </w:r>
    <w:r w:rsidRPr="00DF269D">
      <w:rPr>
        <w:sz w:val="18"/>
      </w:rPr>
      <w:instrText xml:space="preserve"> "RubrikSvar" *\charformat </w:instrText>
    </w:r>
    <w:r w:rsidRPr="00DF269D">
      <w:fldChar w:fldCharType="separate"/>
    </w:r>
    <w:r w:rsidRPr="00DF269D">
      <w:t>Skattefusket inom taxibranschen</w:t>
    </w:r>
    <w:r w:rsidRPr="00DF269D">
      <w:fldChar w:fldCharType="end"/>
    </w:r>
  </w:p>
  <w:p w:rsidR="00DF269D" w:rsidRPr="00DF269D" w:rsidRDefault="00DF269D">
    <w:pPr>
      <w:pStyle w:val="Normal00"/>
    </w:pPr>
  </w:p>
  <w:p w:rsidR="00DF269D" w:rsidRPr="00DF269D" w:rsidRDefault="00DF26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4042205">
    <w:abstractNumId w:val="3"/>
  </w:num>
  <w:num w:numId="2" w16cid:durableId="1897742890">
    <w:abstractNumId w:val="2"/>
  </w:num>
  <w:num w:numId="3" w16cid:durableId="2010911435">
    <w:abstractNumId w:val="1"/>
  </w:num>
  <w:num w:numId="4" w16cid:durableId="436757967">
    <w:abstractNumId w:val="0"/>
  </w:num>
  <w:num w:numId="5" w16cid:durableId="2107580071">
    <w:abstractNumId w:val="7"/>
  </w:num>
  <w:num w:numId="6" w16cid:durableId="834104923">
    <w:abstractNumId w:val="6"/>
  </w:num>
  <w:num w:numId="7" w16cid:durableId="1694919444">
    <w:abstractNumId w:val="5"/>
  </w:num>
  <w:num w:numId="8" w16cid:durableId="461968604">
    <w:abstractNumId w:val="4"/>
  </w:num>
  <w:num w:numId="9" w16cid:durableId="1582983180">
    <w:abstractNumId w:val="8"/>
  </w:num>
  <w:num w:numId="10" w16cid:durableId="1393577091">
    <w:abstractNumId w:val="9"/>
  </w:num>
  <w:num w:numId="11" w16cid:durableId="98841892">
    <w:abstractNumId w:val="10"/>
  </w:num>
  <w:num w:numId="12" w16cid:durableId="1380083701">
    <w:abstractNumId w:val="13"/>
  </w:num>
  <w:num w:numId="13" w16cid:durableId="2058312877">
    <w:abstractNumId w:val="15"/>
  </w:num>
  <w:num w:numId="14" w16cid:durableId="297609971">
    <w:abstractNumId w:val="16"/>
  </w:num>
  <w:num w:numId="15" w16cid:durableId="2003656669">
    <w:abstractNumId w:val="11"/>
  </w:num>
  <w:num w:numId="16" w16cid:durableId="1709405817">
    <w:abstractNumId w:val="18"/>
  </w:num>
  <w:num w:numId="17" w16cid:durableId="1092117763">
    <w:abstractNumId w:val="17"/>
  </w:num>
  <w:num w:numId="18" w16cid:durableId="2023317680">
    <w:abstractNumId w:val="14"/>
  </w:num>
  <w:num w:numId="19" w16cid:durableId="306282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8B604274-3883-41DB-9969-1805BE00DEDD}"/>
  </w:docVars>
  <w:rsids>
    <w:rsidRoot w:val="00336EC4"/>
    <w:rsid w:val="00336EC4"/>
    <w:rsid w:val="00DF2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5036A7B-5BE5-4545-949C-4B50465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1910</Characters>
  <Application>Microsoft Office Word</Application>
  <DocSecurity>4</DocSecurity>
  <Lines>42</Lines>
  <Paragraphs>20</Paragraphs>
  <ScaleCrop>false</ScaleCrop>
  <HeadingPairs>
    <vt:vector size="2" baseType="variant">
      <vt:variant>
        <vt:lpstr>Rubrik</vt:lpstr>
      </vt:variant>
      <vt:variant>
        <vt:i4>1</vt:i4>
      </vt:variant>
    </vt:vector>
  </HeadingPairs>
  <TitlesOfParts>
    <vt:vector size="1" baseType="lpstr">
      <vt:lpstr>s30091</vt:lpstr>
    </vt:vector>
  </TitlesOfParts>
  <Company>Riksdagen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s30091</dc:title>
  <dc:subject>s30091</dc:subject>
  <dc:creator>Riksdagen</dc:creator>
  <cp:keywords>Riksdagen</cp:keywords>
  <dc:description>Versal/gemen i partibeteckning. Gemen i tryck för 0910, versal för 1011 och nyare</dc:description>
  <cp:lastModifiedBy>Lars Brink</cp:lastModifiedBy>
  <cp:revision>2</cp:revision>
  <cp:lastPrinted>2011-02-14T13:59:00Z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Skattefusket inom taxibranschen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Skattefusket inom taxibranschen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20102011000000000115000300910069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20102011000000000115000300910069</vt:lpwstr>
  </property>
  <property fmtid="{D5CDD505-2E9C-101B-9397-08002B2CF9AE}" pid="50" name="nummer">
    <vt:lpwstr>379</vt:lpwstr>
  </property>
  <property fmtid="{D5CDD505-2E9C-101B-9397-08002B2CF9AE}" pid="51" name="utskottsbeteckning">
    <vt:lpwstr>Sk</vt:lpwstr>
  </property>
  <property fmtid="{D5CDD505-2E9C-101B-9397-08002B2CF9AE}" pid="52" name="GlobalUID">
    <vt:lpwstr>{B2846949-CA27-4D61-8C8F-4F52A2B76E2B}</vt:lpwstr>
  </property>
  <property fmtid="{D5CDD505-2E9C-101B-9397-08002B2CF9AE}" pid="53" name="Överföringar">
    <vt:i4>0</vt:i4>
  </property>
  <property fmtid="{D5CDD505-2E9C-101B-9397-08002B2CF9AE}" pid="54" name="Checksum">
    <vt:lpwstr>*1017829759216*</vt:lpwstr>
  </property>
  <property fmtid="{D5CDD505-2E9C-101B-9397-08002B2CF9AE}" pid="55" name="skuggnummer">
    <vt:lpwstr>2259</vt:lpwstr>
  </property>
  <property fmtid="{D5CDD505-2E9C-101B-9397-08002B2CF9AE}" pid="56" name="urixVersion">
    <vt:lpwstr>4.3.2.0</vt:lpwstr>
  </property>
  <property fmtid="{D5CDD505-2E9C-101B-9397-08002B2CF9AE}" pid="57" name="urixOrigin">
    <vt:lpwstr>110214 14:59:12.973</vt:lpwstr>
  </property>
  <property fmtid="{D5CDD505-2E9C-101B-9397-08002B2CF9AE}" pid="58" name="urixGuid">
    <vt:lpwstr>{10BC4DB6-93A0-4AC4-B27C-128AE4D023A9}</vt:lpwstr>
  </property>
</Properties>
</file>