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2E0" w:rsidRPr="008045A0" w:rsidRDefault="00E572E0" w:rsidP="009D4BE3">
      <w:pPr>
        <w:pStyle w:val="Hemstlrubrik"/>
      </w:pPr>
      <w:r w:rsidRPr="008045A0">
        <w:t>Förslag till riksdagsbeslut</w:t>
      </w:r>
    </w:p>
    <w:p w:rsidR="00964426" w:rsidRPr="008045A0" w:rsidRDefault="00964426">
      <w:pPr>
        <w:pStyle w:val="Hemstlatt"/>
        <w:ind w:left="0"/>
      </w:pPr>
      <w:r w:rsidRPr="008045A0">
        <w:t>Riksdagen tillkännager för regeringen som sin mening vad i motionen anförs om åtgärder för att belysa och åtgärda könsskillnader i satsningar på fritidssektorn.</w:t>
      </w:r>
    </w:p>
    <w:p w:rsidR="00E572E0" w:rsidRPr="008045A0" w:rsidRDefault="00E572E0" w:rsidP="00E572E0">
      <w:pPr>
        <w:pStyle w:val="Rubrik1"/>
      </w:pPr>
      <w:r w:rsidRPr="008045A0">
        <w:t>Motivering</w:t>
      </w:r>
    </w:p>
    <w:p w:rsidR="00E572E0" w:rsidRPr="008045A0" w:rsidRDefault="00E572E0" w:rsidP="00E572E0">
      <w:pPr>
        <w:autoSpaceDE w:val="0"/>
        <w:autoSpaceDN w:val="0"/>
        <w:adjustRightInd w:val="0"/>
      </w:pPr>
      <w:r w:rsidRPr="008045A0">
        <w:t>Kulturrådet har regelbundet sedan början av 1980-talet genomfört undersö</w:t>
      </w:r>
      <w:r w:rsidRPr="008045A0">
        <w:t>k</w:t>
      </w:r>
      <w:r w:rsidRPr="008045A0">
        <w:t>ningar om svenska folkets kulturvanor. Resultatet presenteras i publikationen Kulturbarometern. Många av de kulturaktiviteter som undersöks i Kulturb</w:t>
      </w:r>
      <w:r w:rsidRPr="008045A0">
        <w:t>a</w:t>
      </w:r>
      <w:r w:rsidRPr="008045A0">
        <w:t>rometern utnyttjas olika mycket av män och kvinnor.</w:t>
      </w:r>
    </w:p>
    <w:p w:rsidR="00E572E0" w:rsidRPr="008045A0" w:rsidRDefault="00E572E0" w:rsidP="002B04B4">
      <w:pPr>
        <w:pStyle w:val="Normaltindrag"/>
      </w:pPr>
      <w:r w:rsidRPr="008045A0">
        <w:t>Av den senaste Kulturbarometern</w:t>
      </w:r>
      <w:r w:rsidR="002B04B4" w:rsidRPr="008045A0">
        <w:t>,</w:t>
      </w:r>
      <w:r w:rsidRPr="008045A0">
        <w:t xml:space="preserve"> som avser år 2002</w:t>
      </w:r>
      <w:r w:rsidR="002B04B4" w:rsidRPr="008045A0">
        <w:t>,</w:t>
      </w:r>
      <w:r w:rsidRPr="008045A0">
        <w:t xml:space="preserve"> framgår att kvinnor i större utsträckning än män besöker bibliotek och läser böcker. Det är fler kvinnor än män som under senaste året varit på teater, på konstmuseum och deltagit i studiecirkel. Männen har däremot, i större utsträckning än kvinno</w:t>
      </w:r>
      <w:r w:rsidRPr="008045A0">
        <w:t>r</w:t>
      </w:r>
      <w:r w:rsidRPr="008045A0">
        <w:t>na, varit åskådare på idrottsevenemang.</w:t>
      </w:r>
    </w:p>
    <w:p w:rsidR="00E572E0" w:rsidRPr="008045A0" w:rsidRDefault="00E572E0" w:rsidP="002B04B4">
      <w:pPr>
        <w:pStyle w:val="Normaltindrag"/>
      </w:pPr>
      <w:r w:rsidRPr="008045A0">
        <w:t>Kvinnor går på teater i större omfattning än män. Detta gäller emellertid inte den yngsta och den äldsta åldersgruppen. I dessa grupper finns ingen statistiskt säkerställd skillnad mellan män och kvinnor. Störst andel te</w:t>
      </w:r>
      <w:r w:rsidR="002B04B4" w:rsidRPr="008045A0">
        <w:t>aterb</w:t>
      </w:r>
      <w:r w:rsidR="002B04B4" w:rsidRPr="008045A0">
        <w:t>e</w:t>
      </w:r>
      <w:r w:rsidR="002B04B4" w:rsidRPr="008045A0">
        <w:t>sökare finns bland barn 9–14 år, kvinnor i åldrarna 15–24 år och 45–</w:t>
      </w:r>
      <w:r w:rsidRPr="008045A0">
        <w:t>64 år, boende i storstadsområdena, tjänstemän, företagare, studerande och personer med eftergymnasial utbildning. Kvinnor och män går på konsert i lika stor u</w:t>
      </w:r>
      <w:r w:rsidRPr="008045A0">
        <w:t>t</w:t>
      </w:r>
      <w:r w:rsidRPr="008045A0">
        <w:t>sträckning, utom i den äldsta åldersgruppen, i vilken kvinnor går oftare än män.</w:t>
      </w:r>
    </w:p>
    <w:p w:rsidR="00E572E0" w:rsidRPr="008045A0" w:rsidRDefault="00E572E0" w:rsidP="002B04B4">
      <w:pPr>
        <w:pStyle w:val="Normaltindrag"/>
      </w:pPr>
      <w:r w:rsidRPr="008045A0">
        <w:t>Störst andel besökare på konstmuseum/konstutställning fi</w:t>
      </w:r>
      <w:r w:rsidR="002B04B4" w:rsidRPr="008045A0">
        <w:t>nns bland kvi</w:t>
      </w:r>
      <w:r w:rsidR="002B04B4" w:rsidRPr="008045A0">
        <w:t>n</w:t>
      </w:r>
      <w:r w:rsidR="002B04B4" w:rsidRPr="008045A0">
        <w:t>nor i åldrarna 45–</w:t>
      </w:r>
      <w:r w:rsidRPr="008045A0">
        <w:t>64 år, tjänstemän, personer med eftergymnasial utbildning och boende i Stockholm med omnejd. Minst andel besökare finns bland arb</w:t>
      </w:r>
      <w:r w:rsidRPr="008045A0">
        <w:t>e</w:t>
      </w:r>
      <w:r w:rsidRPr="008045A0">
        <w:t>tare och personer med förgymnasial utbildning.</w:t>
      </w:r>
    </w:p>
    <w:p w:rsidR="00E572E0" w:rsidRPr="008045A0" w:rsidRDefault="00E572E0" w:rsidP="002B04B4">
      <w:pPr>
        <w:pStyle w:val="Normaltindrag"/>
      </w:pPr>
      <w:r w:rsidRPr="008045A0">
        <w:t>Störst andel studiecirkeldeltagare finns bland kvinnor äldre än 65 år.</w:t>
      </w:r>
    </w:p>
    <w:p w:rsidR="00E572E0" w:rsidRPr="008045A0" w:rsidRDefault="00E572E0" w:rsidP="002B04B4">
      <w:pPr>
        <w:pStyle w:val="Normaltindrag"/>
      </w:pPr>
      <w:r w:rsidRPr="008045A0">
        <w:lastRenderedPageBreak/>
        <w:t>Deltagandet för kvinnor ökar med åldern. I alla åldersgrupper deltar kvi</w:t>
      </w:r>
      <w:r w:rsidRPr="008045A0">
        <w:t>n</w:t>
      </w:r>
      <w:r w:rsidRPr="008045A0">
        <w:t>nor i större utsträckning än män.</w:t>
      </w:r>
    </w:p>
    <w:p w:rsidR="00E572E0" w:rsidRPr="008045A0" w:rsidRDefault="00E572E0" w:rsidP="002B04B4">
      <w:pPr>
        <w:pStyle w:val="Normaltindrag"/>
      </w:pPr>
      <w:r w:rsidRPr="008045A0">
        <w:t>Kommunerna ger sedan länge stöd till studiecirkelverksamhet inom studi</w:t>
      </w:r>
      <w:r w:rsidRPr="008045A0">
        <w:t>e</w:t>
      </w:r>
      <w:r w:rsidRPr="008045A0">
        <w:t>förbunden. Det kommunala stödet till studieförbunden minskade mellan åren 1995 och 2002 med ca 23 procent. År 2002 satsade kommunerna ca 590 mi</w:t>
      </w:r>
      <w:r w:rsidRPr="008045A0">
        <w:t>l</w:t>
      </w:r>
      <w:r w:rsidRPr="008045A0">
        <w:t>joner kronor på studieförbunden. Utöver kontantstödet tillkommer stöd till lokaler. Kommunerna ger ett betydande stöd till idrotten.</w:t>
      </w:r>
    </w:p>
    <w:p w:rsidR="00E572E0" w:rsidRPr="008045A0" w:rsidRDefault="00E572E0" w:rsidP="002B04B4">
      <w:pPr>
        <w:pStyle w:val="Normaltindrag"/>
      </w:pPr>
      <w:r w:rsidRPr="008045A0">
        <w:t>Fördelningen av stöd till fritidssektorn är fortfarande präglad av manliga strukturer. Den aspekten på fritidssektorn är otillräckligt belyst. Regeringen bör ta initiativ till åtgärd</w:t>
      </w:r>
      <w:r w:rsidR="002B04B4" w:rsidRPr="008045A0">
        <w:t>e</w:t>
      </w:r>
      <w:r w:rsidRPr="008045A0">
        <w:t>r som ökar kunskaperna och medvetenheten om denna frågeställning.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45A0">
        <w:trPr>
          <w:cantSplit/>
        </w:trPr>
        <w:tc>
          <w:tcPr>
            <w:tcW w:w="3046" w:type="dxa"/>
          </w:tcPr>
          <w:p w:rsidR="00964426" w:rsidRPr="008045A0" w:rsidRDefault="00964426">
            <w:pPr>
              <w:pStyle w:val="UnderskriftDatum"/>
              <w:spacing w:before="240"/>
            </w:pPr>
            <w:r w:rsidRPr="008045A0">
              <w:t>Stockholm den 24 oktober 2006</w:t>
            </w:r>
          </w:p>
        </w:tc>
        <w:tc>
          <w:tcPr>
            <w:tcW w:w="3047" w:type="dxa"/>
          </w:tcPr>
          <w:p w:rsidR="00964426" w:rsidRPr="008045A0" w:rsidRDefault="00964426">
            <w:pPr>
              <w:pStyle w:val="Underskrifter"/>
              <w:spacing w:before="240"/>
            </w:pPr>
          </w:p>
        </w:tc>
      </w:tr>
      <w:tr w:rsidR="00000000" w:rsidRPr="008045A0">
        <w:trPr>
          <w:cantSplit/>
        </w:trPr>
        <w:tc>
          <w:tcPr>
            <w:tcW w:w="3046" w:type="dxa"/>
          </w:tcPr>
          <w:p w:rsidR="00964426" w:rsidRPr="008045A0" w:rsidRDefault="00964426">
            <w:pPr>
              <w:pStyle w:val="Underskrifter"/>
            </w:pPr>
            <w:r w:rsidRPr="008045A0">
              <w:t>Carina Hägg (s)</w:t>
            </w:r>
          </w:p>
        </w:tc>
        <w:tc>
          <w:tcPr>
            <w:tcW w:w="3046" w:type="dxa"/>
          </w:tcPr>
          <w:p w:rsidR="00964426" w:rsidRPr="008045A0" w:rsidRDefault="00964426">
            <w:pPr>
              <w:pStyle w:val="Underskrifter"/>
            </w:pPr>
          </w:p>
        </w:tc>
      </w:tr>
    </w:tbl>
    <w:p w:rsidR="00E572E0" w:rsidRPr="008045A0" w:rsidRDefault="00E572E0" w:rsidP="002B04B4">
      <w:pPr>
        <w:pStyle w:val="Normaltindrag"/>
      </w:pPr>
    </w:p>
    <w:sectPr w:rsidR="00E572E0" w:rsidRPr="008045A0" w:rsidSect="002B0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426" w:rsidRPr="008045A0" w:rsidRDefault="00964426">
      <w:r w:rsidRPr="008045A0">
        <w:separator/>
      </w:r>
    </w:p>
  </w:endnote>
  <w:endnote w:type="continuationSeparator" w:id="0">
    <w:p w:rsidR="00964426" w:rsidRPr="008045A0" w:rsidRDefault="00964426">
      <w:r w:rsidRPr="008045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4B4" w:rsidRPr="008045A0" w:rsidRDefault="008045A0" w:rsidP="002B04B4">
    <w:pPr>
      <w:pStyle w:val="Sidfot"/>
    </w:pPr>
    <w:r w:rsidRPr="008045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68505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4B4" w:rsidRDefault="009644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B04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04B4" w:rsidRDefault="00964426">
                    <w:pPr>
                      <w:pStyle w:val="NormalS5sidnrV"/>
                    </w:pPr>
                    <w:r>
                      <w:fldChar w:fldCharType="begin"/>
                    </w:r>
                    <w:r w:rsidR="002B04B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E3" w:rsidRPr="008045A0" w:rsidRDefault="008045A0" w:rsidP="002B04B4">
    <w:pPr>
      <w:pStyle w:val="Sidfot"/>
    </w:pPr>
    <w:r w:rsidRPr="008045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677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4B4" w:rsidRDefault="009644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04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B04B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04B4" w:rsidRDefault="009644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04B4">
                      <w:instrText xml:space="preserve"> PAGE *\charformat</w:instrText>
                    </w:r>
                    <w:r>
                      <w:fldChar w:fldCharType="separate"/>
                    </w:r>
                    <w:r w:rsidR="002B04B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E3" w:rsidRPr="008045A0" w:rsidRDefault="008045A0" w:rsidP="002B04B4">
    <w:pPr>
      <w:pStyle w:val="Sidfot"/>
    </w:pPr>
    <w:r w:rsidRPr="008045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02692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4B4" w:rsidRDefault="009644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B04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04B4" w:rsidRDefault="009644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B04B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426" w:rsidRPr="008045A0" w:rsidRDefault="00964426">
      <w:r w:rsidRPr="008045A0">
        <w:separator/>
      </w:r>
    </w:p>
  </w:footnote>
  <w:footnote w:type="continuationSeparator" w:id="0">
    <w:p w:rsidR="00964426" w:rsidRPr="008045A0" w:rsidRDefault="00964426">
      <w:r w:rsidRPr="008045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4B4" w:rsidRPr="008045A0" w:rsidRDefault="008045A0" w:rsidP="002B04B4">
    <w:pPr>
      <w:pStyle w:val="Sidhuvud"/>
    </w:pPr>
    <w:r w:rsidRPr="008045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90789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4B4" w:rsidRDefault="009644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B04B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04B4">
                            <w:t>2006/07</w:t>
                          </w:r>
                          <w:r>
                            <w:fldChar w:fldCharType="end"/>
                          </w:r>
                          <w:r w:rsidR="002B04B4">
                            <w:t>:</w:t>
                          </w:r>
                          <w:r>
                            <w:fldChar w:fldCharType="begin"/>
                          </w:r>
                          <w:r w:rsidR="002B04B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04B4">
                            <w:t>Kr211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04B4" w:rsidRDefault="00964426">
                    <w:pPr>
                      <w:pStyle w:val="KantRubrikS5V"/>
                    </w:pPr>
                    <w:r>
                      <w:fldChar w:fldCharType="begin"/>
                    </w:r>
                    <w:r w:rsidR="002B04B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04B4">
                      <w:t>2006/07</w:t>
                    </w:r>
                    <w:r>
                      <w:fldChar w:fldCharType="end"/>
                    </w:r>
                    <w:r w:rsidR="002B04B4">
                      <w:t>:</w:t>
                    </w:r>
                    <w:r>
                      <w:fldChar w:fldCharType="begin"/>
                    </w:r>
                    <w:r w:rsidR="002B04B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04B4">
                      <w:t>Kr211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E3" w:rsidRPr="008045A0" w:rsidRDefault="008045A0" w:rsidP="002B04B4">
    <w:pPr>
      <w:pStyle w:val="Sidhuvud"/>
    </w:pPr>
    <w:r w:rsidRPr="008045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2763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4B4" w:rsidRDefault="009644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B04B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B04B4">
                            <w:t>2006/07</w:t>
                          </w:r>
                          <w:r>
                            <w:fldChar w:fldCharType="end"/>
                          </w:r>
                          <w:r w:rsidR="002B04B4">
                            <w:t>:</w:t>
                          </w:r>
                          <w:r>
                            <w:fldChar w:fldCharType="begin"/>
                          </w:r>
                          <w:r w:rsidR="002B04B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B04B4">
                            <w:t>Kr211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04B4" w:rsidRDefault="009644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B04B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B04B4">
                      <w:t>2006/07</w:t>
                    </w:r>
                    <w:r>
                      <w:fldChar w:fldCharType="end"/>
                    </w:r>
                    <w:r w:rsidR="002B04B4">
                      <w:t>:</w:t>
                    </w:r>
                    <w:r>
                      <w:fldChar w:fldCharType="begin"/>
                    </w:r>
                    <w:r w:rsidR="002B04B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B04B4">
                      <w:t>Kr211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4426" w:rsidRPr="008045A0" w:rsidRDefault="00964426">
    <w:pPr>
      <w:pStyle w:val="FSHNormal"/>
      <w:tabs>
        <w:tab w:val="right" w:pos="5840"/>
      </w:tabs>
    </w:pPr>
    <w:r w:rsidRPr="008045A0">
      <w:br/>
    </w:r>
    <w:r w:rsidRPr="008045A0">
      <w:fldChar w:fldCharType="begin" w:fldLock="1"/>
    </w:r>
    <w:r w:rsidRPr="008045A0">
      <w:instrText xml:space="preserve"> DOCPROPERTY</w:instrText>
    </w:r>
    <w:r w:rsidRPr="008045A0">
      <w:rPr>
        <w:sz w:val="18"/>
      </w:rPr>
      <w:instrText xml:space="preserve"> "YearUser" *\charformat </w:instrText>
    </w:r>
    <w:r w:rsidRPr="008045A0">
      <w:fldChar w:fldCharType="separate"/>
    </w:r>
    <w:r w:rsidRPr="008045A0">
      <w:t>2006/07</w:t>
    </w:r>
    <w:r w:rsidRPr="008045A0">
      <w:fldChar w:fldCharType="end"/>
    </w:r>
    <w:r w:rsidRPr="008045A0">
      <w:t xml:space="preserve"> </w:t>
    </w:r>
    <w:r w:rsidRPr="008045A0">
      <w:tab/>
      <w:t xml:space="preserve">mnr: </w:t>
    </w:r>
    <w:r w:rsidRPr="008045A0">
      <w:fldChar w:fldCharType="begin" w:fldLock="1"/>
    </w:r>
    <w:r w:rsidRPr="008045A0">
      <w:instrText xml:space="preserve"> DOCPROPERTY</w:instrText>
    </w:r>
    <w:r w:rsidRPr="008045A0">
      <w:rPr>
        <w:sz w:val="18"/>
      </w:rPr>
      <w:instrText xml:space="preserve"> "Motionsnummer" *\charformat </w:instrText>
    </w:r>
    <w:r w:rsidRPr="008045A0">
      <w:fldChar w:fldCharType="separate"/>
    </w:r>
    <w:r w:rsidRPr="008045A0">
      <w:t>Kr211</w:t>
    </w:r>
    <w:r w:rsidRPr="008045A0">
      <w:fldChar w:fldCharType="end"/>
    </w:r>
    <w:r w:rsidRPr="008045A0">
      <w:br/>
    </w:r>
    <w:r w:rsidRPr="008045A0">
      <w:fldChar w:fldCharType="begin" w:fldLock="1"/>
    </w:r>
    <w:r w:rsidRPr="008045A0">
      <w:instrText xml:space="preserve"> DOCPROPERTY</w:instrText>
    </w:r>
    <w:r w:rsidRPr="008045A0">
      <w:rPr>
        <w:sz w:val="18"/>
      </w:rPr>
      <w:instrText xml:space="preserve"> "Samling" *\charformat </w:instrText>
    </w:r>
    <w:r w:rsidRPr="008045A0">
      <w:fldChar w:fldCharType="end"/>
    </w:r>
    <w:r w:rsidRPr="008045A0">
      <w:tab/>
      <w:t xml:space="preserve">pnr: </w:t>
    </w:r>
    <w:r w:rsidRPr="008045A0">
      <w:fldChar w:fldCharType="begin" w:fldLock="1"/>
    </w:r>
    <w:r w:rsidRPr="008045A0">
      <w:instrText xml:space="preserve"> DOCPROPERTY</w:instrText>
    </w:r>
    <w:r w:rsidRPr="008045A0">
      <w:rPr>
        <w:sz w:val="18"/>
      </w:rPr>
      <w:instrText xml:space="preserve"> "Partinummer" *\charformat </w:instrText>
    </w:r>
    <w:r w:rsidRPr="008045A0">
      <w:fldChar w:fldCharType="separate"/>
    </w:r>
    <w:r w:rsidRPr="008045A0">
      <w:t>s66028</w:t>
    </w:r>
    <w:r w:rsidRPr="008045A0">
      <w:fldChar w:fldCharType="end"/>
    </w:r>
  </w:p>
  <w:p w:rsidR="00964426" w:rsidRPr="008045A0" w:rsidRDefault="00964426">
    <w:pPr>
      <w:pStyle w:val="FSHRub1"/>
    </w:pPr>
    <w:r w:rsidRPr="008045A0">
      <w:t>Motion till riksdagen</w:t>
    </w:r>
    <w:r w:rsidRPr="008045A0">
      <w:br/>
    </w:r>
    <w:r w:rsidRPr="008045A0">
      <w:fldChar w:fldCharType="begin" w:fldLock="1"/>
    </w:r>
    <w:r w:rsidRPr="008045A0">
      <w:instrText xml:space="preserve"> DOCPROPERTY "YearUser" *\charformat </w:instrText>
    </w:r>
    <w:r w:rsidRPr="008045A0">
      <w:fldChar w:fldCharType="separate"/>
    </w:r>
    <w:r w:rsidRPr="008045A0">
      <w:t>2006/07</w:t>
    </w:r>
    <w:r w:rsidRPr="008045A0">
      <w:fldChar w:fldCharType="end"/>
    </w:r>
    <w:r w:rsidRPr="008045A0">
      <w:t>:</w:t>
    </w:r>
    <w:r w:rsidRPr="008045A0">
      <w:fldChar w:fldCharType="begin" w:fldLock="1"/>
    </w:r>
    <w:r w:rsidRPr="008045A0">
      <w:instrText xml:space="preserve"> DOCPROPERTY "Motionsnummer" *\charformat </w:instrText>
    </w:r>
    <w:r w:rsidRPr="008045A0">
      <w:fldChar w:fldCharType="separate"/>
    </w:r>
    <w:r w:rsidRPr="008045A0">
      <w:t>Kr211</w:t>
    </w:r>
    <w:r w:rsidRPr="008045A0">
      <w:fldChar w:fldCharType="end"/>
    </w:r>
  </w:p>
  <w:p w:rsidR="00964426" w:rsidRPr="008045A0" w:rsidRDefault="00964426">
    <w:pPr>
      <w:pStyle w:val="FSHNormalS5"/>
    </w:pPr>
    <w:r w:rsidRPr="008045A0">
      <w:fldChar w:fldCharType="begin" w:fldLock="1"/>
    </w:r>
    <w:r w:rsidRPr="008045A0">
      <w:instrText xml:space="preserve"> DOCPROPERTY "MotionarText" *\charformat </w:instrText>
    </w:r>
    <w:r w:rsidRPr="008045A0">
      <w:fldChar w:fldCharType="separate"/>
    </w:r>
    <w:r w:rsidRPr="008045A0">
      <w:t>av Carina Hägg (s)</w:t>
    </w:r>
    <w:r w:rsidRPr="008045A0">
      <w:fldChar w:fldCharType="end"/>
    </w:r>
    <w:r w:rsidRPr="008045A0">
      <w:br/>
    </w:r>
    <w:r w:rsidRPr="008045A0">
      <w:fldChar w:fldCharType="begin" w:fldLock="1"/>
    </w:r>
    <w:r w:rsidRPr="008045A0">
      <w:instrText xml:space="preserve"> DOCPROPERTY "SvarFrasKort" *\charformat </w:instrText>
    </w:r>
    <w:r w:rsidRPr="008045A0">
      <w:fldChar w:fldCharType="end"/>
    </w:r>
  </w:p>
  <w:p w:rsidR="00964426" w:rsidRPr="008045A0" w:rsidRDefault="00964426">
    <w:pPr>
      <w:pStyle w:val="FSHTitel"/>
    </w:pPr>
    <w:r w:rsidRPr="008045A0">
      <w:fldChar w:fldCharType="begin" w:fldLock="1"/>
    </w:r>
    <w:r w:rsidRPr="008045A0">
      <w:instrText xml:space="preserve"> DOCPROPERTY</w:instrText>
    </w:r>
    <w:r w:rsidRPr="008045A0">
      <w:rPr>
        <w:sz w:val="18"/>
      </w:rPr>
      <w:instrText xml:space="preserve"> "RubrikSvar" *\charformat </w:instrText>
    </w:r>
    <w:r w:rsidRPr="008045A0">
      <w:fldChar w:fldCharType="separate"/>
    </w:r>
    <w:r w:rsidRPr="008045A0">
      <w:t>En jämställd fritidssektor</w:t>
    </w:r>
    <w:r w:rsidRPr="008045A0">
      <w:fldChar w:fldCharType="end"/>
    </w:r>
  </w:p>
  <w:p w:rsidR="00964426" w:rsidRPr="008045A0" w:rsidRDefault="00964426">
    <w:pPr>
      <w:pStyle w:val="Normal00"/>
    </w:pPr>
  </w:p>
  <w:p w:rsidR="002B04B4" w:rsidRPr="008045A0" w:rsidRDefault="002B04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8074184">
    <w:abstractNumId w:val="13"/>
  </w:num>
  <w:num w:numId="2" w16cid:durableId="1833719105">
    <w:abstractNumId w:val="10"/>
  </w:num>
  <w:num w:numId="3" w16cid:durableId="2010518960">
    <w:abstractNumId w:val="11"/>
  </w:num>
  <w:num w:numId="4" w16cid:durableId="859926987">
    <w:abstractNumId w:val="12"/>
  </w:num>
  <w:num w:numId="5" w16cid:durableId="1148788524">
    <w:abstractNumId w:val="8"/>
  </w:num>
  <w:num w:numId="6" w16cid:durableId="578366499">
    <w:abstractNumId w:val="3"/>
  </w:num>
  <w:num w:numId="7" w16cid:durableId="8678854">
    <w:abstractNumId w:val="2"/>
  </w:num>
  <w:num w:numId="8" w16cid:durableId="80954906">
    <w:abstractNumId w:val="1"/>
  </w:num>
  <w:num w:numId="9" w16cid:durableId="251665114">
    <w:abstractNumId w:val="0"/>
  </w:num>
  <w:num w:numId="10" w16cid:durableId="1204176103">
    <w:abstractNumId w:val="9"/>
  </w:num>
  <w:num w:numId="11" w16cid:durableId="76755531">
    <w:abstractNumId w:val="7"/>
  </w:num>
  <w:num w:numId="12" w16cid:durableId="711419138">
    <w:abstractNumId w:val="6"/>
  </w:num>
  <w:num w:numId="13" w16cid:durableId="1277910113">
    <w:abstractNumId w:val="5"/>
  </w:num>
  <w:num w:numId="14" w16cid:durableId="1217424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BE505140-C6B7-4A61-8BC7-AD683366E765}"/>
  </w:docVars>
  <w:rsids>
    <w:rsidRoot w:val="008045A0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5568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04B4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45A0"/>
    <w:rsid w:val="00846903"/>
    <w:rsid w:val="008C2FCD"/>
    <w:rsid w:val="008F0A96"/>
    <w:rsid w:val="009062A0"/>
    <w:rsid w:val="009451E7"/>
    <w:rsid w:val="00956E7F"/>
    <w:rsid w:val="00964426"/>
    <w:rsid w:val="00970D4F"/>
    <w:rsid w:val="00971D70"/>
    <w:rsid w:val="009A4377"/>
    <w:rsid w:val="009A6043"/>
    <w:rsid w:val="009D0673"/>
    <w:rsid w:val="009D4BE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2FE0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F5ACD"/>
    <w:rsid w:val="00E22893"/>
    <w:rsid w:val="00E349C2"/>
    <w:rsid w:val="00E360DE"/>
    <w:rsid w:val="00E5074A"/>
    <w:rsid w:val="00E521CB"/>
    <w:rsid w:val="00E572E0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9224C1-E4B6-4CD2-BE98-35B78A70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2097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s66028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s66028</dc:title>
  <dc:subject>s66028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jämställd fritidssektor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jämställd fritidssektor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20062007000000000115000660280069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20062007000000000115000660280069</vt:lpwstr>
  </property>
  <property fmtid="{D5CDD505-2E9C-101B-9397-08002B2CF9AE}" pid="50" name="nummer">
    <vt:lpwstr>211</vt:lpwstr>
  </property>
  <property fmtid="{D5CDD505-2E9C-101B-9397-08002B2CF9AE}" pid="51" name="utskottsbeteckning">
    <vt:lpwstr>Kr</vt:lpwstr>
  </property>
  <property fmtid="{D5CDD505-2E9C-101B-9397-08002B2CF9AE}" pid="52" name="GlobalUID">
    <vt:lpwstr>{60E5372B-F860-41F7-8063-58B8477ED8BB}</vt:lpwstr>
  </property>
  <property fmtid="{D5CDD505-2E9C-101B-9397-08002B2CF9AE}" pid="53" name="Överföringar">
    <vt:i4>0</vt:i4>
  </property>
  <property fmtid="{D5CDD505-2E9C-101B-9397-08002B2CF9AE}" pid="54" name="Checksum">
    <vt:lpwstr>*1013321297423*</vt:lpwstr>
  </property>
  <property fmtid="{D5CDD505-2E9C-101B-9397-08002B2CF9AE}" pid="55" name="skuggnummer">
    <vt:lpwstr>292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17:56:32.881</vt:lpwstr>
  </property>
  <property fmtid="{D5CDD505-2E9C-101B-9397-08002B2CF9AE}" pid="58" name="urixGuid">
    <vt:lpwstr>{9DD4871E-8BF5-41F9-8241-2F34A94DD7DB}</vt:lpwstr>
  </property>
</Properties>
</file>