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539D55C" w14:textId="77777777">
      <w:pPr>
        <w:pStyle w:val="Normalutanindragellerluft"/>
      </w:pPr>
    </w:p>
    <w:sdt>
      <w:sdtPr>
        <w:alias w:val="CC_Boilerplate_4"/>
        <w:tag w:val="CC_Boilerplate_4"/>
        <w:id w:val="-1644581176"/>
        <w:lock w:val="sdtLocked"/>
        <w:placeholder>
          <w:docPart w:val="C3B42E09C11F4DB09E9D6416E8A40F8A"/>
        </w:placeholder>
        <w15:appearance w15:val="hidden"/>
        <w:text/>
      </w:sdtPr>
      <w:sdtEndPr/>
      <w:sdtContent>
        <w:p w:rsidR="00AF30DD" w:rsidP="00CC4C93" w:rsidRDefault="00AF30DD" w14:paraId="7539D55D" w14:textId="77777777">
          <w:pPr>
            <w:pStyle w:val="Rubrik1"/>
          </w:pPr>
          <w:r>
            <w:t>Förslag till riksdagsbeslut</w:t>
          </w:r>
        </w:p>
      </w:sdtContent>
    </w:sdt>
    <w:sdt>
      <w:sdtPr>
        <w:alias w:val="Förslag 1"/>
        <w:tag w:val="0da98a17-55bb-4d50-b660-db1f7161875e"/>
        <w:id w:val="-241652016"/>
        <w:lock w:val="sdtLocked"/>
      </w:sdtPr>
      <w:sdtEndPr/>
      <w:sdtContent>
        <w:p w:rsidR="000B6D2F" w:rsidRDefault="002866CF" w14:paraId="7539D55E" w14:textId="77777777">
          <w:pPr>
            <w:pStyle w:val="Frslagstext"/>
          </w:pPr>
          <w:r>
            <w:t>Riksdagen tillkännager för regeringen som sin mening vad som anförs i motionen om en översyn av skyddet av det statliga kulturarvet som en prioriterad fråga för kulturpolitiken.</w:t>
          </w:r>
        </w:p>
      </w:sdtContent>
    </w:sdt>
    <w:p w:rsidR="00AF30DD" w:rsidP="00AF30DD" w:rsidRDefault="000156D9" w14:paraId="7539D55F" w14:textId="77777777">
      <w:pPr>
        <w:pStyle w:val="Rubrik1"/>
      </w:pPr>
      <w:bookmarkStart w:name="MotionsStart" w:id="0"/>
      <w:bookmarkEnd w:id="0"/>
      <w:r>
        <w:t>Motivering</w:t>
      </w:r>
    </w:p>
    <w:p w:rsidR="007037AC" w:rsidP="007037AC" w:rsidRDefault="007037AC" w14:paraId="7539D560" w14:textId="77777777">
      <w:pPr>
        <w:pStyle w:val="Normalutanindragellerluft"/>
      </w:pPr>
      <w:r>
        <w:t>I mars brann Grafikens Hus i Mariefred ner till grunden. Branden innebar en stor förlust av grafiskt material som är en del av vårt nyaste kulturarv. En brand rasade i norska Laerdal i januari. Branden hotade en trähusmiljö som tillhör Nordens viktigaste kulturarv.</w:t>
      </w:r>
    </w:p>
    <w:p w:rsidR="007037AC" w:rsidP="007037AC" w:rsidRDefault="007037AC" w14:paraId="7539D561" w14:textId="77777777">
      <w:pPr>
        <w:pStyle w:val="Normalutanindragellerluft"/>
      </w:pPr>
    </w:p>
    <w:p w:rsidR="007037AC" w:rsidP="007037AC" w:rsidRDefault="007037AC" w14:paraId="7539D562" w14:textId="529610A8">
      <w:pPr>
        <w:pStyle w:val="Normalutanindragellerluft"/>
      </w:pPr>
      <w:r>
        <w:t>I Sverige finns bland annat Hälsingegårdarna, en del av dess h</w:t>
      </w:r>
      <w:r w:rsidR="00991D36">
        <w:t>us är numera upptagna på Unesco</w:t>
      </w:r>
      <w:r>
        <w:t>s världsarvslista. Nationalmuseum i Stockholm genomgår just nu den mest omfattande renoveringen sedan öppnandet. Syftet är att göra byggnaden mer klimatanpass</w:t>
      </w:r>
      <w:r w:rsidR="00991D36">
        <w:t>ad och höja säkerhetsstandarden</w:t>
      </w:r>
      <w:r>
        <w:t xml:space="preserve"> för att möta </w:t>
      </w:r>
      <w:r w:rsidR="00991D36">
        <w:t>både</w:t>
      </w:r>
      <w:r w:rsidR="00991D36">
        <w:t xml:space="preserve"> </w:t>
      </w:r>
      <w:r>
        <w:t>dagens och framtidens krav på miljö och brandsäkerhet.</w:t>
      </w:r>
    </w:p>
    <w:p w:rsidR="007037AC" w:rsidP="007037AC" w:rsidRDefault="007037AC" w14:paraId="7539D563" w14:textId="77777777">
      <w:pPr>
        <w:pStyle w:val="Normalutanindragellerluft"/>
      </w:pPr>
    </w:p>
    <w:p w:rsidR="007037AC" w:rsidP="007037AC" w:rsidRDefault="007037AC" w14:paraId="7539D564" w14:textId="77777777">
      <w:pPr>
        <w:pStyle w:val="Normalutanindragellerluft"/>
      </w:pPr>
      <w:r>
        <w:t>Bränder, men även översvämningar innebär en mycket snabb skada på kulturarv, något som ständigt behöver förebyggas. Omhändertagandet av brand- och/eller vattenskadade åldrade föremål och byggnader kräver särskild kompetens och är ett arbete som måste ske tidigt, ofta i samverkan med många kompetenser.</w:t>
      </w:r>
    </w:p>
    <w:p w:rsidR="007037AC" w:rsidP="007037AC" w:rsidRDefault="007037AC" w14:paraId="7539D565" w14:textId="77777777">
      <w:pPr>
        <w:pStyle w:val="Normalutanindragellerluft"/>
      </w:pPr>
    </w:p>
    <w:p w:rsidR="007037AC" w:rsidP="007037AC" w:rsidRDefault="007037AC" w14:paraId="7539D566" w14:textId="77777777">
      <w:pPr>
        <w:pStyle w:val="Normalutanindragellerluft"/>
      </w:pPr>
      <w:r>
        <w:t xml:space="preserve">Riksantikvarieämbetet, huvudansvarig för vård och konservering i Sverige, arbetar inom sitt uppdrag för att stödja sektorn med riskanalys och katastrofberedskap. Förebyggande </w:t>
      </w:r>
      <w:r>
        <w:lastRenderedPageBreak/>
        <w:t>brandskydd är viktigt för att undvika stora skador på kulturhistoriska värden, som innebär stora kostnader för sanering och återuppbyggnad.</w:t>
      </w:r>
    </w:p>
    <w:p w:rsidR="007037AC" w:rsidP="007037AC" w:rsidRDefault="007037AC" w14:paraId="7539D567" w14:textId="77777777">
      <w:pPr>
        <w:pStyle w:val="Normalutanindragellerluft"/>
      </w:pPr>
    </w:p>
    <w:p w:rsidR="007037AC" w:rsidP="007037AC" w:rsidRDefault="00991D36" w14:paraId="7539D568" w14:textId="4059ABEC">
      <w:pPr>
        <w:pStyle w:val="Normalutanindragellerluft"/>
      </w:pPr>
      <w:r>
        <w:t>Enligt l</w:t>
      </w:r>
      <w:r w:rsidR="007037AC">
        <w:t>ag</w:t>
      </w:r>
      <w:r>
        <w:t>en</w:t>
      </w:r>
      <w:r w:rsidR="007037AC">
        <w:t xml:space="preserve"> (2003:778) om skydd mot olyckor har den som äger eller bedriver verksamhet, ansvar för att det finns brandsläckningsutrustning och utrustning för livräddning eller vid annan olycka. Även skyldigheten att förebygga brand och hindra eller begränsa skador av brand åligger ägaren.</w:t>
      </w:r>
    </w:p>
    <w:p w:rsidR="007037AC" w:rsidP="007037AC" w:rsidRDefault="007037AC" w14:paraId="7539D569" w14:textId="77777777">
      <w:pPr>
        <w:pStyle w:val="Normalutanindragellerluft"/>
      </w:pPr>
    </w:p>
    <w:p w:rsidR="007037AC" w:rsidP="007037AC" w:rsidRDefault="007037AC" w14:paraId="7539D56A" w14:textId="70A56C06">
      <w:pPr>
        <w:pStyle w:val="Normalutanindragellerluft"/>
      </w:pPr>
      <w:r>
        <w:t>Tillsammans med andra aktörer har Riksantikvarieämbetet tagit fram en rad skrifter kring brandskydd och kult</w:t>
      </w:r>
      <w:r w:rsidR="00991D36">
        <w:t>urarv, bland annat Handbok för k</w:t>
      </w:r>
      <w:bookmarkStart w:name="_GoBack" w:id="1"/>
      <w:bookmarkEnd w:id="1"/>
      <w:r>
        <w:t>atastrofberedskap och restvärdesräddning (RVR) och Brandskydd i kulturbyggnader (RAÄ + f.d. Räddningsverket).</w:t>
      </w:r>
    </w:p>
    <w:p w:rsidR="007037AC" w:rsidP="007037AC" w:rsidRDefault="007037AC" w14:paraId="7539D56B" w14:textId="77777777">
      <w:pPr>
        <w:pStyle w:val="Normalutanindragellerluft"/>
      </w:pPr>
    </w:p>
    <w:p w:rsidR="00AF30DD" w:rsidP="007037AC" w:rsidRDefault="007037AC" w14:paraId="7539D56C" w14:textId="77777777">
      <w:pPr>
        <w:pStyle w:val="Normalutanindragellerluft"/>
      </w:pPr>
      <w:r>
        <w:t>Ett levande kulturarv har varit en av den föregående regeringens viktigaste kulturpolitiska prioriteringar. Bevarandet och skyddet av kulturarvet bör vara en prioriterad fråga även framöver. Därför bör en översyn av statusen på de statliga institutionernas förebyggnadsarbete på området genomföras.</w:t>
      </w:r>
    </w:p>
    <w:sdt>
      <w:sdtPr>
        <w:rPr>
          <w:i/>
          <w:noProof/>
        </w:rPr>
        <w:alias w:val="CC_Underskrifter"/>
        <w:tag w:val="CC_Underskrifter"/>
        <w:id w:val="583496634"/>
        <w:lock w:val="sdtContentLocked"/>
        <w:placeholder>
          <w:docPart w:val="47690B72B9D54D4184AD32A7D617D296"/>
        </w:placeholder>
        <w15:appearance w15:val="hidden"/>
      </w:sdtPr>
      <w:sdtEndPr>
        <w:rPr>
          <w:i w:val="0"/>
          <w:noProof w:val="0"/>
        </w:rPr>
      </w:sdtEndPr>
      <w:sdtContent>
        <w:p w:rsidRPr="009E153C" w:rsidR="00865E70" w:rsidP="00191028" w:rsidRDefault="00191028" w14:paraId="7539D56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Magnusson (M)</w:t>
            </w:r>
          </w:p>
        </w:tc>
        <w:tc>
          <w:tcPr>
            <w:tcW w:w="50" w:type="pct"/>
            <w:vAlign w:val="bottom"/>
          </w:tcPr>
          <w:p>
            <w:pPr>
              <w:pStyle w:val="Underskrifter"/>
            </w:pPr>
            <w:r>
              <w:t> </w:t>
            </w:r>
          </w:p>
        </w:tc>
      </w:tr>
    </w:tbl>
    <w:p w:rsidR="00927584" w:rsidRDefault="00927584" w14:paraId="7539D571" w14:textId="77777777"/>
    <w:sectPr w:rsidR="0092758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9D573" w14:textId="77777777" w:rsidR="009F3F35" w:rsidRDefault="009F3F35" w:rsidP="000C1CAD">
      <w:pPr>
        <w:spacing w:line="240" w:lineRule="auto"/>
      </w:pPr>
      <w:r>
        <w:separator/>
      </w:r>
    </w:p>
  </w:endnote>
  <w:endnote w:type="continuationSeparator" w:id="0">
    <w:p w14:paraId="7539D574" w14:textId="77777777" w:rsidR="009F3F35" w:rsidRDefault="009F3F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9D577" w14:textId="77777777" w:rsidR="00E37D41" w:rsidRDefault="00E37D4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9D57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91D3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9D57F" w14:textId="77777777" w:rsidR="008A08B3" w:rsidRDefault="008A08B3">
    <w:pPr>
      <w:pStyle w:val="Sidfot"/>
    </w:pPr>
    <w:r>
      <w:fldChar w:fldCharType="begin"/>
    </w:r>
    <w:r>
      <w:instrText xml:space="preserve"> PRINTDATE  \@ "yyyy-MM-dd HH:mm"  \* MERGEFORMAT </w:instrText>
    </w:r>
    <w:r>
      <w:fldChar w:fldCharType="separate"/>
    </w:r>
    <w:r>
      <w:rPr>
        <w:noProof/>
      </w:rPr>
      <w:t>2014-11-06 14:11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9D571" w14:textId="77777777" w:rsidR="009F3F35" w:rsidRDefault="009F3F35" w:rsidP="000C1CAD">
      <w:pPr>
        <w:spacing w:line="240" w:lineRule="auto"/>
      </w:pPr>
      <w:r>
        <w:separator/>
      </w:r>
    </w:p>
  </w:footnote>
  <w:footnote w:type="continuationSeparator" w:id="0">
    <w:p w14:paraId="7539D572" w14:textId="77777777" w:rsidR="009F3F35" w:rsidRDefault="009F3F3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D41" w:rsidRDefault="00E37D41" w14:paraId="7539D57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D41" w:rsidRDefault="00E37D41" w14:paraId="7539D57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539D57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91D36" w14:paraId="7539D57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1384</w:t>
        </w:r>
      </w:sdtContent>
    </w:sdt>
  </w:p>
  <w:p w:rsidR="00467151" w:rsidP="00283E0F" w:rsidRDefault="00991D36" w14:paraId="7539D57C" w14:textId="77777777">
    <w:pPr>
      <w:pStyle w:val="FSHRub2"/>
    </w:pPr>
    <w:sdt>
      <w:sdtPr>
        <w:alias w:val="CC_Noformat_Avtext"/>
        <w:tag w:val="CC_Noformat_Avtext"/>
        <w:id w:val="1389603703"/>
        <w:lock w:val="sdtContentLocked"/>
        <w15:appearance w15:val="hidden"/>
        <w:text/>
      </w:sdtPr>
      <w:sdtEndPr/>
      <w:sdtContent>
        <w:r>
          <w:t>av Cecilia Magnusson (M)</w:t>
        </w:r>
      </w:sdtContent>
    </w:sdt>
  </w:p>
  <w:sdt>
    <w:sdtPr>
      <w:alias w:val="CC_Noformat_Rubtext"/>
      <w:tag w:val="CC_Noformat_Rubtext"/>
      <w:id w:val="1800419874"/>
      <w:lock w:val="sdtContentLocked"/>
      <w15:appearance w15:val="hidden"/>
      <w:text/>
    </w:sdtPr>
    <w:sdtEndPr/>
    <w:sdtContent>
      <w:p w:rsidR="00467151" w:rsidP="00283E0F" w:rsidRDefault="008F624C" w14:paraId="7539D57D" w14:textId="77777777">
        <w:pPr>
          <w:pStyle w:val="FSHRub2"/>
        </w:pPr>
        <w:r>
          <w:t>Brandskyddet av kulturarvet</w:t>
        </w:r>
      </w:p>
    </w:sdtContent>
  </w:sdt>
  <w:sdt>
    <w:sdtPr>
      <w:alias w:val="CC_Boilerplate_3"/>
      <w:tag w:val="CC_Boilerplate_3"/>
      <w:id w:val="-1567486118"/>
      <w:lock w:val="sdtContentLocked"/>
      <w15:appearance w15:val="hidden"/>
      <w:text w:multiLine="1"/>
    </w:sdtPr>
    <w:sdtEndPr/>
    <w:sdtContent>
      <w:p w:rsidR="00467151" w:rsidP="00283E0F" w:rsidRDefault="00467151" w14:paraId="7539D57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7A2C19-0230-488C-8721-C668551799F3}"/>
  </w:docVars>
  <w:rsids>
    <w:rsidRoot w:val="008F624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B6D2F"/>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1028"/>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6CF"/>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2229"/>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675DD"/>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A7AA9"/>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37AC"/>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08B3"/>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24C"/>
    <w:rsid w:val="008F6355"/>
    <w:rsid w:val="008F7BEB"/>
    <w:rsid w:val="00900EB8"/>
    <w:rsid w:val="00903FEE"/>
    <w:rsid w:val="0090574E"/>
    <w:rsid w:val="00910F3C"/>
    <w:rsid w:val="009115D1"/>
    <w:rsid w:val="00922951"/>
    <w:rsid w:val="00923F13"/>
    <w:rsid w:val="00924B14"/>
    <w:rsid w:val="00925EF5"/>
    <w:rsid w:val="00925F0B"/>
    <w:rsid w:val="00927584"/>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3B95"/>
    <w:rsid w:val="009841A7"/>
    <w:rsid w:val="009855B9"/>
    <w:rsid w:val="00986368"/>
    <w:rsid w:val="00986688"/>
    <w:rsid w:val="009869DB"/>
    <w:rsid w:val="00987077"/>
    <w:rsid w:val="0099089F"/>
    <w:rsid w:val="00991D36"/>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2D2D"/>
    <w:rsid w:val="009F3F35"/>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56AF"/>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37D41"/>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39D55C"/>
  <w15:chartTrackingRefBased/>
  <w15:docId w15:val="{19AB8620-0564-4AAD-BCCB-5EE0C0E44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B42E09C11F4DB09E9D6416E8A40F8A"/>
        <w:category>
          <w:name w:val="Allmänt"/>
          <w:gallery w:val="placeholder"/>
        </w:category>
        <w:types>
          <w:type w:val="bbPlcHdr"/>
        </w:types>
        <w:behaviors>
          <w:behavior w:val="content"/>
        </w:behaviors>
        <w:guid w:val="{8C9C13AB-092E-4348-8CEA-C5F86421D64B}"/>
      </w:docPartPr>
      <w:docPartBody>
        <w:p w:rsidR="009770F9" w:rsidRDefault="009770F9">
          <w:pPr>
            <w:pStyle w:val="C3B42E09C11F4DB09E9D6416E8A40F8A"/>
          </w:pPr>
          <w:r w:rsidRPr="009A726D">
            <w:rPr>
              <w:rStyle w:val="Platshllartext"/>
            </w:rPr>
            <w:t>Klicka här för att ange text.</w:t>
          </w:r>
        </w:p>
      </w:docPartBody>
    </w:docPart>
    <w:docPart>
      <w:docPartPr>
        <w:name w:val="47690B72B9D54D4184AD32A7D617D296"/>
        <w:category>
          <w:name w:val="Allmänt"/>
          <w:gallery w:val="placeholder"/>
        </w:category>
        <w:types>
          <w:type w:val="bbPlcHdr"/>
        </w:types>
        <w:behaviors>
          <w:behavior w:val="content"/>
        </w:behaviors>
        <w:guid w:val="{35CB2719-A3E0-4B06-8C35-F3FAEA437FB4}"/>
      </w:docPartPr>
      <w:docPartBody>
        <w:p w:rsidR="009770F9" w:rsidRDefault="009770F9">
          <w:pPr>
            <w:pStyle w:val="47690B72B9D54D4184AD32A7D617D29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0F9"/>
    <w:rsid w:val="009770F9"/>
    <w:rsid w:val="00B20F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3B42E09C11F4DB09E9D6416E8A40F8A">
    <w:name w:val="C3B42E09C11F4DB09E9D6416E8A40F8A"/>
  </w:style>
  <w:style w:type="paragraph" w:customStyle="1" w:styleId="DAC81EF0FB60420F8F80F8A87B31B27C">
    <w:name w:val="DAC81EF0FB60420F8F80F8A87B31B27C"/>
  </w:style>
  <w:style w:type="paragraph" w:customStyle="1" w:styleId="47690B72B9D54D4184AD32A7D617D296">
    <w:name w:val="47690B72B9D54D4184AD32A7D617D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1421</RubrikLookup>
    <MotionGuid xmlns="00d11361-0b92-4bae-a181-288d6a55b763">87f7742c-cde6-4a37-a776-d6a803ce0545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0A080-760F-4810-A879-6F4F2AECA02B}"/>
</file>

<file path=customXml/itemProps2.xml><?xml version="1.0" encoding="utf-8"?>
<ds:datastoreItem xmlns:ds="http://schemas.openxmlformats.org/officeDocument/2006/customXml" ds:itemID="{DBBE6C68-CC9A-4F23-AD73-BC00FCA70967}"/>
</file>

<file path=customXml/itemProps3.xml><?xml version="1.0" encoding="utf-8"?>
<ds:datastoreItem xmlns:ds="http://schemas.openxmlformats.org/officeDocument/2006/customXml" ds:itemID="{D3A262CF-D770-4166-9D21-7E36EB347BB8}"/>
</file>

<file path=customXml/itemProps4.xml><?xml version="1.0" encoding="utf-8"?>
<ds:datastoreItem xmlns:ds="http://schemas.openxmlformats.org/officeDocument/2006/customXml" ds:itemID="{FFC178DF-2A41-4496-B50E-4767BFCA3159}"/>
</file>

<file path=docProps/app.xml><?xml version="1.0" encoding="utf-8"?>
<Properties xmlns="http://schemas.openxmlformats.org/officeDocument/2006/extended-properties" xmlns:vt="http://schemas.openxmlformats.org/officeDocument/2006/docPropsVTypes">
  <Template>GranskaMot</Template>
  <TotalTime>2</TotalTime>
  <Pages>2</Pages>
  <Words>325</Words>
  <Characters>2012</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201415M1103 Brandskyddet av kulturarvet</vt:lpstr>
      <vt:lpstr/>
    </vt:vector>
  </TitlesOfParts>
  <Company>Riksdagen</Company>
  <LinksUpToDate>false</LinksUpToDate>
  <CharactersWithSpaces>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201415M1103 Brandskyddet av kulturarvet</dc:title>
  <dc:subject/>
  <dc:creator>It-avdelningen</dc:creator>
  <cp:keywords/>
  <dc:description/>
  <cp:lastModifiedBy>Kerstin Carlqvist</cp:lastModifiedBy>
  <cp:revision>7</cp:revision>
  <cp:lastPrinted>2014-11-06T13:11:00Z</cp:lastPrinted>
  <dcterms:created xsi:type="dcterms:W3CDTF">2014-11-04T12:49:00Z</dcterms:created>
  <dcterms:modified xsi:type="dcterms:W3CDTF">2015-07-23T07:07:00Z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*TE032BE57B847*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http://filur.riksdagen.se/drop/DropOffLibrary/TE032BE57B847.docx</vt:lpwstr>
  </property>
</Properties>
</file>