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23D38B25994435DA9671636DDDBEAFE"/>
        </w:placeholder>
        <w:text/>
      </w:sdtPr>
      <w:sdtEndPr/>
      <w:sdtContent>
        <w:p w:rsidRPr="009B062B" w:rsidR="00AF30DD" w:rsidP="00C11B22" w:rsidRDefault="00AF30DD" w14:paraId="49597F95" w14:textId="77777777">
          <w:pPr>
            <w:pStyle w:val="Rubrik1"/>
            <w:spacing w:after="300"/>
          </w:pPr>
          <w:r w:rsidRPr="009B062B">
            <w:t>Förslag till riksdagsbeslut</w:t>
          </w:r>
        </w:p>
      </w:sdtContent>
    </w:sdt>
    <w:sdt>
      <w:sdtPr>
        <w:alias w:val="Yrkande 1"/>
        <w:tag w:val="f4fb25a4-1778-4a65-a45a-5ef6b1a1c068"/>
        <w:id w:val="-1255506715"/>
        <w:lock w:val="sdtLocked"/>
      </w:sdtPr>
      <w:sdtEndPr/>
      <w:sdtContent>
        <w:p w:rsidR="009051D0" w:rsidRDefault="00A5763F" w14:paraId="09805864" w14:textId="77777777">
          <w:pPr>
            <w:pStyle w:val="Frslagstext"/>
            <w:numPr>
              <w:ilvl w:val="0"/>
              <w:numId w:val="0"/>
            </w:numPr>
          </w:pPr>
          <w:r>
            <w:t>Riksdagen ställer sig bakom det som anförs i motionen om att se över möjligheten till pop-up-utbildningar från universitet och högskola till samarbeten med lärosäten i regioner med bristyrken inom ett specifikt område för att säkra kompetensen inom bristyrken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C35308BE6041639FC594C73A311107"/>
        </w:placeholder>
        <w:text/>
      </w:sdtPr>
      <w:sdtEndPr/>
      <w:sdtContent>
        <w:p w:rsidRPr="009B062B" w:rsidR="006D79C9" w:rsidP="00333E95" w:rsidRDefault="006D79C9" w14:paraId="1BCB9EF7" w14:textId="77777777">
          <w:pPr>
            <w:pStyle w:val="Rubrik1"/>
          </w:pPr>
          <w:r>
            <w:t>Motivering</w:t>
          </w:r>
        </w:p>
      </w:sdtContent>
    </w:sdt>
    <w:p w:rsidR="00CA3DD3" w:rsidP="00CA3DD3" w:rsidRDefault="00CA3DD3" w14:paraId="6D9E2AC4" w14:textId="3A574582">
      <w:pPr>
        <w:pStyle w:val="Normalutanindragellerluft"/>
      </w:pPr>
      <w:r>
        <w:t>På många platser i Sverige ser vi ett behov av en viss typ av arbetskraft inom ett specifikt område, något som skapar en rundgång av personal då inte tillräckligt många med rätt sorts kompetens finns bosatt</w:t>
      </w:r>
      <w:r w:rsidR="00361340">
        <w:t>a</w:t>
      </w:r>
      <w:r>
        <w:t xml:space="preserve"> inom området. För att råda snabb bot på detta bör det göras möjligt att universitet</w:t>
      </w:r>
      <w:r w:rsidR="00336D5B">
        <w:t xml:space="preserve"> och högskolor på ett snabbt och smidigt sätt</w:t>
      </w:r>
      <w:r>
        <w:t xml:space="preserve"> kan starta pop-up</w:t>
      </w:r>
      <w:r w:rsidR="00361340">
        <w:t>-</w:t>
      </w:r>
      <w:r>
        <w:t xml:space="preserve">utbildningar i regioner som saknar ett större antal medarbetare inom ett visst område. </w:t>
      </w:r>
    </w:p>
    <w:p w:rsidRPr="00AB112B" w:rsidR="00CA3DD3" w:rsidP="00AB112B" w:rsidRDefault="00CA3DD3" w14:paraId="67DB9484" w14:textId="77777777">
      <w:r w:rsidRPr="00AB112B">
        <w:t xml:space="preserve">Utbildningarna bör förläggas så nära bristyrket som möjligt för att både attrahera redan boende i regionen att på ett enkelt och smidigt sätt kunna läsa en utbildning nära hemmet och sedan vara anställningsbar i regionen </w:t>
      </w:r>
      <w:r w:rsidRPr="00AB112B" w:rsidR="00336D5B">
        <w:t>samt</w:t>
      </w:r>
      <w:r w:rsidRPr="00AB112B">
        <w:t xml:space="preserve"> öka möjligheten att studenter efter genomgången utbildning med ev</w:t>
      </w:r>
      <w:r w:rsidRPr="00AB112B" w:rsidR="00336D5B">
        <w:t>.</w:t>
      </w:r>
      <w:r w:rsidRPr="00AB112B">
        <w:t xml:space="preserve"> tillhörande praktik i regionen blir kvar efter avslutad utbildning. </w:t>
      </w:r>
    </w:p>
    <w:p w:rsidRPr="00CA3DD3" w:rsidR="00CA3DD3" w:rsidP="00C11B22" w:rsidRDefault="00336D5B" w14:paraId="6DDD7AC5" w14:textId="795A2EB7">
      <w:r>
        <w:t>I Sörmland saknas till exempel socionomer. Att ge möjlighet för universitet/hög</w:t>
      </w:r>
      <w:r w:rsidR="002E284D">
        <w:softHyphen/>
      </w:r>
      <w:r>
        <w:t>skolor att då öppna utbildning i ex. Nyköping i samarbete med Campus skulle skapa utbildningsplatser nära bristyrket i en region som har låg studietradition och därmed många gånger en högre tröskel för människor att ta klivet till högre utbildning. Det finns ett tydligt mönster mellan studieort och region man sedan är verksam inom efter avslutad utbildning vilket tydliggör att problemet med avsaknad av kompetens inom en viss region med större sannolikhet skulle lösas genom pop-up</w:t>
      </w:r>
      <w:r w:rsidR="00361340">
        <w:t>-</w:t>
      </w:r>
      <w:r>
        <w:t xml:space="preserve">utbildningar i den aktuella regionen än genom generella högskole- och univsersitetsutbildningsplatser. </w:t>
      </w:r>
    </w:p>
    <w:sdt>
      <w:sdtPr>
        <w:rPr>
          <w:i/>
          <w:noProof/>
        </w:rPr>
        <w:alias w:val="CC_Underskrifter"/>
        <w:tag w:val="CC_Underskrifter"/>
        <w:id w:val="583496634"/>
        <w:lock w:val="sdtContentLocked"/>
        <w:placeholder>
          <w:docPart w:val="0AE9E1B19BB14E0BA4CB8849BD95E1CE"/>
        </w:placeholder>
      </w:sdtPr>
      <w:sdtEndPr>
        <w:rPr>
          <w:i w:val="0"/>
          <w:noProof w:val="0"/>
        </w:rPr>
      </w:sdtEndPr>
      <w:sdtContent>
        <w:p w:rsidR="00C11B22" w:rsidP="00C11B22" w:rsidRDefault="00C11B22" w14:paraId="134929CD" w14:textId="77777777"/>
        <w:p w:rsidRPr="008E0FE2" w:rsidR="004801AC" w:rsidP="00C11B22" w:rsidRDefault="001C758C" w14:paraId="78D54914" w14:textId="77777777"/>
      </w:sdtContent>
    </w:sdt>
    <w:tbl>
      <w:tblPr>
        <w:tblW w:w="5000" w:type="pct"/>
        <w:tblLook w:val="04A0" w:firstRow="1" w:lastRow="0" w:firstColumn="1" w:lastColumn="0" w:noHBand="0" w:noVBand="1"/>
        <w:tblCaption w:val="underskrifter"/>
      </w:tblPr>
      <w:tblGrid>
        <w:gridCol w:w="4252"/>
        <w:gridCol w:w="4252"/>
      </w:tblGrid>
      <w:tr w:rsidR="00455C28" w14:paraId="2BCDE034" w14:textId="77777777">
        <w:trPr>
          <w:cantSplit/>
        </w:trPr>
        <w:tc>
          <w:tcPr>
            <w:tcW w:w="50" w:type="pct"/>
            <w:vAlign w:val="bottom"/>
          </w:tcPr>
          <w:p w:rsidR="00455C28" w:rsidRDefault="00361340" w14:paraId="3195893A" w14:textId="77777777">
            <w:pPr>
              <w:pStyle w:val="Underskrifter"/>
            </w:pPr>
            <w:r>
              <w:lastRenderedPageBreak/>
              <w:t>Ann-Sofie Lifvenhage (M)</w:t>
            </w:r>
          </w:p>
        </w:tc>
        <w:tc>
          <w:tcPr>
            <w:tcW w:w="50" w:type="pct"/>
            <w:vAlign w:val="bottom"/>
          </w:tcPr>
          <w:p w:rsidR="00455C28" w:rsidRDefault="00455C28" w14:paraId="50BE3396" w14:textId="77777777">
            <w:pPr>
              <w:pStyle w:val="Underskrifter"/>
            </w:pPr>
          </w:p>
        </w:tc>
      </w:tr>
    </w:tbl>
    <w:p w:rsidR="00A0449F" w:rsidRDefault="00A0449F" w14:paraId="303B3E3B" w14:textId="77777777"/>
    <w:sectPr w:rsidR="00A0449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469D6" w14:textId="77777777" w:rsidR="000F7A9D" w:rsidRDefault="000F7A9D" w:rsidP="000C1CAD">
      <w:pPr>
        <w:spacing w:line="240" w:lineRule="auto"/>
      </w:pPr>
      <w:r>
        <w:separator/>
      </w:r>
    </w:p>
  </w:endnote>
  <w:endnote w:type="continuationSeparator" w:id="0">
    <w:p w14:paraId="60B785C7" w14:textId="77777777" w:rsidR="000F7A9D" w:rsidRDefault="000F7A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CAB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1A00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17030" w14:textId="77777777" w:rsidR="00262EA3" w:rsidRPr="00C11B22" w:rsidRDefault="00262EA3" w:rsidP="00C11B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C1F44" w14:textId="77777777" w:rsidR="000F7A9D" w:rsidRDefault="000F7A9D" w:rsidP="000C1CAD">
      <w:pPr>
        <w:spacing w:line="240" w:lineRule="auto"/>
      </w:pPr>
      <w:r>
        <w:separator/>
      </w:r>
    </w:p>
  </w:footnote>
  <w:footnote w:type="continuationSeparator" w:id="0">
    <w:p w14:paraId="05DEDC84" w14:textId="77777777" w:rsidR="000F7A9D" w:rsidRDefault="000F7A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9BB4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08EBCEB" wp14:editId="3EF255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6DE973" w14:textId="77777777" w:rsidR="00262EA3" w:rsidRDefault="001C758C" w:rsidP="008103B5">
                          <w:pPr>
                            <w:jc w:val="right"/>
                          </w:pPr>
                          <w:sdt>
                            <w:sdtPr>
                              <w:alias w:val="CC_Noformat_Partikod"/>
                              <w:tag w:val="CC_Noformat_Partikod"/>
                              <w:id w:val="-53464382"/>
                              <w:placeholder>
                                <w:docPart w:val="15C603F68C714847A55FB8F48B4FCB4F"/>
                              </w:placeholder>
                              <w:text/>
                            </w:sdtPr>
                            <w:sdtEndPr/>
                            <w:sdtContent>
                              <w:r w:rsidR="00CA3DD3">
                                <w:t>M</w:t>
                              </w:r>
                            </w:sdtContent>
                          </w:sdt>
                          <w:sdt>
                            <w:sdtPr>
                              <w:alias w:val="CC_Noformat_Partinummer"/>
                              <w:tag w:val="CC_Noformat_Partinummer"/>
                              <w:id w:val="-1709555926"/>
                              <w:placeholder>
                                <w:docPart w:val="0A4610C9F39B45CFA59D3775AAAF332C"/>
                              </w:placeholder>
                              <w:text/>
                            </w:sdtPr>
                            <w:sdtEndPr/>
                            <w:sdtContent>
                              <w:r w:rsidR="00AB112B">
                                <w:t>1153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8EBCE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6DE973" w14:textId="77777777" w:rsidR="00262EA3" w:rsidRDefault="001C758C" w:rsidP="008103B5">
                    <w:pPr>
                      <w:jc w:val="right"/>
                    </w:pPr>
                    <w:sdt>
                      <w:sdtPr>
                        <w:alias w:val="CC_Noformat_Partikod"/>
                        <w:tag w:val="CC_Noformat_Partikod"/>
                        <w:id w:val="-53464382"/>
                        <w:placeholder>
                          <w:docPart w:val="15C603F68C714847A55FB8F48B4FCB4F"/>
                        </w:placeholder>
                        <w:text/>
                      </w:sdtPr>
                      <w:sdtEndPr/>
                      <w:sdtContent>
                        <w:r w:rsidR="00CA3DD3">
                          <w:t>M</w:t>
                        </w:r>
                      </w:sdtContent>
                    </w:sdt>
                    <w:sdt>
                      <w:sdtPr>
                        <w:alias w:val="CC_Noformat_Partinummer"/>
                        <w:tag w:val="CC_Noformat_Partinummer"/>
                        <w:id w:val="-1709555926"/>
                        <w:placeholder>
                          <w:docPart w:val="0A4610C9F39B45CFA59D3775AAAF332C"/>
                        </w:placeholder>
                        <w:text/>
                      </w:sdtPr>
                      <w:sdtEndPr/>
                      <w:sdtContent>
                        <w:r w:rsidR="00AB112B">
                          <w:t>1153</w:t>
                        </w:r>
                      </w:sdtContent>
                    </w:sdt>
                  </w:p>
                </w:txbxContent>
              </v:textbox>
              <w10:wrap anchorx="page"/>
            </v:shape>
          </w:pict>
        </mc:Fallback>
      </mc:AlternateContent>
    </w:r>
  </w:p>
  <w:p w14:paraId="4DD2AD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28742" w14:textId="77777777" w:rsidR="00262EA3" w:rsidRDefault="00262EA3" w:rsidP="008563AC">
    <w:pPr>
      <w:jc w:val="right"/>
    </w:pPr>
  </w:p>
  <w:p w14:paraId="781BA43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D805" w14:textId="77777777" w:rsidR="00262EA3" w:rsidRDefault="001C758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CF3F38" wp14:editId="36B93D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9B08E4" w14:textId="77777777" w:rsidR="00262EA3" w:rsidRDefault="001C758C" w:rsidP="00A314CF">
    <w:pPr>
      <w:pStyle w:val="FSHNormal"/>
      <w:spacing w:before="40"/>
    </w:pPr>
    <w:sdt>
      <w:sdtPr>
        <w:alias w:val="CC_Noformat_Motionstyp"/>
        <w:tag w:val="CC_Noformat_Motionstyp"/>
        <w:id w:val="1162973129"/>
        <w:lock w:val="sdtContentLocked"/>
        <w15:appearance w15:val="hidden"/>
        <w:text/>
      </w:sdtPr>
      <w:sdtEndPr/>
      <w:sdtContent>
        <w:r w:rsidR="00994477">
          <w:t>Enskild motion</w:t>
        </w:r>
      </w:sdtContent>
    </w:sdt>
    <w:r w:rsidR="00821B36">
      <w:t xml:space="preserve"> </w:t>
    </w:r>
    <w:sdt>
      <w:sdtPr>
        <w:alias w:val="CC_Noformat_Partikod"/>
        <w:tag w:val="CC_Noformat_Partikod"/>
        <w:id w:val="1471015553"/>
        <w:text/>
      </w:sdtPr>
      <w:sdtEndPr/>
      <w:sdtContent>
        <w:r w:rsidR="00CA3DD3">
          <w:t>M</w:t>
        </w:r>
      </w:sdtContent>
    </w:sdt>
    <w:sdt>
      <w:sdtPr>
        <w:alias w:val="CC_Noformat_Partinummer"/>
        <w:tag w:val="CC_Noformat_Partinummer"/>
        <w:id w:val="-2014525982"/>
        <w:text/>
      </w:sdtPr>
      <w:sdtEndPr/>
      <w:sdtContent>
        <w:r w:rsidR="00AB112B">
          <w:t>1153</w:t>
        </w:r>
      </w:sdtContent>
    </w:sdt>
  </w:p>
  <w:p w14:paraId="0DB0DAD6" w14:textId="77777777" w:rsidR="00262EA3" w:rsidRPr="008227B3" w:rsidRDefault="001C75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C80C92" w14:textId="77777777" w:rsidR="00262EA3" w:rsidRPr="008227B3" w:rsidRDefault="001C758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447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4477">
          <w:t>:587</w:t>
        </w:r>
      </w:sdtContent>
    </w:sdt>
  </w:p>
  <w:p w14:paraId="19972C29" w14:textId="77777777" w:rsidR="00262EA3" w:rsidRDefault="001C758C" w:rsidP="00E03A3D">
    <w:pPr>
      <w:pStyle w:val="Motionr"/>
    </w:pPr>
    <w:sdt>
      <w:sdtPr>
        <w:alias w:val="CC_Noformat_Avtext"/>
        <w:tag w:val="CC_Noformat_Avtext"/>
        <w:id w:val="-2020768203"/>
        <w:lock w:val="sdtContentLocked"/>
        <w15:appearance w15:val="hidden"/>
        <w:text/>
      </w:sdtPr>
      <w:sdtEndPr/>
      <w:sdtContent>
        <w:r w:rsidR="00994477">
          <w:t>av Ann-Sofie Lifvenhage (M)</w:t>
        </w:r>
      </w:sdtContent>
    </w:sdt>
  </w:p>
  <w:sdt>
    <w:sdtPr>
      <w:alias w:val="CC_Noformat_Rubtext"/>
      <w:tag w:val="CC_Noformat_Rubtext"/>
      <w:id w:val="-218060500"/>
      <w:lock w:val="sdtLocked"/>
      <w:text/>
    </w:sdtPr>
    <w:sdtEndPr/>
    <w:sdtContent>
      <w:p w14:paraId="5785E2AE" w14:textId="77777777" w:rsidR="00262EA3" w:rsidRDefault="00851A58" w:rsidP="00283E0F">
        <w:pPr>
          <w:pStyle w:val="FSHRub2"/>
        </w:pPr>
        <w:r>
          <w:t>Säkrad kompetens i bristyrken</w:t>
        </w:r>
      </w:p>
    </w:sdtContent>
  </w:sdt>
  <w:sdt>
    <w:sdtPr>
      <w:alias w:val="CC_Boilerplate_3"/>
      <w:tag w:val="CC_Boilerplate_3"/>
      <w:id w:val="1606463544"/>
      <w:lock w:val="sdtContentLocked"/>
      <w15:appearance w15:val="hidden"/>
      <w:text w:multiLine="1"/>
    </w:sdtPr>
    <w:sdtEndPr/>
    <w:sdtContent>
      <w:p w14:paraId="465619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A3D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A9D"/>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58C"/>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84D"/>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D5B"/>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340"/>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C28"/>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257"/>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1A58"/>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1D0"/>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477"/>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49F"/>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3F"/>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2B"/>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809"/>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B22"/>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DD3"/>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DC3"/>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16C7E5"/>
  <w15:chartTrackingRefBased/>
  <w15:docId w15:val="{697C38C2-475E-4396-909F-D3E8B960D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3D38B25994435DA9671636DDDBEAFE"/>
        <w:category>
          <w:name w:val="Allmänt"/>
          <w:gallery w:val="placeholder"/>
        </w:category>
        <w:types>
          <w:type w:val="bbPlcHdr"/>
        </w:types>
        <w:behaviors>
          <w:behavior w:val="content"/>
        </w:behaviors>
        <w:guid w:val="{50B86C14-0D8D-46C9-8DE3-AE030E3BAFAF}"/>
      </w:docPartPr>
      <w:docPartBody>
        <w:p w:rsidR="00E3579E" w:rsidRDefault="009B20CF">
          <w:pPr>
            <w:pStyle w:val="623D38B25994435DA9671636DDDBEAFE"/>
          </w:pPr>
          <w:r w:rsidRPr="005A0A93">
            <w:rPr>
              <w:rStyle w:val="Platshllartext"/>
            </w:rPr>
            <w:t>Förslag till riksdagsbeslut</w:t>
          </w:r>
        </w:p>
      </w:docPartBody>
    </w:docPart>
    <w:docPart>
      <w:docPartPr>
        <w:name w:val="4BC35308BE6041639FC594C73A311107"/>
        <w:category>
          <w:name w:val="Allmänt"/>
          <w:gallery w:val="placeholder"/>
        </w:category>
        <w:types>
          <w:type w:val="bbPlcHdr"/>
        </w:types>
        <w:behaviors>
          <w:behavior w:val="content"/>
        </w:behaviors>
        <w:guid w:val="{5EA58F78-99C4-4499-A6DC-1C8E7A9A772A}"/>
      </w:docPartPr>
      <w:docPartBody>
        <w:p w:rsidR="00E3579E" w:rsidRDefault="009B20CF">
          <w:pPr>
            <w:pStyle w:val="4BC35308BE6041639FC594C73A311107"/>
          </w:pPr>
          <w:r w:rsidRPr="005A0A93">
            <w:rPr>
              <w:rStyle w:val="Platshllartext"/>
            </w:rPr>
            <w:t>Motivering</w:t>
          </w:r>
        </w:p>
      </w:docPartBody>
    </w:docPart>
    <w:docPart>
      <w:docPartPr>
        <w:name w:val="15C603F68C714847A55FB8F48B4FCB4F"/>
        <w:category>
          <w:name w:val="Allmänt"/>
          <w:gallery w:val="placeholder"/>
        </w:category>
        <w:types>
          <w:type w:val="bbPlcHdr"/>
        </w:types>
        <w:behaviors>
          <w:behavior w:val="content"/>
        </w:behaviors>
        <w:guid w:val="{ED235D98-7ECE-4658-953C-7E07036EA32D}"/>
      </w:docPartPr>
      <w:docPartBody>
        <w:p w:rsidR="00E3579E" w:rsidRDefault="009B20CF">
          <w:pPr>
            <w:pStyle w:val="15C603F68C714847A55FB8F48B4FCB4F"/>
          </w:pPr>
          <w:r>
            <w:rPr>
              <w:rStyle w:val="Platshllartext"/>
            </w:rPr>
            <w:t xml:space="preserve"> </w:t>
          </w:r>
        </w:p>
      </w:docPartBody>
    </w:docPart>
    <w:docPart>
      <w:docPartPr>
        <w:name w:val="0A4610C9F39B45CFA59D3775AAAF332C"/>
        <w:category>
          <w:name w:val="Allmänt"/>
          <w:gallery w:val="placeholder"/>
        </w:category>
        <w:types>
          <w:type w:val="bbPlcHdr"/>
        </w:types>
        <w:behaviors>
          <w:behavior w:val="content"/>
        </w:behaviors>
        <w:guid w:val="{5DE6B6CD-4E72-4BBA-942B-4F99D84C883F}"/>
      </w:docPartPr>
      <w:docPartBody>
        <w:p w:rsidR="00E3579E" w:rsidRDefault="009B20CF">
          <w:pPr>
            <w:pStyle w:val="0A4610C9F39B45CFA59D3775AAAF332C"/>
          </w:pPr>
          <w:r>
            <w:t xml:space="preserve"> </w:t>
          </w:r>
        </w:p>
      </w:docPartBody>
    </w:docPart>
    <w:docPart>
      <w:docPartPr>
        <w:name w:val="0AE9E1B19BB14E0BA4CB8849BD95E1CE"/>
        <w:category>
          <w:name w:val="Allmänt"/>
          <w:gallery w:val="placeholder"/>
        </w:category>
        <w:types>
          <w:type w:val="bbPlcHdr"/>
        </w:types>
        <w:behaviors>
          <w:behavior w:val="content"/>
        </w:behaviors>
        <w:guid w:val="{28550964-5A7E-4D36-9D12-B5247F208DBB}"/>
      </w:docPartPr>
      <w:docPartBody>
        <w:p w:rsidR="007F454E" w:rsidRDefault="007F45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0CF"/>
    <w:rsid w:val="007F454E"/>
    <w:rsid w:val="009B20CF"/>
    <w:rsid w:val="00A921EB"/>
    <w:rsid w:val="00C04D0B"/>
    <w:rsid w:val="00E357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3D38B25994435DA9671636DDDBEAFE">
    <w:name w:val="623D38B25994435DA9671636DDDBEAFE"/>
  </w:style>
  <w:style w:type="paragraph" w:customStyle="1" w:styleId="4BC35308BE6041639FC594C73A311107">
    <w:name w:val="4BC35308BE6041639FC594C73A311107"/>
  </w:style>
  <w:style w:type="paragraph" w:customStyle="1" w:styleId="15C603F68C714847A55FB8F48B4FCB4F">
    <w:name w:val="15C603F68C714847A55FB8F48B4FCB4F"/>
  </w:style>
  <w:style w:type="paragraph" w:customStyle="1" w:styleId="0A4610C9F39B45CFA59D3775AAAF332C">
    <w:name w:val="0A4610C9F39B45CFA59D3775AAAF33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DEC751-0756-4A79-AE78-993BCF7D8734}"/>
</file>

<file path=customXml/itemProps2.xml><?xml version="1.0" encoding="utf-8"?>
<ds:datastoreItem xmlns:ds="http://schemas.openxmlformats.org/officeDocument/2006/customXml" ds:itemID="{D7F22E77-CA26-4F91-AF86-0C73EA282523}"/>
</file>

<file path=customXml/itemProps3.xml><?xml version="1.0" encoding="utf-8"?>
<ds:datastoreItem xmlns:ds="http://schemas.openxmlformats.org/officeDocument/2006/customXml" ds:itemID="{95920548-A844-42F1-8DFA-3695677A81A2}"/>
</file>

<file path=docProps/app.xml><?xml version="1.0" encoding="utf-8"?>
<Properties xmlns="http://schemas.openxmlformats.org/officeDocument/2006/extended-properties" xmlns:vt="http://schemas.openxmlformats.org/officeDocument/2006/docPropsVTypes">
  <Template>Normal</Template>
  <TotalTime>10</TotalTime>
  <Pages>2</Pages>
  <Words>275</Words>
  <Characters>1575</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M1153 Säkrad kompetens i bristyrken</vt:lpstr>
      <vt:lpstr>
      </vt:lpstr>
    </vt:vector>
  </TitlesOfParts>
  <Company>Sveriges riksdag</Company>
  <LinksUpToDate>false</LinksUpToDate>
  <CharactersWithSpaces>1842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