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3A4B" w:rsidR="00C57C2E" w:rsidP="00C57C2E" w:rsidRDefault="001F4293" w14:paraId="5CB2093B" w14:textId="77777777">
      <w:pPr>
        <w:pStyle w:val="Normalutanindragellerluft"/>
      </w:pPr>
      <w:r w:rsidRPr="00223A4B">
        <w:t xml:space="preserve"> </w:t>
      </w:r>
    </w:p>
    <w:sdt>
      <w:sdtPr>
        <w:alias w:val="CC_Boilerplate_4"/>
        <w:tag w:val="CC_Boilerplate_4"/>
        <w:id w:val="-1644581176"/>
        <w:lock w:val="sdtLocked"/>
        <w:placeholder>
          <w:docPart w:val="27F58803A32A43D781E5E21924E3BEF9"/>
        </w:placeholder>
        <w15:appearance w15:val="hidden"/>
        <w:text/>
      </w:sdtPr>
      <w:sdtEndPr/>
      <w:sdtContent>
        <w:p w:rsidRPr="00223A4B" w:rsidR="00AF30DD" w:rsidP="00CC4C93" w:rsidRDefault="00AF30DD" w14:paraId="5CB2093C" w14:textId="77777777">
          <w:pPr>
            <w:pStyle w:val="Rubrik1"/>
          </w:pPr>
          <w:r w:rsidRPr="00223A4B">
            <w:t>Förslag till riksdagsbeslut</w:t>
          </w:r>
        </w:p>
      </w:sdtContent>
    </w:sdt>
    <w:sdt>
      <w:sdtPr>
        <w:alias w:val="Yrkande 1"/>
        <w:tag w:val="c8d695e4-55d0-4984-80a0-2ce335803bc1"/>
        <w:id w:val="-1564868878"/>
        <w:lock w:val="sdtLocked"/>
      </w:sdtPr>
      <w:sdtEndPr/>
      <w:sdtContent>
        <w:p w:rsidR="00003001" w:rsidRDefault="0096198A" w14:paraId="5CB2093D" w14:textId="22360DCB">
          <w:pPr>
            <w:pStyle w:val="Frslagstext"/>
          </w:pPr>
          <w:r>
            <w:t xml:space="preserve">Riksdagen ställer sig bakom det som anförs i motionen om att i samband med den utlovade översynen av socialtjänstlagen även se över </w:t>
          </w:r>
          <w:r w:rsidR="00262AD7">
            <w:t xml:space="preserve">offentlighets- och </w:t>
          </w:r>
          <w:r>
            <w:t>sekretesslagen och tillkännager detta för regeringen.</w:t>
          </w:r>
        </w:p>
      </w:sdtContent>
    </w:sdt>
    <w:p w:rsidRPr="00223A4B" w:rsidR="00AF30DD" w:rsidP="00AF30DD" w:rsidRDefault="000156D9" w14:paraId="5CB2093E" w14:textId="77777777">
      <w:pPr>
        <w:pStyle w:val="Rubrik1"/>
      </w:pPr>
      <w:bookmarkStart w:name="MotionsStart" w:id="0"/>
      <w:bookmarkEnd w:id="0"/>
      <w:r w:rsidRPr="00223A4B">
        <w:t>Motivering</w:t>
      </w:r>
    </w:p>
    <w:p w:rsidR="00223A4B" w:rsidP="00223A4B" w:rsidRDefault="00223A4B" w14:paraId="5CB2093F" w14:textId="77777777">
      <w:pPr>
        <w:pStyle w:val="Normalutanindragellerluft"/>
      </w:pPr>
      <w:r>
        <w:t>Socialtjänstlagen är en portalparagraf som syftar till att socialtjänsten ska främja människors ekonomiska och sociala trygghet, jämlika levnadsvillkor och aktiva deltagande i samhällslivet. Det är och har varit en viktig lag för människor i behov av stöd och insatser.</w:t>
      </w:r>
    </w:p>
    <w:p w:rsidR="00223A4B" w:rsidP="00223A4B" w:rsidRDefault="001F34F0" w14:paraId="5CB20940" w14:textId="0D7239E9">
      <w:pPr>
        <w:pStyle w:val="Normalutanindragellerluft"/>
      </w:pPr>
      <w:r>
        <w:t>Men</w:t>
      </w:r>
      <w:r w:rsidR="00223A4B">
        <w:t xml:space="preserve"> Sveriges nuvarande lag för socialtjänsten är 33 år gammal. Under de åren har lagen ändrats 189 gånger. Det har sedan 1982 uppkommit nya behov, frågor och företeelser vilket också gör att det behövs en enhetlig översyn av lagen.  Vissa perspektiv behöver också förstärkas i sammanhanget, såsom barnperspektivet samt möjligheterna för kommuner att erbjuda stöd lättillgängligt.</w:t>
      </w:r>
    </w:p>
    <w:p w:rsidRPr="00223A4B" w:rsidR="00AF30DD" w:rsidP="00223A4B" w:rsidRDefault="00223A4B" w14:paraId="5CB20941" w14:textId="600B2862">
      <w:pPr>
        <w:pStyle w:val="Normalutanindragellerluft"/>
      </w:pPr>
      <w:r>
        <w:lastRenderedPageBreak/>
        <w:t>Samtidigt med detta är det avgörande att även en ö</w:t>
      </w:r>
      <w:r w:rsidR="001F34F0">
        <w:t>versyn av s</w:t>
      </w:r>
      <w:r>
        <w:t>ekretesslagen görs, eftersom de två lagarna är avhängi</w:t>
      </w:r>
      <w:r w:rsidR="001F34F0">
        <w:t>ga varandra i hög grad. Liksom socialtjänstlagen är även s</w:t>
      </w:r>
      <w:bookmarkStart w:name="_GoBack" w:id="1"/>
      <w:bookmarkEnd w:id="1"/>
      <w:r>
        <w:t xml:space="preserve">ekretesslagen i behov av en sådan översyn sett ur ett barnperspektiv. </w:t>
      </w:r>
    </w:p>
    <w:sdt>
      <w:sdtPr>
        <w:rPr>
          <w:i/>
        </w:rPr>
        <w:alias w:val="CC_Underskrifter"/>
        <w:tag w:val="CC_Underskrifter"/>
        <w:id w:val="583496634"/>
        <w:lock w:val="sdtContentLocked"/>
        <w:placeholder>
          <w:docPart w:val="4C8818740B084C1AAD17158ACBE2031C"/>
        </w:placeholder>
        <w15:appearance w15:val="hidden"/>
      </w:sdtPr>
      <w:sdtEndPr/>
      <w:sdtContent>
        <w:p w:rsidRPr="00ED19F0" w:rsidR="00865E70" w:rsidP="008C4B8B" w:rsidRDefault="001F34F0" w14:paraId="5CB209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1E0A0E" w:rsidRDefault="001E0A0E" w14:paraId="5CB2094C" w14:textId="77777777"/>
    <w:sectPr w:rsidR="001E0A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094E" w14:textId="77777777" w:rsidR="007628EA" w:rsidRDefault="007628EA" w:rsidP="000C1CAD">
      <w:pPr>
        <w:spacing w:line="240" w:lineRule="auto"/>
      </w:pPr>
      <w:r>
        <w:separator/>
      </w:r>
    </w:p>
  </w:endnote>
  <w:endnote w:type="continuationSeparator" w:id="0">
    <w:p w14:paraId="5CB2094F" w14:textId="77777777" w:rsidR="007628EA" w:rsidRDefault="007628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209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34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2095A" w14:textId="77777777" w:rsidR="002F1DC1" w:rsidRDefault="002F1D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201509251329</w:instrText>
    </w:r>
    <w:r>
      <w:fldChar w:fldCharType="end"/>
    </w:r>
    <w:r>
      <w:instrText xml:space="preserve"> &gt; </w:instrText>
    </w:r>
    <w:r>
      <w:fldChar w:fldCharType="begin"/>
    </w:r>
    <w:r>
      <w:instrText xml:space="preserve"> PRINTDATE \@ "yyyyMMddHHmm" </w:instrText>
    </w:r>
    <w:r>
      <w:fldChar w:fldCharType="separate"/>
    </w:r>
    <w:r>
      <w:rPr>
        <w:noProof/>
      </w:rPr>
      <w:instrText>201510011402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14:02</w:instrText>
    </w:r>
    <w:r>
      <w:fldChar w:fldCharType="end"/>
    </w:r>
    <w:r>
      <w:instrText xml:space="preserve"> </w:instrText>
    </w:r>
    <w:r>
      <w:fldChar w:fldCharType="separate"/>
    </w:r>
    <w:r>
      <w:rPr>
        <w:noProof/>
      </w:rPr>
      <w:t>2015-10-01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2094C" w14:textId="77777777" w:rsidR="007628EA" w:rsidRDefault="007628EA" w:rsidP="000C1CAD">
      <w:pPr>
        <w:spacing w:line="240" w:lineRule="auto"/>
      </w:pPr>
      <w:r>
        <w:separator/>
      </w:r>
    </w:p>
  </w:footnote>
  <w:footnote w:type="continuationSeparator" w:id="0">
    <w:p w14:paraId="5CB2094D" w14:textId="77777777" w:rsidR="007628EA" w:rsidRDefault="007628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B209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34F0" w14:paraId="5CB209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:1868</w:t>
        </w:r>
      </w:sdtContent>
    </w:sdt>
  </w:p>
  <w:p w:rsidR="00A42228" w:rsidP="00283E0F" w:rsidRDefault="001F34F0" w14:paraId="5CB20957"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262AD7" w14:paraId="5CB20958" w14:textId="538B4DD7">
        <w:pPr>
          <w:pStyle w:val="FSHRub2"/>
        </w:pPr>
        <w:r>
          <w:t xml:space="preserve">Översyn av offentlighets- och sekretesslagen i samband med översynen av </w:t>
        </w:r>
        <w:r w:rsidR="00223A4B">
          <w:t>socialtjänst</w:t>
        </w:r>
        <w:r>
          <w:t xml:space="preserve">lagen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5CB209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3A4B"/>
    <w:rsid w:val="0000300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A0E"/>
    <w:rsid w:val="001E2474"/>
    <w:rsid w:val="001E25EB"/>
    <w:rsid w:val="001F22DC"/>
    <w:rsid w:val="001F34F0"/>
    <w:rsid w:val="001F369D"/>
    <w:rsid w:val="001F4293"/>
    <w:rsid w:val="00200BAB"/>
    <w:rsid w:val="002013EA"/>
    <w:rsid w:val="00202D08"/>
    <w:rsid w:val="002048F3"/>
    <w:rsid w:val="0020768B"/>
    <w:rsid w:val="00213E34"/>
    <w:rsid w:val="00215274"/>
    <w:rsid w:val="00215AD1"/>
    <w:rsid w:val="002166EB"/>
    <w:rsid w:val="00223315"/>
    <w:rsid w:val="00223328"/>
    <w:rsid w:val="00223A4B"/>
    <w:rsid w:val="002257F5"/>
    <w:rsid w:val="0023042C"/>
    <w:rsid w:val="00233501"/>
    <w:rsid w:val="00237A4F"/>
    <w:rsid w:val="00237EA6"/>
    <w:rsid w:val="002477A3"/>
    <w:rsid w:val="00251F8B"/>
    <w:rsid w:val="0025501B"/>
    <w:rsid w:val="002551EA"/>
    <w:rsid w:val="00256E82"/>
    <w:rsid w:val="00260671"/>
    <w:rsid w:val="00260A22"/>
    <w:rsid w:val="00262AD7"/>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DC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FA6"/>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8EA"/>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433"/>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B8B"/>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98A"/>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0F6"/>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324"/>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2093B"/>
  <w15:chartTrackingRefBased/>
  <w15:docId w15:val="{49F8B7FB-8708-4E6A-BDE2-67218B0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F58803A32A43D781E5E21924E3BEF9"/>
        <w:category>
          <w:name w:val="Allmänt"/>
          <w:gallery w:val="placeholder"/>
        </w:category>
        <w:types>
          <w:type w:val="bbPlcHdr"/>
        </w:types>
        <w:behaviors>
          <w:behavior w:val="content"/>
        </w:behaviors>
        <w:guid w:val="{F5ED4483-8188-4090-8A3F-A5838DD81EDC}"/>
      </w:docPartPr>
      <w:docPartBody>
        <w:p w:rsidR="0063535B" w:rsidRDefault="00BE53E6">
          <w:pPr>
            <w:pStyle w:val="27F58803A32A43D781E5E21924E3BEF9"/>
          </w:pPr>
          <w:r w:rsidRPr="009A726D">
            <w:rPr>
              <w:rStyle w:val="Platshllartext"/>
            </w:rPr>
            <w:t>Klicka här för att ange text.</w:t>
          </w:r>
        </w:p>
      </w:docPartBody>
    </w:docPart>
    <w:docPart>
      <w:docPartPr>
        <w:name w:val="4C8818740B084C1AAD17158ACBE2031C"/>
        <w:category>
          <w:name w:val="Allmänt"/>
          <w:gallery w:val="placeholder"/>
        </w:category>
        <w:types>
          <w:type w:val="bbPlcHdr"/>
        </w:types>
        <w:behaviors>
          <w:behavior w:val="content"/>
        </w:behaviors>
        <w:guid w:val="{67DDD73A-ABE7-4B33-B5A4-A92F83204E50}"/>
      </w:docPartPr>
      <w:docPartBody>
        <w:p w:rsidR="0063535B" w:rsidRDefault="00BE53E6">
          <w:pPr>
            <w:pStyle w:val="4C8818740B084C1AAD17158ACBE203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E6"/>
    <w:rsid w:val="0063535B"/>
    <w:rsid w:val="00BE5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F58803A32A43D781E5E21924E3BEF9">
    <w:name w:val="27F58803A32A43D781E5E21924E3BEF9"/>
  </w:style>
  <w:style w:type="paragraph" w:customStyle="1" w:styleId="1D95274CF34E4E65A9A71E5CB1A2D37D">
    <w:name w:val="1D95274CF34E4E65A9A71E5CB1A2D37D"/>
  </w:style>
  <w:style w:type="paragraph" w:customStyle="1" w:styleId="4C8818740B084C1AAD17158ACBE2031C">
    <w:name w:val="4C8818740B084C1AAD17158ACBE20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4973</RubrikLookup>
    <MotionGuid xmlns="00d11361-0b92-4bae-a181-288d6a55b763">980b1d30-6af1-4649-be46-e44068a0f745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065F-8382-4A61-AE93-B03A66E36F8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511340D-3B6A-4DF7-9FCA-6DF448EB2FA4}"/>
</file>

<file path=customXml/itemProps4.xml><?xml version="1.0" encoding="utf-8"?>
<ds:datastoreItem xmlns:ds="http://schemas.openxmlformats.org/officeDocument/2006/customXml" ds:itemID="{8AF945E8-8DDF-451A-89CC-DB8B33592F61}"/>
</file>

<file path=customXml/itemProps5.xml><?xml version="1.0" encoding="utf-8"?>
<ds:datastoreItem xmlns:ds="http://schemas.openxmlformats.org/officeDocument/2006/customXml" ds:itemID="{D0DEAE17-E6A7-434C-9CC9-6C21B377A576}"/>
</file>

<file path=docProps/app.xml><?xml version="1.0" encoding="utf-8"?>
<Properties xmlns="http://schemas.openxmlformats.org/officeDocument/2006/extended-properties" xmlns:vt="http://schemas.openxmlformats.org/officeDocument/2006/docPropsVTypes">
  <Template>GranskaMot</Template>
  <TotalTime>11</TotalTime>
  <Pages>2</Pages>
  <Words>181</Words>
  <Characters>1047</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201516S3043 Se över lagarna för socialtjänsten</vt:lpstr>
      <vt:lpstr/>
    </vt:vector>
  </TitlesOfParts>
  <Company>Sveriges riksdag</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201516S3043 Se över lagarna för socialtjänsten</dc:title>
  <dc:subject/>
  <dc:creator>Camilla Frick</dc:creator>
  <cp:keywords/>
  <dc:description/>
  <cp:lastModifiedBy>Kerstin Carlqvist</cp:lastModifiedBy>
  <cp:revision>7</cp:revision>
  <cp:lastPrinted>2015-10-01T12:02:00Z</cp:lastPrinted>
  <dcterms:created xsi:type="dcterms:W3CDTF">2015-09-25T11:29:00Z</dcterms:created>
  <dcterms:modified xsi:type="dcterms:W3CDTF">2016-06-01T07:42:00Z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*TBCD72A3DFEFA*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https://filur.riksdagen.se/drop/DropOffLibrary/TBCD72A3DFEFA.docx</vt:lpwstr>
  </property>
  <property fmtid="{D5CDD505-2E9C-101B-9397-08002B2CF9AE}" pid="11" name="RevisionsOn">
    <vt:lpwstr>1</vt:lpwstr>
  </property>
</Properties>
</file>