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A1C" w:rsidRDefault="00875A1C" w:rsidP="005841D7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15633D">
        <w:t>17</w:t>
      </w:r>
      <w:r>
        <w:t>/</w:t>
      </w:r>
      <w:r w:rsidR="0015633D">
        <w:t>18</w:t>
      </w:r>
      <w:r>
        <w:t>:</w:t>
      </w:r>
      <w:r w:rsidR="0015633D">
        <w:t>1542</w:t>
      </w:r>
      <w:r>
        <w:t xml:space="preserve"> av</w:t>
      </w:r>
      <w:r w:rsidR="0015633D">
        <w:t xml:space="preserve"> Christian Holm </w:t>
      </w:r>
      <w:proofErr w:type="spellStart"/>
      <w:r w:rsidR="0015633D">
        <w:t>Barenfeld</w:t>
      </w:r>
      <w:proofErr w:type="spellEnd"/>
      <w:r>
        <w:t xml:space="preserve"> (</w:t>
      </w:r>
      <w:r w:rsidR="0015633D">
        <w:t>M</w:t>
      </w:r>
      <w:r>
        <w:t>)</w:t>
      </w:r>
      <w:r>
        <w:br/>
      </w:r>
      <w:r w:rsidR="0015633D">
        <w:t>IB-programmet och den tidigare nedgraderingen av dessa betyg</w:t>
      </w:r>
    </w:p>
    <w:p w:rsidR="0015633D" w:rsidRDefault="0015633D" w:rsidP="005841D7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mig på vilket sätt jag nu kommer att bevaka frågan och säkerställa att fattade beslut inte återigen innebär för</w:t>
      </w:r>
      <w:r>
        <w:softHyphen/>
        <w:t>sämrade förutsättningar för studenter vid IB-programmet.</w:t>
      </w:r>
    </w:p>
    <w:p w:rsidR="00364598" w:rsidRDefault="0015633D" w:rsidP="00364598">
      <w:pPr>
        <w:pStyle w:val="Brdtext"/>
      </w:pPr>
      <w:r>
        <w:t xml:space="preserve">Jag vill inledningsvis betona </w:t>
      </w:r>
      <w:r w:rsidR="00EE261B">
        <w:t xml:space="preserve">det jag tidigare har svarat </w:t>
      </w:r>
      <w:r>
        <w:t>när det gäller U</w:t>
      </w:r>
      <w:r w:rsidR="00EE261B">
        <w:t>niver</w:t>
      </w:r>
      <w:r w:rsidR="00EE261B">
        <w:softHyphen/>
        <w:t xml:space="preserve">sitets- och högskolerådets (UHR) </w:t>
      </w:r>
      <w:r>
        <w:t>beslut om ändrad värde</w:t>
      </w:r>
      <w:r w:rsidR="00EE261B">
        <w:softHyphen/>
      </w:r>
      <w:r>
        <w:t>ring av utländska betyg. Den grupp som sökande med utländska betyg i för</w:t>
      </w:r>
      <w:r w:rsidR="00EE261B">
        <w:softHyphen/>
      </w:r>
      <w:r>
        <w:t>sta hand kon</w:t>
      </w:r>
      <w:r>
        <w:softHyphen/>
        <w:t>kur</w:t>
      </w:r>
      <w:r>
        <w:softHyphen/>
        <w:t>rera</w:t>
      </w:r>
      <w:r w:rsidR="00364598">
        <w:t>r</w:t>
      </w:r>
      <w:r>
        <w:t xml:space="preserve"> med platserna om är elever som gått i den nya gym</w:t>
      </w:r>
      <w:r w:rsidR="009D019C">
        <w:softHyphen/>
      </w:r>
      <w:r>
        <w:t>nasie</w:t>
      </w:r>
      <w:r w:rsidR="00EE261B">
        <w:softHyphen/>
      </w:r>
      <w:r>
        <w:t>sko</w:t>
      </w:r>
      <w:r w:rsidR="00EE261B">
        <w:softHyphen/>
      </w:r>
      <w:r>
        <w:t xml:space="preserve">lan. </w:t>
      </w:r>
      <w:r w:rsidR="00EE261B">
        <w:t>Det är viktigt att sökande med svenska och ut</w:t>
      </w:r>
      <w:r w:rsidR="00EE261B">
        <w:softHyphen/>
        <w:t>länd</w:t>
      </w:r>
      <w:r w:rsidR="00EE261B">
        <w:softHyphen/>
        <w:t>ska betyg kan kon</w:t>
      </w:r>
      <w:r w:rsidR="00EE261B">
        <w:softHyphen/>
        <w:t xml:space="preserve">kurrera på </w:t>
      </w:r>
      <w:r w:rsidR="0002002C">
        <w:t>lik</w:t>
      </w:r>
      <w:r w:rsidR="0002002C">
        <w:softHyphen/>
        <w:t>värdiga</w:t>
      </w:r>
      <w:r w:rsidR="00EE261B">
        <w:t xml:space="preserve"> villkor. </w:t>
      </w:r>
      <w:r w:rsidR="00364598">
        <w:t xml:space="preserve">Det var anledningen till </w:t>
      </w:r>
      <w:r w:rsidR="00D23552">
        <w:t xml:space="preserve">att </w:t>
      </w:r>
      <w:proofErr w:type="spellStart"/>
      <w:r w:rsidR="00364598">
        <w:t>UHR:s</w:t>
      </w:r>
      <w:proofErr w:type="spellEnd"/>
      <w:r w:rsidR="00364598">
        <w:t xml:space="preserve"> styrelse beslutade om en revi</w:t>
      </w:r>
      <w:r w:rsidR="00FC2AF5">
        <w:softHyphen/>
      </w:r>
      <w:r w:rsidR="00364598">
        <w:t>de</w:t>
      </w:r>
      <w:r w:rsidR="00FC2AF5">
        <w:softHyphen/>
      </w:r>
      <w:r w:rsidR="00364598">
        <w:softHyphen/>
        <w:t>ring av föreskrifterna</w:t>
      </w:r>
      <w:r w:rsidR="00B2399D">
        <w:t xml:space="preserve"> om utländska betyg </w:t>
      </w:r>
      <w:r w:rsidR="00364598">
        <w:t xml:space="preserve">2016 och det är också därför </w:t>
      </w:r>
      <w:proofErr w:type="spellStart"/>
      <w:r w:rsidR="00364598">
        <w:t>UHR:s</w:t>
      </w:r>
      <w:proofErr w:type="spellEnd"/>
      <w:r w:rsidR="00364598">
        <w:t xml:space="preserve"> styrelse nu har beslutat om </w:t>
      </w:r>
      <w:r w:rsidR="00B2399D">
        <w:t xml:space="preserve">ytterligare </w:t>
      </w:r>
      <w:r w:rsidR="00364598">
        <w:t>revidering av föreskrifterna om utländska betyg. För s</w:t>
      </w:r>
      <w:r w:rsidR="00364598" w:rsidRPr="00EE261B">
        <w:t>ökande med IB-examen innebär de revide</w:t>
      </w:r>
      <w:r w:rsidR="00364598">
        <w:softHyphen/>
      </w:r>
      <w:r w:rsidR="00364598" w:rsidRPr="00EE261B">
        <w:t>rade före</w:t>
      </w:r>
      <w:r w:rsidR="00364598">
        <w:softHyphen/>
      </w:r>
      <w:r w:rsidR="00364598" w:rsidRPr="00EE261B">
        <w:t>skrif</w:t>
      </w:r>
      <w:r w:rsidR="00B2399D">
        <w:softHyphen/>
      </w:r>
      <w:r w:rsidR="00364598" w:rsidRPr="00EE261B">
        <w:t>terna något gynn</w:t>
      </w:r>
      <w:r w:rsidR="00364598">
        <w:softHyphen/>
      </w:r>
      <w:r w:rsidR="00364598" w:rsidRPr="00EE261B">
        <w:t>sammare förutsättningar inför kommande an</w:t>
      </w:r>
      <w:r w:rsidR="00364598">
        <w:softHyphen/>
      </w:r>
      <w:r w:rsidR="00364598" w:rsidRPr="00EE261B">
        <w:t>tag</w:t>
      </w:r>
      <w:r w:rsidR="00364598">
        <w:softHyphen/>
      </w:r>
      <w:r w:rsidR="00364598" w:rsidRPr="00EE261B">
        <w:t>ningar till högskoleut</w:t>
      </w:r>
      <w:r w:rsidR="00364598">
        <w:softHyphen/>
      </w:r>
      <w:r w:rsidR="00364598" w:rsidRPr="00EE261B">
        <w:t>bild</w:t>
      </w:r>
      <w:r w:rsidR="00364598">
        <w:softHyphen/>
      </w:r>
      <w:r w:rsidR="00364598" w:rsidRPr="00EE261B">
        <w:t>ning.</w:t>
      </w:r>
      <w:r w:rsidR="00B2399D">
        <w:t xml:space="preserve"> </w:t>
      </w:r>
      <w:proofErr w:type="spellStart"/>
      <w:r w:rsidR="00B2399D">
        <w:t>UHR:s</w:t>
      </w:r>
      <w:proofErr w:type="spellEnd"/>
      <w:r w:rsidR="00B2399D">
        <w:t xml:space="preserve"> uppföljningar visar att sökande med IB-betyg står sig väl i antagningen jämfört med andra grupper av sökande. </w:t>
      </w:r>
    </w:p>
    <w:p w:rsidR="00364598" w:rsidRDefault="009D019C" w:rsidP="00364598">
      <w:pPr>
        <w:pStyle w:val="Brdtext"/>
      </w:pPr>
      <w:r>
        <w:t>UHR har regeringens uppdrag att följa upp och ana</w:t>
      </w:r>
      <w:r>
        <w:softHyphen/>
        <w:t>ly</w:t>
      </w:r>
      <w:r>
        <w:softHyphen/>
        <w:t>sera frågor inom sitt verksamhetsområde, bl.a. när det gäller antagningen till högskoleut</w:t>
      </w:r>
      <w:r>
        <w:softHyphen/>
        <w:t xml:space="preserve">bildning. </w:t>
      </w:r>
      <w:r w:rsidR="00364598">
        <w:t>Att myndigheten nu reviderar sina föreskrifter utifrån nyare antagningsstatis</w:t>
      </w:r>
      <w:r w:rsidR="00364598">
        <w:softHyphen/>
        <w:t xml:space="preserve">tik visar att myndigheten </w:t>
      </w:r>
      <w:r w:rsidR="00B2399D">
        <w:t xml:space="preserve">genomför </w:t>
      </w:r>
      <w:r w:rsidR="00364598">
        <w:t>dessa analyser och också gör revideringar då det är nödvändigt så att sökande till högskolan ska kunna konkurrera på lik</w:t>
      </w:r>
      <w:r w:rsidR="00364598">
        <w:softHyphen/>
        <w:t>värdiga villkor. Myndigheten rapporterar återkommande analyser av antag</w:t>
      </w:r>
      <w:r w:rsidR="00364598">
        <w:softHyphen/>
        <w:t xml:space="preserve">ningsomgångarna till Regeringskansliet </w:t>
      </w:r>
      <w:r w:rsidR="00B2399D">
        <w:t xml:space="preserve">och jag kan </w:t>
      </w:r>
      <w:r w:rsidR="00364598">
        <w:t>på så sätt följa frågan.</w:t>
      </w:r>
    </w:p>
    <w:p w:rsidR="00364598" w:rsidRDefault="00364598" w:rsidP="00364598">
      <w:pPr>
        <w:pStyle w:val="Brdtext"/>
      </w:pPr>
    </w:p>
    <w:p w:rsidR="0015633D" w:rsidRDefault="00BF4118" w:rsidP="005841D7">
      <w:pPr>
        <w:pStyle w:val="Brdtext"/>
      </w:pPr>
      <w:r>
        <w:lastRenderedPageBreak/>
        <w:t>Stockholm</w:t>
      </w:r>
      <w:r w:rsidR="0015633D">
        <w:t xml:space="preserve"> den </w:t>
      </w:r>
      <w:sdt>
        <w:sdtPr>
          <w:id w:val="-1225218591"/>
          <w:placeholder>
            <w:docPart w:val="81DF07A5D9FC4480BB585650DF2E1CB0"/>
          </w:placeholder>
          <w:dataBinding w:prefixMappings="xmlns:ns0='http://lp/documentinfo/RK' " w:xpath="/ns0:DocumentInfo[1]/ns0:BaseInfo[1]/ns0:HeaderDate[1]" w:storeItemID="{A911E709-7783-4DE4-8DD6-0C05270A4C2A}"/>
          <w:date w:fullDate="2018-07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7815">
            <w:t>6 juli 2018</w:t>
          </w:r>
        </w:sdtContent>
      </w:sdt>
    </w:p>
    <w:p w:rsidR="0015633D" w:rsidRDefault="0015633D" w:rsidP="005841D7">
      <w:pPr>
        <w:pStyle w:val="Brdtextutanavstnd"/>
      </w:pPr>
    </w:p>
    <w:p w:rsidR="0015633D" w:rsidRDefault="0015633D" w:rsidP="005841D7">
      <w:pPr>
        <w:pStyle w:val="Brdtextutanavstnd"/>
      </w:pPr>
    </w:p>
    <w:p w:rsidR="0015633D" w:rsidRDefault="0015633D" w:rsidP="005841D7">
      <w:pPr>
        <w:pStyle w:val="Brdtextutanavstnd"/>
      </w:pPr>
    </w:p>
    <w:p w:rsidR="0015633D" w:rsidRDefault="0015633D" w:rsidP="005841D7">
      <w:pPr>
        <w:pStyle w:val="Brdtext"/>
      </w:pPr>
      <w:r>
        <w:t>Helene Hellmark Knutsson</w:t>
      </w:r>
    </w:p>
    <w:p w:rsidR="00875A1C" w:rsidRPr="00DB48AB" w:rsidRDefault="00875A1C" w:rsidP="005841D7">
      <w:pPr>
        <w:pStyle w:val="Brdtext"/>
      </w:pPr>
    </w:p>
    <w:sectPr w:rsidR="00875A1C" w:rsidRPr="00DB48AB" w:rsidSect="00875A1C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6BB" w:rsidRDefault="007456BB" w:rsidP="00A87A54">
      <w:pPr>
        <w:spacing w:after="0" w:line="240" w:lineRule="auto"/>
      </w:pPr>
      <w:r>
        <w:separator/>
      </w:r>
    </w:p>
  </w:endnote>
  <w:endnote w:type="continuationSeparator" w:id="0">
    <w:p w:rsidR="007456BB" w:rsidRDefault="007456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5841D7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176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1761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5841D7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6BB" w:rsidRDefault="007456BB" w:rsidP="00A87A54">
      <w:pPr>
        <w:spacing w:after="0" w:line="240" w:lineRule="auto"/>
      </w:pPr>
      <w:r>
        <w:separator/>
      </w:r>
    </w:p>
  </w:footnote>
  <w:footnote w:type="continuationSeparator" w:id="0">
    <w:p w:rsidR="007456BB" w:rsidRDefault="007456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5A1C" w:rsidTr="00C93EBA">
      <w:trPr>
        <w:trHeight w:val="227"/>
      </w:trPr>
      <w:tc>
        <w:tcPr>
          <w:tcW w:w="5534" w:type="dxa"/>
        </w:tcPr>
        <w:p w:rsidR="00875A1C" w:rsidRPr="007D73AB" w:rsidRDefault="00875A1C">
          <w:pPr>
            <w:pStyle w:val="Sidhuvud"/>
          </w:pPr>
        </w:p>
      </w:tc>
      <w:tc>
        <w:tcPr>
          <w:tcW w:w="3170" w:type="dxa"/>
          <w:vAlign w:val="bottom"/>
        </w:tcPr>
        <w:p w:rsidR="00875A1C" w:rsidRPr="007D73AB" w:rsidRDefault="00875A1C" w:rsidP="00340DE0">
          <w:pPr>
            <w:pStyle w:val="Sidhuvud"/>
          </w:pPr>
        </w:p>
      </w:tc>
      <w:tc>
        <w:tcPr>
          <w:tcW w:w="1134" w:type="dxa"/>
        </w:tcPr>
        <w:p w:rsidR="00875A1C" w:rsidRDefault="00875A1C" w:rsidP="005841D7">
          <w:pPr>
            <w:pStyle w:val="Sidhuvud"/>
          </w:pPr>
        </w:p>
      </w:tc>
    </w:tr>
    <w:tr w:rsidR="00875A1C" w:rsidTr="00C93EBA">
      <w:trPr>
        <w:trHeight w:val="1928"/>
      </w:trPr>
      <w:tc>
        <w:tcPr>
          <w:tcW w:w="5534" w:type="dxa"/>
        </w:tcPr>
        <w:p w:rsidR="00875A1C" w:rsidRPr="00340DE0" w:rsidRDefault="00875A1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30B16D" wp14:editId="6B13878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75A1C" w:rsidRPr="00710A6C" w:rsidRDefault="00875A1C" w:rsidP="00EE3C0F">
          <w:pPr>
            <w:pStyle w:val="Sidhuvud"/>
            <w:rPr>
              <w:b/>
            </w:rPr>
          </w:pPr>
        </w:p>
        <w:p w:rsidR="00875A1C" w:rsidRDefault="00875A1C" w:rsidP="00EE3C0F">
          <w:pPr>
            <w:pStyle w:val="Sidhuvud"/>
          </w:pPr>
        </w:p>
        <w:p w:rsidR="00875A1C" w:rsidRDefault="00875A1C" w:rsidP="00EE3C0F">
          <w:pPr>
            <w:pStyle w:val="Sidhuvud"/>
          </w:pPr>
        </w:p>
        <w:p w:rsidR="00875A1C" w:rsidRDefault="00875A1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F43AD84B734ABD8606A280E3BFBA83"/>
            </w:placeholder>
            <w:dataBinding w:prefixMappings="xmlns:ns0='http://lp/documentinfo/RK' " w:xpath="/ns0:DocumentInfo[1]/ns0:BaseInfo[1]/ns0:Dnr[1]" w:storeItemID="{A911E709-7783-4DE4-8DD6-0C05270A4C2A}"/>
            <w:text/>
          </w:sdtPr>
          <w:sdtEndPr/>
          <w:sdtContent>
            <w:p w:rsidR="00875A1C" w:rsidRDefault="00875A1C" w:rsidP="00EE3C0F">
              <w:pPr>
                <w:pStyle w:val="Sidhuvud"/>
              </w:pPr>
              <w:r>
                <w:t>U2018/</w:t>
              </w:r>
              <w:r w:rsidR="004765D3">
                <w:t>02861/UH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7C4122DF7F4EC086CF36C67EF8B2DF"/>
            </w:placeholder>
            <w:showingPlcHdr/>
            <w:dataBinding w:prefixMappings="xmlns:ns0='http://lp/documentinfo/RK' " w:xpath="/ns0:DocumentInfo[1]/ns0:BaseInfo[1]/ns0:DocNumber[1]" w:storeItemID="{A911E709-7783-4DE4-8DD6-0C05270A4C2A}"/>
            <w:text/>
          </w:sdtPr>
          <w:sdtEndPr/>
          <w:sdtContent>
            <w:p w:rsidR="00875A1C" w:rsidRDefault="00875A1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75A1C" w:rsidRDefault="00875A1C" w:rsidP="00EE3C0F">
          <w:pPr>
            <w:pStyle w:val="Sidhuvud"/>
          </w:pPr>
        </w:p>
      </w:tc>
      <w:tc>
        <w:tcPr>
          <w:tcW w:w="1134" w:type="dxa"/>
        </w:tcPr>
        <w:p w:rsidR="00875A1C" w:rsidRDefault="00875A1C" w:rsidP="0094502D">
          <w:pPr>
            <w:pStyle w:val="Sidhuvud"/>
          </w:pPr>
        </w:p>
        <w:p w:rsidR="00875A1C" w:rsidRPr="0094502D" w:rsidRDefault="00875A1C" w:rsidP="00EC71A6">
          <w:pPr>
            <w:pStyle w:val="Sidhuvud"/>
          </w:pPr>
        </w:p>
      </w:tc>
    </w:tr>
    <w:tr w:rsidR="00875A1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A863CABCDC4047A074C425EEFE878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15633D" w:rsidRPr="0015633D" w:rsidRDefault="0015633D" w:rsidP="00340DE0">
              <w:pPr>
                <w:pStyle w:val="Sidhuvud"/>
                <w:rPr>
                  <w:b/>
                </w:rPr>
              </w:pPr>
              <w:r w:rsidRPr="0015633D">
                <w:rPr>
                  <w:b/>
                </w:rPr>
                <w:t>Utbildningsdepartementet</w:t>
              </w:r>
            </w:p>
            <w:p w:rsidR="004765D3" w:rsidRDefault="0015633D" w:rsidP="00340DE0">
              <w:pPr>
                <w:pStyle w:val="Sidhuvud"/>
              </w:pPr>
              <w:r w:rsidRPr="0015633D">
                <w:t>Ministern för högre utbildning och forskning</w:t>
              </w:r>
            </w:p>
            <w:p w:rsidR="004765D3" w:rsidRDefault="004765D3" w:rsidP="00340DE0">
              <w:pPr>
                <w:pStyle w:val="Sidhuvud"/>
              </w:pPr>
            </w:p>
            <w:p w:rsidR="00875A1C" w:rsidRPr="00875A1C" w:rsidRDefault="00875A1C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64CA4A0A364DEF95C533DF1CC103BE"/>
          </w:placeholder>
          <w:dataBinding w:prefixMappings="xmlns:ns0='http://lp/documentinfo/RK' " w:xpath="/ns0:DocumentInfo[1]/ns0:BaseInfo[1]/ns0:Recipient[1]" w:storeItemID="{A911E709-7783-4DE4-8DD6-0C05270A4C2A}"/>
          <w:text w:multiLine="1"/>
        </w:sdtPr>
        <w:sdtEndPr/>
        <w:sdtContent>
          <w:tc>
            <w:tcPr>
              <w:tcW w:w="3170" w:type="dxa"/>
            </w:tcPr>
            <w:p w:rsidR="00875A1C" w:rsidRDefault="00875A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75A1C" w:rsidRDefault="00875A1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1C"/>
    <w:rsid w:val="00000290"/>
    <w:rsid w:val="00004D5C"/>
    <w:rsid w:val="00005F68"/>
    <w:rsid w:val="00006CA7"/>
    <w:rsid w:val="00012B00"/>
    <w:rsid w:val="00014EF6"/>
    <w:rsid w:val="00017197"/>
    <w:rsid w:val="0001725B"/>
    <w:rsid w:val="0002002C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633D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4598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43CB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65D3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41D7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61F"/>
    <w:rsid w:val="007213D0"/>
    <w:rsid w:val="00732599"/>
    <w:rsid w:val="00743E09"/>
    <w:rsid w:val="00744FCC"/>
    <w:rsid w:val="007456BB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A1C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019C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99D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118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3B37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552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261B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67815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C2AF5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DE844B-30C5-43AA-B01D-4D63E7DF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F43AD84B734ABD8606A280E3BFB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BD911-A682-4982-B8F4-2D30F101B021}"/>
      </w:docPartPr>
      <w:docPartBody>
        <w:p w:rsidR="00B30CD1" w:rsidRDefault="009C7644" w:rsidP="009C7644">
          <w:pPr>
            <w:pStyle w:val="72F43AD84B734ABD8606A280E3BFBA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7C4122DF7F4EC086CF36C67EF8B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A4DCD-0DAA-403A-860B-919D6552D9A1}"/>
      </w:docPartPr>
      <w:docPartBody>
        <w:p w:rsidR="00B30CD1" w:rsidRDefault="009C7644" w:rsidP="009C7644">
          <w:pPr>
            <w:pStyle w:val="177C4122DF7F4EC086CF36C67EF8B2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A863CABCDC4047A074C425EEFE8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A44D2-CB26-439C-B70A-853F6F51E4F6}"/>
      </w:docPartPr>
      <w:docPartBody>
        <w:p w:rsidR="00B30CD1" w:rsidRDefault="009C7644" w:rsidP="009C7644">
          <w:pPr>
            <w:pStyle w:val="29A863CABCDC4047A074C425EEFE87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64CA4A0A364DEF95C533DF1CC10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7F407C-C442-40C5-8753-BE6A8FF10B24}"/>
      </w:docPartPr>
      <w:docPartBody>
        <w:p w:rsidR="00B30CD1" w:rsidRDefault="009C7644" w:rsidP="009C7644">
          <w:pPr>
            <w:pStyle w:val="A564CA4A0A364DEF95C533DF1CC103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DF07A5D9FC4480BB585650DF2E1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58746E-CF3B-45EF-97E8-0E62FB44AFD0}"/>
      </w:docPartPr>
      <w:docPartBody>
        <w:p w:rsidR="00B30CD1" w:rsidRDefault="009C7644" w:rsidP="009C7644">
          <w:pPr>
            <w:pStyle w:val="81DF07A5D9FC4480BB585650DF2E1C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44"/>
    <w:rsid w:val="0043243E"/>
    <w:rsid w:val="00525C91"/>
    <w:rsid w:val="009C7644"/>
    <w:rsid w:val="00B3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2E79F1505B48AF8F41FFDB4BB48E47">
    <w:name w:val="9A2E79F1505B48AF8F41FFDB4BB48E47"/>
    <w:rsid w:val="009C7644"/>
  </w:style>
  <w:style w:type="character" w:styleId="Platshllartext">
    <w:name w:val="Placeholder Text"/>
    <w:basedOn w:val="Standardstycketeckensnitt"/>
    <w:uiPriority w:val="99"/>
    <w:semiHidden/>
    <w:rsid w:val="009C7644"/>
    <w:rPr>
      <w:noProof w:val="0"/>
      <w:color w:val="808080"/>
    </w:rPr>
  </w:style>
  <w:style w:type="paragraph" w:customStyle="1" w:styleId="B2D258F9DEBE4F20BF4BCF2349D472BC">
    <w:name w:val="B2D258F9DEBE4F20BF4BCF2349D472BC"/>
    <w:rsid w:val="009C7644"/>
  </w:style>
  <w:style w:type="paragraph" w:customStyle="1" w:styleId="46F969B0FEA24F99BE009B2063C0ACD3">
    <w:name w:val="46F969B0FEA24F99BE009B2063C0ACD3"/>
    <w:rsid w:val="009C7644"/>
  </w:style>
  <w:style w:type="paragraph" w:customStyle="1" w:styleId="C953411410D04EC3BDCEEDDB4193DA91">
    <w:name w:val="C953411410D04EC3BDCEEDDB4193DA91"/>
    <w:rsid w:val="009C7644"/>
  </w:style>
  <w:style w:type="paragraph" w:customStyle="1" w:styleId="72F43AD84B734ABD8606A280E3BFBA83">
    <w:name w:val="72F43AD84B734ABD8606A280E3BFBA83"/>
    <w:rsid w:val="009C7644"/>
  </w:style>
  <w:style w:type="paragraph" w:customStyle="1" w:styleId="177C4122DF7F4EC086CF36C67EF8B2DF">
    <w:name w:val="177C4122DF7F4EC086CF36C67EF8B2DF"/>
    <w:rsid w:val="009C7644"/>
  </w:style>
  <w:style w:type="paragraph" w:customStyle="1" w:styleId="84FA032D39534EFDB0157B494F0B39EF">
    <w:name w:val="84FA032D39534EFDB0157B494F0B39EF"/>
    <w:rsid w:val="009C7644"/>
  </w:style>
  <w:style w:type="paragraph" w:customStyle="1" w:styleId="A7A192C1008642FD98AC25C0437C0FFA">
    <w:name w:val="A7A192C1008642FD98AC25C0437C0FFA"/>
    <w:rsid w:val="009C7644"/>
  </w:style>
  <w:style w:type="paragraph" w:customStyle="1" w:styleId="D0E72791515F4EEFB5296884706DCDD5">
    <w:name w:val="D0E72791515F4EEFB5296884706DCDD5"/>
    <w:rsid w:val="009C7644"/>
  </w:style>
  <w:style w:type="paragraph" w:customStyle="1" w:styleId="29A863CABCDC4047A074C425EEFE8786">
    <w:name w:val="29A863CABCDC4047A074C425EEFE8786"/>
    <w:rsid w:val="009C7644"/>
  </w:style>
  <w:style w:type="paragraph" w:customStyle="1" w:styleId="A564CA4A0A364DEF95C533DF1CC103BE">
    <w:name w:val="A564CA4A0A364DEF95C533DF1CC103BE"/>
    <w:rsid w:val="009C7644"/>
  </w:style>
  <w:style w:type="paragraph" w:customStyle="1" w:styleId="BCA3E0B9006E479DA4B5A832AF3F5509">
    <w:name w:val="BCA3E0B9006E479DA4B5A832AF3F5509"/>
    <w:rsid w:val="009C7644"/>
  </w:style>
  <w:style w:type="paragraph" w:customStyle="1" w:styleId="C8FF0A6569774F9FBE6CC2C3ED19B1DC">
    <w:name w:val="C8FF0A6569774F9FBE6CC2C3ED19B1DC"/>
    <w:rsid w:val="009C7644"/>
  </w:style>
  <w:style w:type="paragraph" w:customStyle="1" w:styleId="2CD08CB18A66434090B48CE1CECDEC8C">
    <w:name w:val="2CD08CB18A66434090B48CE1CECDEC8C"/>
    <w:rsid w:val="009C7644"/>
  </w:style>
  <w:style w:type="paragraph" w:customStyle="1" w:styleId="FB4B6ADC554E4E0196881CB6A05FA455">
    <w:name w:val="FB4B6ADC554E4E0196881CB6A05FA455"/>
    <w:rsid w:val="009C7644"/>
  </w:style>
  <w:style w:type="paragraph" w:customStyle="1" w:styleId="7649FCC302DE4EA08B0407FC38E18C2F">
    <w:name w:val="7649FCC302DE4EA08B0407FC38E18C2F"/>
    <w:rsid w:val="009C7644"/>
  </w:style>
  <w:style w:type="paragraph" w:customStyle="1" w:styleId="81DF07A5D9FC4480BB585650DF2E1CB0">
    <w:name w:val="81DF07A5D9FC4480BB585650DF2E1CB0"/>
    <w:rsid w:val="009C7644"/>
  </w:style>
  <w:style w:type="paragraph" w:customStyle="1" w:styleId="BD41DFD303D44CA1A422EABD849DDA47">
    <w:name w:val="BD41DFD303D44CA1A422EABD849DDA47"/>
    <w:rsid w:val="009C7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801c7d69-1a59-4b55-9eb7-23ce0f9712e7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2018-07-06T00:00:00</HeaderDate>
    <Office/>
    <Dnr>U2018/02861/UH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2018-07-06T00:00:00</HeaderDate>
    <Office/>
    <Dnr>U2018/02861/UH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1B5940E-6FD7-462A-8495-C76CF967CBA1}"/>
</file>

<file path=customXml/itemProps2.xml><?xml version="1.0" encoding="utf-8"?>
<ds:datastoreItem xmlns:ds="http://schemas.openxmlformats.org/officeDocument/2006/customXml" ds:itemID="{F221D7D4-B2AA-4D7C-9F21-C6FB8CDD3CD6}"/>
</file>

<file path=customXml/itemProps3.xml><?xml version="1.0" encoding="utf-8"?>
<ds:datastoreItem xmlns:ds="http://schemas.openxmlformats.org/officeDocument/2006/customXml" ds:itemID="{7D8616CE-F9D8-4000-BE2C-36B3848C1C3F}"/>
</file>

<file path=customXml/itemProps4.xml><?xml version="1.0" encoding="utf-8"?>
<ds:datastoreItem xmlns:ds="http://schemas.openxmlformats.org/officeDocument/2006/customXml" ds:itemID="{A911E709-7783-4DE4-8DD6-0C05270A4C2A}"/>
</file>

<file path=customXml/itemProps5.xml><?xml version="1.0" encoding="utf-8"?>
<ds:datastoreItem xmlns:ds="http://schemas.openxmlformats.org/officeDocument/2006/customXml" ds:itemID="{15C81D9C-DCE3-4AB6-B36A-D35BF5B75D00}"/>
</file>

<file path=customXml/itemProps6.xml><?xml version="1.0" encoding="utf-8"?>
<ds:datastoreItem xmlns:ds="http://schemas.openxmlformats.org/officeDocument/2006/customXml" ds:itemID="{A911E709-7783-4DE4-8DD6-0C05270A4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Rurling</dc:creator>
  <cp:keywords/>
  <dc:description/>
  <cp:lastModifiedBy>Catrin Arusell Ekström</cp:lastModifiedBy>
  <cp:revision>2</cp:revision>
  <cp:lastPrinted>2018-06-25T13:58:00Z</cp:lastPrinted>
  <dcterms:created xsi:type="dcterms:W3CDTF">2018-06-28T06:08:00Z</dcterms:created>
  <dcterms:modified xsi:type="dcterms:W3CDTF">2018-06-28T06:08:00Z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452MF7CDPVDY-60855046-3334</vt:lpwstr>
  </property>
  <property fmtid="{D5CDD505-2E9C-101B-9397-08002B2CF9AE}" pid="6" name="_dlc_DocIdUrl">
    <vt:lpwstr>https://dhs.sp.regeringskansliet.se/yta/u-UH/_layouts/15/DocIdRedir.aspx?ID=452MF7CDPVDY-60855046-3334, 452MF7CDPVDY-60855046-3334</vt:lpwstr>
  </property>
  <property fmtid="{D5CDD505-2E9C-101B-9397-08002B2CF9AE}" pid="7" name="_dlc_DocIdItemGuid">
    <vt:lpwstr>f1b4f2b7-a125-4174-9c2e-a9966a379763</vt:lpwstr>
  </property>
</Properties>
</file>