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BFF48D67E1740D9BCDB0249408EC050"/>
        </w:placeholder>
        <w:text/>
      </w:sdtPr>
      <w:sdtEndPr/>
      <w:sdtContent>
        <w:p w:rsidRPr="009B062B" w:rsidR="00AF30DD" w:rsidP="00FA67FA" w:rsidRDefault="00AF30DD">
          <w:pPr>
            <w:pStyle w:val="Rubrik1"/>
            <w:spacing w:after="300"/>
          </w:pPr>
          <w:r w:rsidRPr="009B062B">
            <w:t>Förslag till riksdagsbeslut</w:t>
          </w:r>
        </w:p>
      </w:sdtContent>
    </w:sdt>
    <w:sdt>
      <w:sdtPr>
        <w:alias w:val="Yrkande 1"/>
        <w:tag w:val="6b1acd96-ad15-4681-a53e-5eb70ed9a11f"/>
        <w:id w:val="-516777983"/>
        <w:lock w:val="sdtLocked"/>
      </w:sdtPr>
      <w:sdtEndPr/>
      <w:sdtContent>
        <w:p w:rsidR="00605DAF" w:rsidRDefault="00683FDE">
          <w:pPr>
            <w:pStyle w:val="Frslagstext"/>
            <w:numPr>
              <w:ilvl w:val="0"/>
              <w:numId w:val="0"/>
            </w:numPr>
          </w:pPr>
          <w:r>
            <w:t>Riksdagen ställer sig bakom det som anförs i motionen om att höja minimistraffet för grovt gravfridsbrott till lägst två år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00A41CF170D47AFA136AC9E33824593"/>
        </w:placeholder>
        <w:text/>
      </w:sdtPr>
      <w:sdtEndPr/>
      <w:sdtContent>
        <w:p w:rsidRPr="009B062B" w:rsidR="006D79C9" w:rsidP="00333E95" w:rsidRDefault="006D79C9">
          <w:pPr>
            <w:pStyle w:val="Rubrik1"/>
          </w:pPr>
          <w:r>
            <w:t>Motivering</w:t>
          </w:r>
        </w:p>
      </w:sdtContent>
    </w:sdt>
    <w:p w:rsidR="00B85BD5" w:rsidP="008E0FE2" w:rsidRDefault="00B85BD5">
      <w:pPr>
        <w:pStyle w:val="Normalutanindragellerluft"/>
      </w:pPr>
      <w:r>
        <w:t>Regeringens förslag om att straffbe</w:t>
      </w:r>
      <w:r w:rsidR="00FA67FA">
        <w:t>stämmelsen</w:t>
      </w:r>
      <w:r>
        <w:t xml:space="preserve"> i brottsbalken om brott mot griftefrid kompletteras med en särskild straffskala för grovt brott är ett steg i rätt riktning. Den nuvarande lagstiftningen är för bred då den innefattar allt från att ha vandaliserat en grav till att ha tillfogat ett lik omfattande skador, vilket får anses vara en stor skillnad i brottets allvar</w:t>
      </w:r>
      <w:r w:rsidR="00683FDE">
        <w:t>lighet</w:t>
      </w:r>
      <w:r>
        <w:t xml:space="preserve">. </w:t>
      </w:r>
    </w:p>
    <w:p w:rsidR="00AC6C9D" w:rsidP="00A40582" w:rsidRDefault="00AC6C9D">
      <w:r>
        <w:t xml:space="preserve">Vid bedömningen av om brottet är grovt ska det särskilt beaktas om gärningsmannen tillfogat ett lik en svår skada eller om gärningen inneburit omfattande förstörelse eller annars varit av särskilt hänsynslös eller farlig art. </w:t>
      </w:r>
    </w:p>
    <w:p w:rsidR="00BB6339" w:rsidP="00A40582" w:rsidRDefault="00B85BD5">
      <w:r>
        <w:t>Att straffbe</w:t>
      </w:r>
      <w:r w:rsidR="00FA67FA">
        <w:t>stämmelsen</w:t>
      </w:r>
      <w:r>
        <w:t xml:space="preserve"> kompletteras </w:t>
      </w:r>
      <w:r w:rsidR="00AC6C9D">
        <w:t xml:space="preserve">med en särskild straffskala för grovt brott ser vi som positivt, men </w:t>
      </w:r>
      <w:r w:rsidR="00683FDE">
        <w:t xml:space="preserve">vi </w:t>
      </w:r>
      <w:r w:rsidR="00AC6C9D">
        <w:t xml:space="preserve">menar att minimistraffet bör vara högre än de sex månader som anges i förslaget. Sverigedemokraterna menar att den typ av brottslighet som grovt gravfridsbrott kommer </w:t>
      </w:r>
      <w:r w:rsidR="00683FDE">
        <w:t xml:space="preserve">att </w:t>
      </w:r>
      <w:r w:rsidR="00AC6C9D">
        <w:t>innebära är av en sådan karaktär att minimistraffet alltid ska vara minst två års fängelse.</w:t>
      </w:r>
      <w:bookmarkStart w:name="_GoBack" w:id="1"/>
      <w:bookmarkEnd w:id="1"/>
    </w:p>
    <w:sdt>
      <w:sdtPr>
        <w:alias w:val="CC_Underskrifter"/>
        <w:tag w:val="CC_Underskrifter"/>
        <w:id w:val="583496634"/>
        <w:lock w:val="sdtContentLocked"/>
        <w:placeholder>
          <w:docPart w:val="683B9A719A6648A893D6C8232ECB769F"/>
        </w:placeholder>
      </w:sdtPr>
      <w:sdtEndPr/>
      <w:sdtContent>
        <w:p w:rsidR="00FA67FA" w:rsidP="00DF67AA" w:rsidRDefault="00FA67FA"/>
        <w:p w:rsidRPr="008E0FE2" w:rsidR="004801AC" w:rsidP="00DF67AA" w:rsidRDefault="00760D8B"/>
      </w:sdtContent>
    </w:sdt>
    <w:tbl>
      <w:tblPr>
        <w:tblW w:w="5000" w:type="pct"/>
        <w:tblLook w:val="04A0" w:firstRow="1" w:lastRow="0" w:firstColumn="1" w:lastColumn="0" w:noHBand="0" w:noVBand="1"/>
        <w:tblCaption w:val="underskrifter"/>
      </w:tblPr>
      <w:tblGrid>
        <w:gridCol w:w="4252"/>
        <w:gridCol w:w="4252"/>
      </w:tblGrid>
      <w:tr w:rsidR="00605DAF">
        <w:trPr>
          <w:cantSplit/>
        </w:trPr>
        <w:tc>
          <w:tcPr>
            <w:tcW w:w="50" w:type="pct"/>
            <w:vAlign w:val="bottom"/>
          </w:tcPr>
          <w:p w:rsidR="00605DAF" w:rsidRDefault="00683FDE">
            <w:pPr>
              <w:pStyle w:val="Underskrifter"/>
            </w:pPr>
            <w:r>
              <w:t>Pontus Andersson (SD)</w:t>
            </w:r>
          </w:p>
        </w:tc>
        <w:tc>
          <w:tcPr>
            <w:tcW w:w="50" w:type="pct"/>
            <w:vAlign w:val="bottom"/>
          </w:tcPr>
          <w:p w:rsidR="00605DAF" w:rsidRDefault="00683FDE">
            <w:pPr>
              <w:pStyle w:val="Underskrifter"/>
            </w:pPr>
            <w:r>
              <w:t>Tobias Andersson (SD)</w:t>
            </w:r>
          </w:p>
        </w:tc>
      </w:tr>
      <w:tr w:rsidR="00605DAF">
        <w:trPr>
          <w:cantSplit/>
        </w:trPr>
        <w:tc>
          <w:tcPr>
            <w:tcW w:w="50" w:type="pct"/>
            <w:vAlign w:val="bottom"/>
          </w:tcPr>
          <w:p w:rsidR="00605DAF" w:rsidRDefault="00683FDE">
            <w:pPr>
              <w:pStyle w:val="Underskrifter"/>
            </w:pPr>
            <w:r>
              <w:t>Adam Marttinen (SD)</w:t>
            </w:r>
          </w:p>
        </w:tc>
        <w:tc>
          <w:tcPr>
            <w:tcW w:w="50" w:type="pct"/>
            <w:vAlign w:val="bottom"/>
          </w:tcPr>
          <w:p w:rsidR="00605DAF" w:rsidRDefault="00683FDE">
            <w:pPr>
              <w:pStyle w:val="Underskrifter"/>
            </w:pPr>
            <w:r>
              <w:t>Katja Nyberg (SD)</w:t>
            </w:r>
          </w:p>
        </w:tc>
      </w:tr>
    </w:tbl>
    <w:p w:rsidR="00853C6B" w:rsidRDefault="00853C6B"/>
    <w:sectPr w:rsidR="00853C6B"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5BD5" w:rsidRDefault="00B85BD5" w:rsidP="000C1CAD">
      <w:pPr>
        <w:spacing w:line="240" w:lineRule="auto"/>
      </w:pPr>
      <w:r>
        <w:separator/>
      </w:r>
    </w:p>
  </w:endnote>
  <w:endnote w:type="continuationSeparator" w:id="0">
    <w:p w:rsidR="00B85BD5" w:rsidRDefault="00B85B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Pr="00DF67AA" w:rsidRDefault="00262EA3" w:rsidP="00DF67A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5BD5" w:rsidRDefault="00B85BD5" w:rsidP="000C1CAD">
      <w:pPr>
        <w:spacing w:line="240" w:lineRule="auto"/>
      </w:pPr>
      <w:r>
        <w:separator/>
      </w:r>
    </w:p>
  </w:footnote>
  <w:footnote w:type="continuationSeparator" w:id="0">
    <w:p w:rsidR="00B85BD5" w:rsidRDefault="00B85BD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RDefault="00760D8B" w:rsidP="008103B5">
                          <w:pPr>
                            <w:jc w:val="right"/>
                          </w:pPr>
                          <w:sdt>
                            <w:sdtPr>
                              <w:alias w:val="CC_Noformat_Partikod"/>
                              <w:tag w:val="CC_Noformat_Partikod"/>
                              <w:id w:val="-53464382"/>
                              <w:placeholder>
                                <w:docPart w:val="AF52E2C2D64F4F96AB586C51C4DE17FB"/>
                              </w:placeholder>
                              <w:text/>
                            </w:sdtPr>
                            <w:sdtEndPr/>
                            <w:sdtContent>
                              <w:r w:rsidR="00B85BD5">
                                <w:t>SD</w:t>
                              </w:r>
                            </w:sdtContent>
                          </w:sdt>
                          <w:sdt>
                            <w:sdtPr>
                              <w:alias w:val="CC_Noformat_Partinummer"/>
                              <w:tag w:val="CC_Noformat_Partinummer"/>
                              <w:id w:val="-1709555926"/>
                              <w:placeholder>
                                <w:docPart w:val="CC992DE7F6D142B6B8C0BF8177838DA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rsidR="00262EA3" w:rsidRDefault="00760D8B" w:rsidP="008103B5">
                    <w:pPr>
                      <w:jc w:val="right"/>
                    </w:pPr>
                    <w:sdt>
                      <w:sdtPr>
                        <w:alias w:val="CC_Noformat_Partikod"/>
                        <w:tag w:val="CC_Noformat_Partikod"/>
                        <w:id w:val="-53464382"/>
                        <w:placeholder>
                          <w:docPart w:val="AF52E2C2D64F4F96AB586C51C4DE17FB"/>
                        </w:placeholder>
                        <w:text/>
                      </w:sdtPr>
                      <w:sdtEndPr/>
                      <w:sdtContent>
                        <w:r w:rsidR="00B85BD5">
                          <w:t>SD</w:t>
                        </w:r>
                      </w:sdtContent>
                    </w:sdt>
                    <w:sdt>
                      <w:sdtPr>
                        <w:alias w:val="CC_Noformat_Partinummer"/>
                        <w:tag w:val="CC_Noformat_Partinummer"/>
                        <w:id w:val="-1709555926"/>
                        <w:placeholder>
                          <w:docPart w:val="CC992DE7F6D142B6B8C0BF8177838DAB"/>
                        </w:placeholder>
                        <w:showingPlcHdr/>
                        <w:text/>
                      </w:sdtPr>
                      <w:sdtEndPr/>
                      <w:sdtContent>
                        <w:r w:rsidR="00262EA3">
                          <w:t xml:space="preserve"> </w:t>
                        </w:r>
                      </w:sdtContent>
                    </w:sdt>
                  </w:p>
                </w:txbxContent>
              </v:textbox>
              <w10:wrap anchorx="page"/>
            </v:shape>
          </w:pict>
        </mc:Fallback>
      </mc:AlternateContent>
    </w:r>
  </w:p>
  <w:p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8563AC">
    <w:pPr>
      <w:jc w:val="right"/>
    </w:pPr>
  </w:p>
  <w:p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760D8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RDefault="00760D8B" w:rsidP="00A314CF">
    <w:pPr>
      <w:pStyle w:val="FSHNormal"/>
      <w:spacing w:before="40"/>
    </w:pPr>
    <w:sdt>
      <w:sdtPr>
        <w:alias w:val="CC_Noformat_Motionstyp"/>
        <w:tag w:val="CC_Noformat_Motionstyp"/>
        <w:id w:val="1162973129"/>
        <w:lock w:val="sdtContentLocked"/>
        <w15:appearance w15:val="hidden"/>
        <w:text/>
      </w:sdtPr>
      <w:sdtEndPr/>
      <w:sdtContent>
        <w:r w:rsidR="00DF67AA">
          <w:t>Kommittémotion</w:t>
        </w:r>
      </w:sdtContent>
    </w:sdt>
    <w:r w:rsidR="00821B36">
      <w:t xml:space="preserve"> </w:t>
    </w:r>
    <w:sdt>
      <w:sdtPr>
        <w:alias w:val="CC_Noformat_Partikod"/>
        <w:tag w:val="CC_Noformat_Partikod"/>
        <w:id w:val="1471015553"/>
        <w:text/>
      </w:sdtPr>
      <w:sdtEndPr/>
      <w:sdtContent>
        <w:r w:rsidR="00B85BD5">
          <w:t>SD</w:t>
        </w:r>
      </w:sdtContent>
    </w:sdt>
    <w:sdt>
      <w:sdtPr>
        <w:alias w:val="CC_Noformat_Partinummer"/>
        <w:tag w:val="CC_Noformat_Partinummer"/>
        <w:id w:val="-2014525982"/>
        <w:showingPlcHdr/>
        <w:text/>
      </w:sdtPr>
      <w:sdtEndPr/>
      <w:sdtContent>
        <w:r w:rsidR="00821B36">
          <w:t xml:space="preserve"> </w:t>
        </w:r>
      </w:sdtContent>
    </w:sdt>
  </w:p>
  <w:p w:rsidR="00262EA3" w:rsidRPr="008227B3" w:rsidRDefault="00760D8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rsidR="00262EA3" w:rsidRPr="008227B3" w:rsidRDefault="00760D8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F67A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F67AA">
          <w:t>:4544</w:t>
        </w:r>
      </w:sdtContent>
    </w:sdt>
  </w:p>
  <w:p w:rsidR="00262EA3" w:rsidRDefault="00760D8B" w:rsidP="00E03A3D">
    <w:pPr>
      <w:pStyle w:val="Motionr"/>
    </w:pPr>
    <w:sdt>
      <w:sdtPr>
        <w:alias w:val="CC_Noformat_Avtext"/>
        <w:tag w:val="CC_Noformat_Avtext"/>
        <w:id w:val="-2020768203"/>
        <w:lock w:val="sdtContentLocked"/>
        <w15:appearance w15:val="hidden"/>
        <w:text/>
      </w:sdtPr>
      <w:sdtEndPr/>
      <w:sdtContent>
        <w:r w:rsidR="00DF67AA">
          <w:t>av Pontus Andersson m.fl. (SD)</w:t>
        </w:r>
      </w:sdtContent>
    </w:sdt>
  </w:p>
  <w:sdt>
    <w:sdtPr>
      <w:alias w:val="CC_Noformat_Rubtext"/>
      <w:tag w:val="CC_Noformat_Rubtext"/>
      <w:id w:val="-218060500"/>
      <w:lock w:val="sdtLocked"/>
      <w:text/>
    </w:sdtPr>
    <w:sdtEndPr/>
    <w:sdtContent>
      <w:p w:rsidR="00262EA3" w:rsidRDefault="00B85BD5" w:rsidP="00283E0F">
        <w:pPr>
          <w:pStyle w:val="FSHRub2"/>
        </w:pPr>
        <w:r>
          <w:t>med anledning av prop. 2021/22:195 Skärpt straff för gravfridsbrott</w:t>
        </w:r>
      </w:p>
    </w:sdtContent>
  </w:sdt>
  <w:sdt>
    <w:sdtPr>
      <w:alias w:val="CC_Boilerplate_3"/>
      <w:tag w:val="CC_Boilerplate_3"/>
      <w:id w:val="1606463544"/>
      <w:lock w:val="sdtContentLocked"/>
      <w15:appearance w15:val="hidden"/>
      <w:text w:multiLine="1"/>
    </w:sdtPr>
    <w:sdtEndPr/>
    <w:sdtContent>
      <w:p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85BD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6B0"/>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DAF"/>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3FDE"/>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0D8B"/>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6B"/>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582"/>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C9D"/>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D5"/>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0A6"/>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7AA"/>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67FA"/>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B96D7FA"/>
  <w15:chartTrackingRefBased/>
  <w15:docId w15:val="{249C25D4-51F3-4573-B7CC-8985ECEB6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BFF48D67E1740D9BCDB0249408EC050"/>
        <w:category>
          <w:name w:val="Allmänt"/>
          <w:gallery w:val="placeholder"/>
        </w:category>
        <w:types>
          <w:type w:val="bbPlcHdr"/>
        </w:types>
        <w:behaviors>
          <w:behavior w:val="content"/>
        </w:behaviors>
        <w:guid w:val="{8716AF08-A563-4A39-B60A-A54407AE96BC}"/>
      </w:docPartPr>
      <w:docPartBody>
        <w:p w:rsidR="00D01A9F" w:rsidRDefault="00D01A9F">
          <w:pPr>
            <w:pStyle w:val="8BFF48D67E1740D9BCDB0249408EC050"/>
          </w:pPr>
          <w:r w:rsidRPr="005A0A93">
            <w:rPr>
              <w:rStyle w:val="Platshllartext"/>
            </w:rPr>
            <w:t>Förslag till riksdagsbeslut</w:t>
          </w:r>
        </w:p>
      </w:docPartBody>
    </w:docPart>
    <w:docPart>
      <w:docPartPr>
        <w:name w:val="900A41CF170D47AFA136AC9E33824593"/>
        <w:category>
          <w:name w:val="Allmänt"/>
          <w:gallery w:val="placeholder"/>
        </w:category>
        <w:types>
          <w:type w:val="bbPlcHdr"/>
        </w:types>
        <w:behaviors>
          <w:behavior w:val="content"/>
        </w:behaviors>
        <w:guid w:val="{B9B5134A-86EB-4B21-86C1-5141C9942BA5}"/>
      </w:docPartPr>
      <w:docPartBody>
        <w:p w:rsidR="00D01A9F" w:rsidRDefault="00D01A9F">
          <w:pPr>
            <w:pStyle w:val="900A41CF170D47AFA136AC9E33824593"/>
          </w:pPr>
          <w:r w:rsidRPr="005A0A93">
            <w:rPr>
              <w:rStyle w:val="Platshllartext"/>
            </w:rPr>
            <w:t>Motivering</w:t>
          </w:r>
        </w:p>
      </w:docPartBody>
    </w:docPart>
    <w:docPart>
      <w:docPartPr>
        <w:name w:val="AF52E2C2D64F4F96AB586C51C4DE17FB"/>
        <w:category>
          <w:name w:val="Allmänt"/>
          <w:gallery w:val="placeholder"/>
        </w:category>
        <w:types>
          <w:type w:val="bbPlcHdr"/>
        </w:types>
        <w:behaviors>
          <w:behavior w:val="content"/>
        </w:behaviors>
        <w:guid w:val="{DD06F7A5-4F68-4562-99F0-FA829A256E75}"/>
      </w:docPartPr>
      <w:docPartBody>
        <w:p w:rsidR="00D01A9F" w:rsidRDefault="00D01A9F">
          <w:pPr>
            <w:pStyle w:val="AF52E2C2D64F4F96AB586C51C4DE17FB"/>
          </w:pPr>
          <w:r>
            <w:rPr>
              <w:rStyle w:val="Platshllartext"/>
            </w:rPr>
            <w:t xml:space="preserve"> </w:t>
          </w:r>
        </w:p>
      </w:docPartBody>
    </w:docPart>
    <w:docPart>
      <w:docPartPr>
        <w:name w:val="CC992DE7F6D142B6B8C0BF8177838DAB"/>
        <w:category>
          <w:name w:val="Allmänt"/>
          <w:gallery w:val="placeholder"/>
        </w:category>
        <w:types>
          <w:type w:val="bbPlcHdr"/>
        </w:types>
        <w:behaviors>
          <w:behavior w:val="content"/>
        </w:behaviors>
        <w:guid w:val="{AA5B4937-DEF5-47DA-B3AF-C8478B471D11}"/>
      </w:docPartPr>
      <w:docPartBody>
        <w:p w:rsidR="00D01A9F" w:rsidRDefault="00D01A9F">
          <w:pPr>
            <w:pStyle w:val="CC992DE7F6D142B6B8C0BF8177838DAB"/>
          </w:pPr>
          <w:r>
            <w:t xml:space="preserve"> </w:t>
          </w:r>
        </w:p>
      </w:docPartBody>
    </w:docPart>
    <w:docPart>
      <w:docPartPr>
        <w:name w:val="683B9A719A6648A893D6C8232ECB769F"/>
        <w:category>
          <w:name w:val="Allmänt"/>
          <w:gallery w:val="placeholder"/>
        </w:category>
        <w:types>
          <w:type w:val="bbPlcHdr"/>
        </w:types>
        <w:behaviors>
          <w:behavior w:val="content"/>
        </w:behaviors>
        <w:guid w:val="{65FF3264-F896-4D73-98C0-B96CBF8DA7E4}"/>
      </w:docPartPr>
      <w:docPartBody>
        <w:p w:rsidR="00A90A02" w:rsidRDefault="00A90A0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A9F"/>
    <w:rsid w:val="00A90A02"/>
    <w:rsid w:val="00D01A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BFF48D67E1740D9BCDB0249408EC050">
    <w:name w:val="8BFF48D67E1740D9BCDB0249408EC050"/>
  </w:style>
  <w:style w:type="paragraph" w:customStyle="1" w:styleId="5284B15250E74481916AC9663DA241C9">
    <w:name w:val="5284B15250E74481916AC9663DA241C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C7A4933EFB9415EAC93F7D5639BEB54">
    <w:name w:val="FC7A4933EFB9415EAC93F7D5639BEB54"/>
  </w:style>
  <w:style w:type="paragraph" w:customStyle="1" w:styleId="900A41CF170D47AFA136AC9E33824593">
    <w:name w:val="900A41CF170D47AFA136AC9E33824593"/>
  </w:style>
  <w:style w:type="paragraph" w:customStyle="1" w:styleId="F136A17941614F33B630DEEEE947B314">
    <w:name w:val="F136A17941614F33B630DEEEE947B314"/>
  </w:style>
  <w:style w:type="paragraph" w:customStyle="1" w:styleId="1813AC2AB34849ECB8A74C2F0B4887CE">
    <w:name w:val="1813AC2AB34849ECB8A74C2F0B4887CE"/>
  </w:style>
  <w:style w:type="paragraph" w:customStyle="1" w:styleId="AF52E2C2D64F4F96AB586C51C4DE17FB">
    <w:name w:val="AF52E2C2D64F4F96AB586C51C4DE17FB"/>
  </w:style>
  <w:style w:type="paragraph" w:customStyle="1" w:styleId="CC992DE7F6D142B6B8C0BF8177838DAB">
    <w:name w:val="CC992DE7F6D142B6B8C0BF8177838D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02336B-F6B6-4C6A-8B11-0636B7B22933}"/>
</file>

<file path=customXml/itemProps2.xml><?xml version="1.0" encoding="utf-8"?>
<ds:datastoreItem xmlns:ds="http://schemas.openxmlformats.org/officeDocument/2006/customXml" ds:itemID="{10A29491-4C61-497B-84C7-32E5A2F55AD1}"/>
</file>

<file path=customXml/itemProps3.xml><?xml version="1.0" encoding="utf-8"?>
<ds:datastoreItem xmlns:ds="http://schemas.openxmlformats.org/officeDocument/2006/customXml" ds:itemID="{296021E3-A743-49A4-9952-F207D1C6A76D}"/>
</file>

<file path=docProps/app.xml><?xml version="1.0" encoding="utf-8"?>
<Properties xmlns="http://schemas.openxmlformats.org/officeDocument/2006/extended-properties" xmlns:vt="http://schemas.openxmlformats.org/officeDocument/2006/docPropsVTypes">
  <Template>Normal</Template>
  <TotalTime>21</TotalTime>
  <Pages>1</Pages>
  <Words>193</Words>
  <Characters>1084</Characters>
  <Application>Microsoft Office Word</Application>
  <DocSecurity>0</DocSecurity>
  <Lines>25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  2021 22 195 Skärpt straff för gravfridsbrott</vt:lpstr>
      <vt:lpstr>
      </vt:lpstr>
    </vt:vector>
  </TitlesOfParts>
  <Company>Sveriges riksdag</Company>
  <LinksUpToDate>false</LinksUpToDate>
  <CharactersWithSpaces>1266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