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01035" w:rsidRPr="00021C38" w:rsidTr="00301035">
        <w:tc>
          <w:tcPr>
            <w:tcW w:w="7228" w:type="dxa"/>
          </w:tcPr>
          <w:p w:rsidR="00301035" w:rsidRPr="00021C38" w:rsidRDefault="00301035" w:rsidP="00301035">
            <w:pPr>
              <w:pStyle w:val="RSKRbeteckning"/>
              <w:spacing w:before="240"/>
            </w:pPr>
            <w:r w:rsidRPr="00021C38">
              <w:t>Riksdagsskrivelse</w:t>
            </w:r>
          </w:p>
          <w:p w:rsidR="00301035" w:rsidRPr="00021C38" w:rsidRDefault="00301035" w:rsidP="00301035">
            <w:pPr>
              <w:pStyle w:val="RSKRbeteckning"/>
            </w:pPr>
            <w:r w:rsidRPr="00021C38">
              <w:t>2013/14:263</w:t>
            </w:r>
          </w:p>
        </w:tc>
        <w:tc>
          <w:tcPr>
            <w:tcW w:w="1134" w:type="dxa"/>
          </w:tcPr>
          <w:p w:rsidR="00301035" w:rsidRPr="00021C38" w:rsidRDefault="00301035" w:rsidP="00301035">
            <w:pPr>
              <w:jc w:val="right"/>
            </w:pPr>
            <w:r w:rsidRPr="00021C38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1035" w:rsidRPr="00021C38" w:rsidTr="00301035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01035" w:rsidRPr="00021C38" w:rsidRDefault="00301035" w:rsidP="00301035">
            <w:pPr>
              <w:rPr>
                <w:sz w:val="10"/>
              </w:rPr>
            </w:pPr>
          </w:p>
        </w:tc>
      </w:tr>
    </w:tbl>
    <w:p w:rsidR="00CE5B19" w:rsidRPr="00021C38" w:rsidRDefault="00CE5B19" w:rsidP="00301035"/>
    <w:p w:rsidR="00301035" w:rsidRPr="00021C38" w:rsidRDefault="00301035" w:rsidP="00301035">
      <w:pPr>
        <w:pStyle w:val="Mottagare1"/>
      </w:pPr>
      <w:r w:rsidRPr="00021C38">
        <w:t>Regeringen</w:t>
      </w:r>
    </w:p>
    <w:p w:rsidR="00301035" w:rsidRPr="00021C38" w:rsidRDefault="00301035" w:rsidP="00301035">
      <w:pPr>
        <w:pStyle w:val="Mottagare2"/>
      </w:pPr>
      <w:r w:rsidRPr="00021C38">
        <w:t>Justitiedepartementet</w:t>
      </w:r>
    </w:p>
    <w:p w:rsidR="00301035" w:rsidRPr="00021C38" w:rsidRDefault="00301035" w:rsidP="00301035">
      <w:r w:rsidRPr="00021C38">
        <w:t>Med överlämnande av justitieutskottets betänkande 2013/14:JuU30 Stärkt skydd mot tvångsäktenskap och barnäktenskap samt tillträde till Europarådets konvention om våld mot kvinnor får jag anmäla att riksdagen denna dag bifallit utskottets förslag till riksdagsbeslut.</w:t>
      </w:r>
    </w:p>
    <w:p w:rsidR="00301035" w:rsidRPr="00021C38" w:rsidRDefault="00301035" w:rsidP="00301035">
      <w:pPr>
        <w:pStyle w:val="Stockholm"/>
      </w:pPr>
      <w:r w:rsidRPr="00021C38">
        <w:t>Stockholm den 27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01035" w:rsidRPr="00021C38" w:rsidTr="00301035">
        <w:tc>
          <w:tcPr>
            <w:tcW w:w="3628" w:type="dxa"/>
          </w:tcPr>
          <w:p w:rsidR="00301035" w:rsidRPr="00021C38" w:rsidRDefault="00301035" w:rsidP="00301035">
            <w:pPr>
              <w:pStyle w:val="AvsTalman"/>
            </w:pPr>
            <w:r w:rsidRPr="00021C38">
              <w:t>Per Westerberg</w:t>
            </w:r>
          </w:p>
        </w:tc>
        <w:tc>
          <w:tcPr>
            <w:tcW w:w="3628" w:type="dxa"/>
          </w:tcPr>
          <w:p w:rsidR="00301035" w:rsidRPr="00021C38" w:rsidRDefault="00301035" w:rsidP="00301035">
            <w:pPr>
              <w:pStyle w:val="AvsTjnsteman"/>
            </w:pPr>
            <w:r w:rsidRPr="00021C38">
              <w:t>Claes Mårtensson</w:t>
            </w:r>
          </w:p>
        </w:tc>
      </w:tr>
    </w:tbl>
    <w:p w:rsidR="00301035" w:rsidRPr="00021C38" w:rsidRDefault="00301035" w:rsidP="00301035"/>
    <w:sectPr w:rsidR="00301035" w:rsidRPr="00021C38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035"/>
    <w:rsid w:val="000171F4"/>
    <w:rsid w:val="00021C38"/>
    <w:rsid w:val="00022D21"/>
    <w:rsid w:val="00062659"/>
    <w:rsid w:val="000B4100"/>
    <w:rsid w:val="00137E7C"/>
    <w:rsid w:val="0015071F"/>
    <w:rsid w:val="0028165D"/>
    <w:rsid w:val="002E72EA"/>
    <w:rsid w:val="00301035"/>
    <w:rsid w:val="00333AF6"/>
    <w:rsid w:val="0034376C"/>
    <w:rsid w:val="0055519C"/>
    <w:rsid w:val="006556D6"/>
    <w:rsid w:val="0065744A"/>
    <w:rsid w:val="0067566D"/>
    <w:rsid w:val="0068755D"/>
    <w:rsid w:val="00692153"/>
    <w:rsid w:val="007D1F51"/>
    <w:rsid w:val="00876726"/>
    <w:rsid w:val="009E4FA2"/>
    <w:rsid w:val="009F6619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614F0CD-FFE6-4947-8444-9C032D054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46</Words>
  <Characters>350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2014-05-22T12:42:00Z</cp:lastPrinted>
  <dcterms:created xsi:type="dcterms:W3CDTF">2014-05-27T15:03:00Z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2014-05-27</vt:lpwstr>
  </property>
  <property fmtid="{D5CDD505-2E9C-101B-9397-08002B2CF9AE}" pid="5" name="DatumIText">
    <vt:lpwstr>den 27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263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RefRM">
    <vt:lpwstr>2013/14</vt:lpwstr>
  </property>
  <property fmtid="{D5CDD505-2E9C-101B-9397-08002B2CF9AE}" pid="14" name="Utskott">
    <vt:lpwstr>Justitieutskottet</vt:lpwstr>
  </property>
  <property fmtid="{D5CDD505-2E9C-101B-9397-08002B2CF9AE}" pid="15" name="UskBet">
    <vt:lpwstr>JuU</vt:lpwstr>
  </property>
  <property fmtid="{D5CDD505-2E9C-101B-9397-08002B2CF9AE}" pid="16" name="RefNr">
    <vt:lpwstr>30</vt:lpwstr>
  </property>
  <property fmtid="{D5CDD505-2E9C-101B-9397-08002B2CF9AE}" pid="17" name="RefRubrik">
    <vt:lpwstr>Stärkt skydd mot tvångsäktenskap och barnäktenskap samt tillträde till Europarådets konvention om våld mot kvinnor</vt:lpwstr>
  </property>
</Properties>
</file>