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B4F" w:rsidRPr="00E34815" w:rsidRDefault="00C97B4F">
      <w:pPr>
        <w:pStyle w:val="Hemstlrubrik"/>
      </w:pPr>
      <w:r w:rsidRPr="00E34815">
        <w:t>Förslag till riksdagsbeslut</w:t>
      </w:r>
    </w:p>
    <w:p w:rsidR="00C97B4F" w:rsidRPr="00E34815" w:rsidRDefault="00C97B4F">
      <w:pPr>
        <w:pStyle w:val="Hemstlatt"/>
        <w:ind w:left="0"/>
      </w:pPr>
      <w:r w:rsidRPr="00E34815">
        <w:t>Riksdagen tillkännager för regeringen som sin mening vad som anförs i motionen om att snarast tillsätta en utredning om individa</w:t>
      </w:r>
      <w:r w:rsidRPr="00E34815">
        <w:t>n</w:t>
      </w:r>
      <w:r w:rsidRPr="00E34815">
        <w:t>passade och konkurrensutsatta arbetsförmedlingar.</w:t>
      </w:r>
    </w:p>
    <w:p w:rsidR="00C97B4F" w:rsidRPr="00E34815" w:rsidRDefault="00C97B4F">
      <w:pPr>
        <w:pStyle w:val="Rubrik1"/>
      </w:pPr>
      <w:r w:rsidRPr="00E34815">
        <w:t>Motivering</w:t>
      </w:r>
    </w:p>
    <w:p w:rsidR="00C97B4F" w:rsidRPr="00E34815" w:rsidRDefault="00C97B4F">
      <w:r w:rsidRPr="00E34815">
        <w:t>Sedan alliansregeringen tillträdde i oktober 2006 har stora och välbehövliga insatser gjorts på arbetsmarknadsområdet. Det har t.ex. sjösatts jobbskatte</w:t>
      </w:r>
      <w:r w:rsidRPr="00E34815">
        <w:softHyphen/>
        <w:t>avdrag, vilket gör det mer lönsamt att arbeta. Nystartsjobb har införts, ett un</w:t>
      </w:r>
      <w:r w:rsidRPr="00E34815">
        <w:t>g</w:t>
      </w:r>
      <w:r w:rsidRPr="00E34815">
        <w:t>domspaket med bl.a. jobbgaranti för unga kom till stånd under 2007. Det har också skett en reformering av AMS/AMV och ett arbete med tydligare fokus på matchning och coachning har getts till Arbetsförmedlingen. Detta och många, många fler insatser har gjorts för att förbättra förutsättningar för mä</w:t>
      </w:r>
      <w:r w:rsidRPr="00E34815">
        <w:t>n</w:t>
      </w:r>
      <w:r w:rsidRPr="00E34815">
        <w:t>niskor att snabbt få ett arbete eller att underlätta att gå från ett arbete till ett annat.</w:t>
      </w:r>
    </w:p>
    <w:p w:rsidR="00C97B4F" w:rsidRPr="00E34815" w:rsidRDefault="00C97B4F">
      <w:pPr>
        <w:pStyle w:val="Normaltindrag"/>
      </w:pPr>
      <w:r w:rsidRPr="00E34815">
        <w:t xml:space="preserve">Regeringens insatser har lett till att </w:t>
      </w:r>
      <w:r w:rsidRPr="00E34815">
        <w:t>180 000 fler har kommit i arbete. A</w:t>
      </w:r>
      <w:r w:rsidRPr="00E34815">
        <w:t>r</w:t>
      </w:r>
      <w:r w:rsidRPr="00E34815">
        <w:t>betslösheten har minskat och utanförskapet har blivit mindre. De förändringar som gjorts har också rustat arbetsmarknaden till ett bättre läge inför komma</w:t>
      </w:r>
      <w:r w:rsidRPr="00E34815">
        <w:t>n</w:t>
      </w:r>
      <w:r w:rsidRPr="00E34815">
        <w:t>de lågkonjunktur.</w:t>
      </w:r>
    </w:p>
    <w:p w:rsidR="00C97B4F" w:rsidRPr="00E34815" w:rsidRDefault="00C97B4F">
      <w:pPr>
        <w:pStyle w:val="Normaltindrag"/>
      </w:pPr>
      <w:r w:rsidRPr="00E34815">
        <w:t>Många nödvändiga och positiva steg och insatser har alltså gjorts. För att nå ytterligare resultat och ge den arbetssökande än bättre valmöjlighet och service behöver fler steg att tas. Ett av dessa är att möjliggöra för fler arbet</w:t>
      </w:r>
      <w:r w:rsidRPr="00E34815">
        <w:t>s</w:t>
      </w:r>
      <w:r w:rsidRPr="00E34815">
        <w:t>förmedlingsaktörer. Regeringen har tagit ett litet steg att öppna upp för fler aktörer, men ytterligare steg behöver tas för att öka konkurrensen.</w:t>
      </w:r>
    </w:p>
    <w:p w:rsidR="00C97B4F" w:rsidRPr="00E34815" w:rsidRDefault="00C97B4F">
      <w:pPr>
        <w:pStyle w:val="Normaltindrag"/>
      </w:pPr>
      <w:r w:rsidRPr="00E34815">
        <w:t>Det viktigaste är att den som är arbetssökande får ett jobb, inte vem som hjälper till att förmedla arbetet. En snabb handläggning och ett personligt stöd till den arbetssökande är arbetsförmedlarens viktigaste uppgift. Arbetsförme</w:t>
      </w:r>
      <w:r w:rsidRPr="00E34815">
        <w:t>d</w:t>
      </w:r>
      <w:r w:rsidRPr="00E34815">
        <w:t xml:space="preserve">lingar ska förmedla varaktiga jobb snabbt, och stöd åt den enskilde. Olika </w:t>
      </w:r>
      <w:r w:rsidRPr="00E34815">
        <w:lastRenderedPageBreak/>
        <w:t>grupper av arbetssökande har olika behov av stöd. Därför är det viktigt att den enskilde just får det unika stöd och coachning som den behöver.</w:t>
      </w:r>
    </w:p>
    <w:p w:rsidR="00C97B4F" w:rsidRPr="00E34815" w:rsidRDefault="00C97B4F">
      <w:pPr>
        <w:pStyle w:val="Normaltindrag"/>
      </w:pPr>
      <w:r w:rsidRPr="00E34815">
        <w:t>En mångfald av arbetsförmedlingar kommer att gynna de arbetssökande som kan välja en förmedling som inriktar sig på just deras kompetens eller yrkesgrupp. Det är därför viktigt att underlätta och göra det möjligt för privata arbetsförmedlingar, branschvisa förmedlingar, bemanningsföretag, tr</w:t>
      </w:r>
      <w:r w:rsidRPr="00E34815">
        <w:t>ygghet</w:t>
      </w:r>
      <w:r w:rsidRPr="00E34815">
        <w:t>s</w:t>
      </w:r>
      <w:r w:rsidRPr="00E34815">
        <w:t>råd med flera att etablera sig på arbetsmarknaden och förmedla jobb.</w:t>
      </w:r>
    </w:p>
    <w:p w:rsidR="00C97B4F" w:rsidRPr="00E34815" w:rsidRDefault="00C97B4F">
      <w:pPr>
        <w:pStyle w:val="Normaltindrag"/>
      </w:pPr>
      <w:r w:rsidRPr="00E34815">
        <w:t>I och med att vi får fler aktörer som erbjuder arbetsförmedlingstjänster kan den arbetssökande själv välja aktör och ställa krav på relevanta åtgärder. Mer effektiva och nischade arbetsförmedlingar kommer att ytterligare stärka mö</w:t>
      </w:r>
      <w:r w:rsidRPr="00E34815">
        <w:t>j</w:t>
      </w:r>
      <w:r w:rsidRPr="00E34815">
        <w:t>ligheten för den arbetslöse att få jobb. Det är därför viktigt att det ges möjli</w:t>
      </w:r>
      <w:r w:rsidRPr="00E34815">
        <w:t>g</w:t>
      </w:r>
      <w:r w:rsidRPr="00E34815">
        <w:t>het för fler arbetsförmedlingsaktörer, vilket kommer att medföra fler indivi</w:t>
      </w:r>
      <w:r w:rsidRPr="00E34815">
        <w:t>d</w:t>
      </w:r>
      <w:r w:rsidRPr="00E34815">
        <w:t xml:space="preserve">anpassade och konkurrentutsatta arbetsförmedlingar. En utredning för detta ändamål bör snarast tillsättas. </w:t>
      </w:r>
    </w:p>
    <w:p w:rsidR="00C97B4F" w:rsidRPr="00E34815" w:rsidRDefault="00C97B4F">
      <w:pPr>
        <w:pStyle w:val="Normaltindrag"/>
      </w:pPr>
      <w:r w:rsidRPr="00E34815">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815">
        <w:trPr>
          <w:cantSplit/>
        </w:trPr>
        <w:tc>
          <w:tcPr>
            <w:tcW w:w="3046" w:type="dxa"/>
          </w:tcPr>
          <w:p w:rsidR="00C97B4F" w:rsidRPr="00E34815" w:rsidRDefault="00C97B4F">
            <w:pPr>
              <w:pStyle w:val="UnderskriftDatum"/>
              <w:spacing w:before="240"/>
            </w:pPr>
            <w:r w:rsidRPr="00E34815">
              <w:t>Stockholm den 29 september 2008</w:t>
            </w:r>
          </w:p>
        </w:tc>
        <w:tc>
          <w:tcPr>
            <w:tcW w:w="3047" w:type="dxa"/>
          </w:tcPr>
          <w:p w:rsidR="00C97B4F" w:rsidRPr="00E34815" w:rsidRDefault="00C97B4F">
            <w:pPr>
              <w:pStyle w:val="Underskrifter"/>
              <w:spacing w:before="240"/>
            </w:pPr>
          </w:p>
        </w:tc>
      </w:tr>
      <w:tr w:rsidR="00000000" w:rsidRPr="00E34815">
        <w:trPr>
          <w:cantSplit/>
        </w:trPr>
        <w:tc>
          <w:tcPr>
            <w:tcW w:w="3046" w:type="dxa"/>
          </w:tcPr>
          <w:p w:rsidR="00C97B4F" w:rsidRPr="00E34815" w:rsidRDefault="00C97B4F">
            <w:pPr>
              <w:pStyle w:val="Underskrifter"/>
            </w:pPr>
            <w:r w:rsidRPr="00E34815">
              <w:t>Sofia Larsen (c)</w:t>
            </w:r>
          </w:p>
        </w:tc>
        <w:tc>
          <w:tcPr>
            <w:tcW w:w="3046" w:type="dxa"/>
          </w:tcPr>
          <w:p w:rsidR="00C97B4F" w:rsidRPr="00E34815" w:rsidRDefault="00C97B4F">
            <w:pPr>
              <w:pStyle w:val="Underskrifter"/>
            </w:pPr>
          </w:p>
        </w:tc>
      </w:tr>
    </w:tbl>
    <w:p w:rsidR="00C97B4F" w:rsidRPr="00E34815" w:rsidRDefault="00C97B4F">
      <w:pPr>
        <w:pStyle w:val="Normaltindrag"/>
      </w:pPr>
    </w:p>
    <w:sectPr w:rsidR="00C97B4F" w:rsidRPr="00E348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B4F" w:rsidRPr="00E34815" w:rsidRDefault="00C97B4F">
      <w:r w:rsidRPr="00E34815">
        <w:separator/>
      </w:r>
    </w:p>
  </w:endnote>
  <w:endnote w:type="continuationSeparator" w:id="0">
    <w:p w:rsidR="00C97B4F" w:rsidRPr="00E34815" w:rsidRDefault="00C97B4F">
      <w:r w:rsidRPr="00E34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4F" w:rsidRPr="00E34815" w:rsidRDefault="00E34815">
    <w:pPr>
      <w:pStyle w:val="Sidfot"/>
    </w:pPr>
    <w:r w:rsidRPr="00E348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5982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4F" w:rsidRDefault="00C97B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B4F" w:rsidRDefault="00C97B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4F" w:rsidRPr="00E34815" w:rsidRDefault="00E34815">
    <w:pPr>
      <w:pStyle w:val="Sidfot"/>
    </w:pPr>
    <w:r w:rsidRPr="00E348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2244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4F" w:rsidRDefault="00C97B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B4F" w:rsidRDefault="00C97B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4F" w:rsidRPr="00E34815" w:rsidRDefault="00E34815">
    <w:pPr>
      <w:pStyle w:val="Sidfot"/>
    </w:pPr>
    <w:r w:rsidRPr="00E348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28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4F" w:rsidRDefault="00C97B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B4F" w:rsidRDefault="00C97B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B4F" w:rsidRPr="00E34815" w:rsidRDefault="00C97B4F">
      <w:r w:rsidRPr="00E34815">
        <w:separator/>
      </w:r>
    </w:p>
  </w:footnote>
  <w:footnote w:type="continuationSeparator" w:id="0">
    <w:p w:rsidR="00C97B4F" w:rsidRPr="00E34815" w:rsidRDefault="00C97B4F">
      <w:r w:rsidRPr="00E34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4F" w:rsidRPr="00E34815" w:rsidRDefault="00E34815">
    <w:pPr>
      <w:pStyle w:val="Sidhuvud"/>
    </w:pPr>
    <w:r w:rsidRPr="00E348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972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4F" w:rsidRDefault="00C97B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B4F" w:rsidRDefault="00C97B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4F" w:rsidRPr="00E34815" w:rsidRDefault="00E34815">
    <w:pPr>
      <w:pStyle w:val="Sidhuvud"/>
    </w:pPr>
    <w:r w:rsidRPr="00E348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057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B4F" w:rsidRDefault="00C97B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B4F" w:rsidRDefault="00C97B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B4F" w:rsidRPr="00E34815" w:rsidRDefault="00C97B4F">
    <w:pPr>
      <w:pStyle w:val="FSHNormal"/>
      <w:tabs>
        <w:tab w:val="right" w:pos="5840"/>
      </w:tabs>
    </w:pPr>
    <w:r w:rsidRPr="00E34815">
      <w:br/>
    </w:r>
    <w:r w:rsidRPr="00E34815">
      <w:fldChar w:fldCharType="begin" w:fldLock="1"/>
    </w:r>
    <w:r w:rsidRPr="00E34815">
      <w:instrText xml:space="preserve"> DOCPROPERTY</w:instrText>
    </w:r>
    <w:r w:rsidRPr="00E34815">
      <w:rPr>
        <w:sz w:val="18"/>
      </w:rPr>
      <w:instrText xml:space="preserve"> "YearUser" *\charformat </w:instrText>
    </w:r>
    <w:r w:rsidRPr="00E34815">
      <w:fldChar w:fldCharType="separate"/>
    </w:r>
    <w:r w:rsidRPr="00E34815">
      <w:t>2008/09</w:t>
    </w:r>
    <w:r w:rsidRPr="00E34815">
      <w:fldChar w:fldCharType="end"/>
    </w:r>
    <w:r w:rsidRPr="00E34815">
      <w:t xml:space="preserve"> </w:t>
    </w:r>
    <w:r w:rsidRPr="00E34815">
      <w:tab/>
      <w:t xml:space="preserve">mnr: </w:t>
    </w:r>
    <w:r w:rsidRPr="00E34815">
      <w:fldChar w:fldCharType="begin" w:fldLock="1"/>
    </w:r>
    <w:r w:rsidRPr="00E34815">
      <w:instrText xml:space="preserve"> DOCPROPERTY</w:instrText>
    </w:r>
    <w:r w:rsidRPr="00E34815">
      <w:rPr>
        <w:sz w:val="18"/>
      </w:rPr>
      <w:instrText xml:space="preserve"> "Motionsnummer" *\charformat </w:instrText>
    </w:r>
    <w:r w:rsidRPr="00E34815">
      <w:fldChar w:fldCharType="separate"/>
    </w:r>
    <w:r w:rsidRPr="00E34815">
      <w:t>A304</w:t>
    </w:r>
    <w:r w:rsidRPr="00E34815">
      <w:fldChar w:fldCharType="end"/>
    </w:r>
    <w:r w:rsidRPr="00E34815">
      <w:br/>
    </w:r>
    <w:r w:rsidRPr="00E34815">
      <w:fldChar w:fldCharType="begin" w:fldLock="1"/>
    </w:r>
    <w:r w:rsidRPr="00E34815">
      <w:instrText xml:space="preserve"> DOCPROPERTY</w:instrText>
    </w:r>
    <w:r w:rsidRPr="00E34815">
      <w:rPr>
        <w:sz w:val="18"/>
      </w:rPr>
      <w:instrText xml:space="preserve"> "Samling" *\charformat </w:instrText>
    </w:r>
    <w:r w:rsidRPr="00E34815">
      <w:fldChar w:fldCharType="end"/>
    </w:r>
    <w:r w:rsidRPr="00E34815">
      <w:tab/>
      <w:t xml:space="preserve">pnr: </w:t>
    </w:r>
    <w:r w:rsidRPr="00E34815">
      <w:fldChar w:fldCharType="begin" w:fldLock="1"/>
    </w:r>
    <w:r w:rsidRPr="00E34815">
      <w:instrText xml:space="preserve"> DOCPROPERTY</w:instrText>
    </w:r>
    <w:r w:rsidRPr="00E34815">
      <w:rPr>
        <w:sz w:val="18"/>
      </w:rPr>
      <w:instrText xml:space="preserve"> "Partinummer" *\charformat </w:instrText>
    </w:r>
    <w:r w:rsidRPr="00E34815">
      <w:fldChar w:fldCharType="separate"/>
    </w:r>
    <w:r w:rsidRPr="00E34815">
      <w:t>c397</w:t>
    </w:r>
    <w:r w:rsidRPr="00E34815">
      <w:fldChar w:fldCharType="end"/>
    </w:r>
  </w:p>
  <w:p w:rsidR="00C97B4F" w:rsidRPr="00E34815" w:rsidRDefault="00C97B4F">
    <w:pPr>
      <w:pStyle w:val="FSHRub1"/>
    </w:pPr>
    <w:r w:rsidRPr="00E34815">
      <w:t>Motion till riksdagen</w:t>
    </w:r>
    <w:r w:rsidRPr="00E34815">
      <w:br/>
    </w:r>
    <w:r w:rsidRPr="00E34815">
      <w:fldChar w:fldCharType="begin" w:fldLock="1"/>
    </w:r>
    <w:r w:rsidRPr="00E34815">
      <w:instrText xml:space="preserve"> DOCPROPERTY "YearUser" *\charformat </w:instrText>
    </w:r>
    <w:r w:rsidRPr="00E34815">
      <w:fldChar w:fldCharType="separate"/>
    </w:r>
    <w:r w:rsidRPr="00E34815">
      <w:t>2008/09</w:t>
    </w:r>
    <w:r w:rsidRPr="00E34815">
      <w:fldChar w:fldCharType="end"/>
    </w:r>
    <w:r w:rsidRPr="00E34815">
      <w:t>:</w:t>
    </w:r>
    <w:r w:rsidRPr="00E34815">
      <w:fldChar w:fldCharType="begin" w:fldLock="1"/>
    </w:r>
    <w:r w:rsidRPr="00E34815">
      <w:instrText xml:space="preserve"> DOCPROPERTY "Motionsnummer" *\charformat </w:instrText>
    </w:r>
    <w:r w:rsidRPr="00E34815">
      <w:fldChar w:fldCharType="separate"/>
    </w:r>
    <w:r w:rsidRPr="00E34815">
      <w:t>A304</w:t>
    </w:r>
    <w:r w:rsidRPr="00E34815">
      <w:fldChar w:fldCharType="end"/>
    </w:r>
  </w:p>
  <w:p w:rsidR="00C97B4F" w:rsidRPr="00E34815" w:rsidRDefault="00C97B4F">
    <w:pPr>
      <w:pStyle w:val="FSHNormalS5"/>
    </w:pPr>
    <w:r w:rsidRPr="00E34815">
      <w:fldChar w:fldCharType="begin" w:fldLock="1"/>
    </w:r>
    <w:r w:rsidRPr="00E34815">
      <w:instrText xml:space="preserve"> DOCPROPERTY "MotionarText" *\charformat </w:instrText>
    </w:r>
    <w:r w:rsidRPr="00E34815">
      <w:fldChar w:fldCharType="separate"/>
    </w:r>
    <w:r w:rsidRPr="00E34815">
      <w:t>av Sofia Larsen (c)</w:t>
    </w:r>
    <w:r w:rsidRPr="00E34815">
      <w:fldChar w:fldCharType="end"/>
    </w:r>
    <w:r w:rsidRPr="00E34815">
      <w:br/>
    </w:r>
    <w:r w:rsidRPr="00E34815">
      <w:fldChar w:fldCharType="begin" w:fldLock="1"/>
    </w:r>
    <w:r w:rsidRPr="00E34815">
      <w:instrText xml:space="preserve"> DOCPROPERTY "SvarFrasKort" *\charformat </w:instrText>
    </w:r>
    <w:r w:rsidRPr="00E34815">
      <w:fldChar w:fldCharType="end"/>
    </w:r>
  </w:p>
  <w:p w:rsidR="00C97B4F" w:rsidRPr="00E34815" w:rsidRDefault="00C97B4F">
    <w:pPr>
      <w:pStyle w:val="FSHTitel"/>
    </w:pPr>
    <w:r w:rsidRPr="00E34815">
      <w:fldChar w:fldCharType="begin" w:fldLock="1"/>
    </w:r>
    <w:r w:rsidRPr="00E34815">
      <w:instrText xml:space="preserve"> DOCPROPERTY</w:instrText>
    </w:r>
    <w:r w:rsidRPr="00E34815">
      <w:rPr>
        <w:sz w:val="18"/>
      </w:rPr>
      <w:instrText xml:space="preserve"> "RubrikSvar" *\charformat </w:instrText>
    </w:r>
    <w:r w:rsidRPr="00E34815">
      <w:fldChar w:fldCharType="separate"/>
    </w:r>
    <w:r w:rsidRPr="00E34815">
      <w:t>Fler arbetsförmedlingsaktörer</w:t>
    </w:r>
    <w:r w:rsidRPr="00E34815">
      <w:fldChar w:fldCharType="end"/>
    </w:r>
  </w:p>
  <w:p w:rsidR="00C97B4F" w:rsidRPr="00E34815" w:rsidRDefault="00C97B4F">
    <w:pPr>
      <w:pStyle w:val="Normal00"/>
    </w:pPr>
  </w:p>
  <w:p w:rsidR="00C97B4F" w:rsidRPr="00E34815" w:rsidRDefault="00C97B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073795">
    <w:abstractNumId w:val="8"/>
  </w:num>
  <w:num w:numId="2" w16cid:durableId="1625961437">
    <w:abstractNumId w:val="9"/>
  </w:num>
  <w:num w:numId="3" w16cid:durableId="1356619884">
    <w:abstractNumId w:val="8"/>
  </w:num>
  <w:num w:numId="4" w16cid:durableId="1763454174">
    <w:abstractNumId w:val="9"/>
  </w:num>
  <w:num w:numId="5" w16cid:durableId="222251608">
    <w:abstractNumId w:val="13"/>
  </w:num>
  <w:num w:numId="6" w16cid:durableId="1459950937">
    <w:abstractNumId w:val="10"/>
  </w:num>
  <w:num w:numId="7" w16cid:durableId="498159137">
    <w:abstractNumId w:val="11"/>
  </w:num>
  <w:num w:numId="8" w16cid:durableId="155539646">
    <w:abstractNumId w:val="12"/>
  </w:num>
  <w:num w:numId="9" w16cid:durableId="1028723652">
    <w:abstractNumId w:val="8"/>
  </w:num>
  <w:num w:numId="10" w16cid:durableId="110515634">
    <w:abstractNumId w:val="3"/>
  </w:num>
  <w:num w:numId="11" w16cid:durableId="1621911720">
    <w:abstractNumId w:val="2"/>
  </w:num>
  <w:num w:numId="12" w16cid:durableId="1376542349">
    <w:abstractNumId w:val="1"/>
  </w:num>
  <w:num w:numId="13" w16cid:durableId="272834128">
    <w:abstractNumId w:val="0"/>
  </w:num>
  <w:num w:numId="14" w16cid:durableId="533925310">
    <w:abstractNumId w:val="9"/>
  </w:num>
  <w:num w:numId="15" w16cid:durableId="1619070007">
    <w:abstractNumId w:val="7"/>
  </w:num>
  <w:num w:numId="16" w16cid:durableId="1243100772">
    <w:abstractNumId w:val="6"/>
  </w:num>
  <w:num w:numId="17" w16cid:durableId="1589535713">
    <w:abstractNumId w:val="5"/>
  </w:num>
  <w:num w:numId="18" w16cid:durableId="2783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
  </w:docVars>
  <w:rsids>
    <w:rsidRoot w:val="000208A2"/>
    <w:rsid w:val="000208A2"/>
    <w:rsid w:val="00C97B4F"/>
    <w:rsid w:val="00E348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F49A1-EAA3-490B-9DF3-849ABF6B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2460</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c397</vt:lpstr>
    </vt:vector>
  </TitlesOfParts>
  <Company>Riksdagen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c397</dc:title>
  <dc:subject>c397</dc:subject>
  <dc:creator>Riksdagen</dc:creator>
  <cp:keywords>Riksdagen</cp:keywords>
  <dc:description>TKG-ktrl, MSMQ4mb, PersReg-Distribution mm</dc:description>
  <cp:lastModifiedBy>Lars Brink</cp:lastModifiedBy>
  <cp:revision>2</cp:revision>
  <cp:lastPrinted>2009-01-08T11:27:00Z</cp:lastPrinted>
  <dcterms:created xsi:type="dcterms:W3CDTF">2025-12-17T13:48:00Z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arbetsförmedlingsaktörer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arbetsförmedlingsaktörer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20082009000000000099000003970069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20082009000000000099000003970069</vt:lpwstr>
  </property>
  <property fmtid="{D5CDD505-2E9C-101B-9397-08002B2CF9AE}" pid="50" name="nummer">
    <vt:lpwstr>304</vt:lpwstr>
  </property>
  <property fmtid="{D5CDD505-2E9C-101B-9397-08002B2CF9AE}" pid="51" name="utskottsbeteckning">
    <vt:lpwstr>A</vt:lpwstr>
  </property>
  <property fmtid="{D5CDD505-2E9C-101B-9397-08002B2CF9AE}" pid="52" name="GlobalUID">
    <vt:lpwstr>{21AEE921-8114-4CFF-8200-E62318273802}</vt:lpwstr>
  </property>
  <property fmtid="{D5CDD505-2E9C-101B-9397-08002B2CF9AE}" pid="53" name="Överföringar">
    <vt:i4>0</vt:i4>
  </property>
  <property fmtid="{D5CDD505-2E9C-101B-9397-08002B2CF9AE}" pid="54" name="Checksum">
    <vt:lpwstr>*0015091317418*</vt:lpwstr>
  </property>
  <property fmtid="{D5CDD505-2E9C-101B-9397-08002B2CF9AE}" pid="55" name="skuggnummer">
    <vt:lpwstr>1616</vt:lpwstr>
  </property>
  <property fmtid="{D5CDD505-2E9C-101B-9397-08002B2CF9AE}" pid="56" name="urixVersion">
    <vt:lpwstr>3.2.0.8</vt:lpwstr>
  </property>
  <property fmtid="{D5CDD505-2E9C-101B-9397-08002B2CF9AE}" pid="57" name="urixOrigin">
    <vt:lpwstr>090402 08:35:17.937</vt:lpwstr>
  </property>
  <property fmtid="{D5CDD505-2E9C-101B-9397-08002B2CF9AE}" pid="58" name="urixGuid">
    <vt:lpwstr>{B7DD1989-5DC4-4B60-80A7-398670679EFB}</vt:lpwstr>
  </property>
</Properties>
</file>