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CC_Boilerplate_4"/>
        <w:tag w:val="CC_Boilerplate_4"/>
        <w:id w:val="-1644581176"/>
        <w:lock w:val="sdtLocked"/>
        <w:placeholder>
          <w:docPart w:val="B1F82DAA04F44DE3A68A5F2384FE538B"/>
        </w:placeholder>
        <w:text/>
      </w:sdtPr>
      <w:sdtEndPr/>
      <w:sdtContent>
        <w:p w:rsidRPr="009B062B" w:rsidR="00AF30DD" w:rsidP="00B97F43" w:rsidRDefault="00AF30DD" w14:paraId="1C50AAC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b7b4013-69ca-46a8-b9ad-852775ae4f2c"/>
        <w:id w:val="-711106852"/>
        <w:lock w:val="sdtLocked"/>
      </w:sdtPr>
      <w:sdtEndPr/>
      <w:sdtContent>
        <w:p w:rsidR="004E4A74" w:rsidRDefault="008B17A0" w14:paraId="056F490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göra Göteborg till en experimentstad för ny teknik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A831613A337488A8075CB1834A4976D"/>
        </w:placeholder>
        <w:text/>
      </w:sdtPr>
      <w:sdtEndPr/>
      <w:sdtContent>
        <w:p w:rsidRPr="009B062B" w:rsidR="006D79C9" w:rsidP="00333E95" w:rsidRDefault="006D79C9" w14:paraId="0B48EE19" w14:textId="77777777">
          <w:pPr>
            <w:pStyle w:val="Rubrik1"/>
          </w:pPr>
          <w:r>
            <w:t>Motivering</w:t>
          </w:r>
        </w:p>
      </w:sdtContent>
    </w:sdt>
    <w:p w:rsidR="00C33C7F" w:rsidP="00C33C7F" w:rsidRDefault="00C33C7F" w14:paraId="07E2F3E0" w14:textId="3336A24F">
      <w:pPr>
        <w:pStyle w:val="Normalutanindragellerluft"/>
      </w:pPr>
      <w:r>
        <w:t xml:space="preserve">Göteborg är en stad för utveckling och en stad där industrier frodats och satt Sverige på världskartan. Många framgångsrika företag har sitt säte i staden och många innovativa företag utvecklas där. Det finns mycket tekniskt kunnande i staden. Chalmers och </w:t>
      </w:r>
      <w:proofErr w:type="spellStart"/>
      <w:r>
        <w:t>Lind</w:t>
      </w:r>
      <w:r w:rsidR="00D20634">
        <w:softHyphen/>
      </w:r>
      <w:r>
        <w:t>holmen</w:t>
      </w:r>
      <w:proofErr w:type="spellEnd"/>
      <w:r>
        <w:t xml:space="preserve"> Science Park är två starka aktörer när det kommer till innovation. Lindholmen Science Park driver t.ex. flera av Sveriges främsta utvecklingsprojekt med fokus på morgondagens mobilitet. </w:t>
      </w:r>
    </w:p>
    <w:p w:rsidRPr="00422B9E" w:rsidR="00422B9E" w:rsidP="00D20634" w:rsidRDefault="00C33C7F" w14:paraId="65E82DA4" w14:textId="55ACFA49">
      <w:r>
        <w:t>För att skapa förutsättningar för framtida innovationer bör det ges möjlighet att även praktiskt testa innovationer i verklig miljö. Göteborg är en lämplig stad att nyttja som experimentstad. Det kan handla om allt från förenklade tillståndsprocesser till att ge till</w:t>
      </w:r>
      <w:r w:rsidR="00D20634">
        <w:softHyphen/>
      </w:r>
      <w:r w:rsidRPr="00D20634">
        <w:rPr>
          <w:spacing w:val="-2"/>
        </w:rPr>
        <w:t>stånd till nya innovativa material för byggande. Att skapa goda förutsättningar för innova</w:t>
      </w:r>
      <w:r w:rsidRPr="00D20634" w:rsidR="00D20634">
        <w:rPr>
          <w:spacing w:val="-2"/>
        </w:rPr>
        <w:softHyphen/>
      </w:r>
      <w:r w:rsidRPr="00D20634">
        <w:rPr>
          <w:spacing w:val="-2"/>
        </w:rPr>
        <w:t xml:space="preserve">tion </w:t>
      </w:r>
      <w:r>
        <w:t>gör Göteborg än mer attraktiv som arbetsmarknad för produktutveckling. Om Göte</w:t>
      </w:r>
      <w:r w:rsidR="00D20634">
        <w:softHyphen/>
      </w:r>
      <w:r>
        <w:t xml:space="preserve">borg tillåts bli en experimentstad finns det goda möjligheter att Sverige stärker sin status </w:t>
      </w:r>
      <w:r w:rsidRPr="00D20634">
        <w:rPr>
          <w:spacing w:val="-2"/>
        </w:rPr>
        <w:t>som innovationsland och kan exportera mer teknik som främjar framkomlighet, byggande</w:t>
      </w:r>
      <w:r>
        <w:t xml:space="preserve"> och miljöteknik. Detta ska naturligtvis ske under kontrollerade former med vidtagna säkerhetsåtgärder för allmänheten.</w:t>
      </w:r>
    </w:p>
    <w:sdt>
      <w:sdtPr>
        <w:alias w:val="CC_Underskrifter"/>
        <w:tag w:val="CC_Underskrifter"/>
        <w:id w:val="583496634"/>
        <w:lock w:val="sdtContentLocked"/>
        <w:placeholder>
          <w:docPart w:val="2E6F8EB34CA045C7A6088BF05C30297E"/>
        </w:placeholder>
      </w:sdtPr>
      <w:sdtEndPr/>
      <w:sdtContent>
        <w:p w:rsidR="00B97F43" w:rsidP="00B97F43" w:rsidRDefault="00B97F43" w14:paraId="2EED5BCE" w14:textId="77777777"/>
        <w:p w:rsidRPr="008E0FE2" w:rsidR="00B97F43" w:rsidP="00B97F43" w:rsidRDefault="00A612BC" w14:paraId="020488E9" w14:textId="22FC5D8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E4A74" w14:paraId="1C48277D" w14:textId="77777777">
        <w:trPr>
          <w:cantSplit/>
        </w:trPr>
        <w:tc>
          <w:tcPr>
            <w:tcW w:w="50" w:type="pct"/>
            <w:vAlign w:val="bottom"/>
          </w:tcPr>
          <w:p w:rsidR="004E4A74" w:rsidRDefault="008B17A0" w14:paraId="3AE68F5E" w14:textId="77777777">
            <w:pPr>
              <w:pStyle w:val="Underskrifter"/>
              <w:spacing w:after="0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 w:rsidR="004E4A74" w:rsidRDefault="004E4A74" w14:paraId="3A16EB28" w14:textId="77777777">
            <w:pPr>
              <w:pStyle w:val="Underskrifter"/>
              <w:spacing w:after="0"/>
            </w:pPr>
          </w:p>
        </w:tc>
      </w:tr>
      <w:tr w:rsidR="004E4A74" w14:paraId="2AF31D79" w14:textId="77777777">
        <w:trPr>
          <w:cantSplit/>
        </w:trPr>
        <w:tc>
          <w:tcPr>
            <w:tcW w:w="50" w:type="pct"/>
            <w:vAlign w:val="bottom"/>
          </w:tcPr>
          <w:p w:rsidR="004E4A74" w:rsidRDefault="008B17A0" w14:paraId="171FA49A" w14:textId="77777777">
            <w:pPr>
              <w:pStyle w:val="Underskrifter"/>
              <w:spacing w:after="0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 w:rsidR="004E4A74" w:rsidRDefault="008B17A0" w14:paraId="33FA78A5" w14:textId="77777777">
            <w:pPr>
              <w:pStyle w:val="Underskrifter"/>
              <w:spacing w:after="0"/>
            </w:pPr>
            <w:r>
              <w:t>Björn Tidland (SD)</w:t>
            </w:r>
          </w:p>
        </w:tc>
      </w:tr>
    </w:tbl>
    <w:p w:rsidRPr="008E0FE2" w:rsidR="004801AC" w:rsidP="00DF3554" w:rsidRDefault="004801AC" w14:paraId="617A39D4" w14:textId="0305041A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75D74" w14:textId="77777777" w:rsidR="00BE1B16" w:rsidRDefault="00BE1B16" w:rsidP="000C1CAD">
      <w:pPr>
        <w:spacing w:line="240" w:lineRule="auto"/>
      </w:pPr>
      <w:r>
        <w:separator/>
      </w:r>
    </w:p>
  </w:endnote>
  <w:endnote w:type="continuationSeparator" w:id="0">
    <w:p w14:paraId="5386B326" w14:textId="77777777" w:rsidR="00BE1B16" w:rsidRDefault="00BE1B1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0810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C6B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C0D31" w14:textId="26D238CA" w:rsidR="00262EA3" w:rsidRPr="00B97F43" w:rsidRDefault="00262EA3" w:rsidP="00B97F4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1C5CC" w14:textId="77777777" w:rsidR="00BE1B16" w:rsidRDefault="00BE1B16" w:rsidP="000C1CAD">
      <w:pPr>
        <w:spacing w:line="240" w:lineRule="auto"/>
      </w:pPr>
      <w:r>
        <w:separator/>
      </w:r>
    </w:p>
  </w:footnote>
  <w:footnote w:type="continuationSeparator" w:id="0">
    <w:p w14:paraId="5E2C0C58" w14:textId="77777777" w:rsidR="00BE1B16" w:rsidRDefault="00BE1B1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D4F1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89BE8D" wp14:editId="2C601A7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1FF5A7" w14:textId="77777777" w:rsidR="00262EA3" w:rsidRDefault="00A612B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0DDF19C620C48C1BBDF3041FC38B815"/>
                              </w:placeholder>
                              <w:text/>
                            </w:sdtPr>
                            <w:sdtEndPr/>
                            <w:sdtContent>
                              <w:r w:rsidR="00C33C7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5F2EA3226794A9FA7C84BC121C5DD8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89BE8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31FF5A7" w14:textId="77777777" w:rsidR="00262EA3" w:rsidRDefault="00A612B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0DDF19C620C48C1BBDF3041FC38B815"/>
                        </w:placeholder>
                        <w:text/>
                      </w:sdtPr>
                      <w:sdtEndPr/>
                      <w:sdtContent>
                        <w:r w:rsidR="00C33C7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5F2EA3226794A9FA7C84BC121C5DD8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DA00C7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0BDB" w14:textId="77777777" w:rsidR="00262EA3" w:rsidRDefault="00262EA3" w:rsidP="008563AC">
    <w:pPr>
      <w:jc w:val="right"/>
    </w:pPr>
  </w:p>
  <w:p w14:paraId="6FA89B5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56479" w14:textId="77777777" w:rsidR="00262EA3" w:rsidRDefault="00A612B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DE408A4" wp14:editId="302C6B5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FBC68F8" w14:textId="77777777" w:rsidR="00262EA3" w:rsidRDefault="00A612B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97F4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33C7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A13EB54" w14:textId="77777777" w:rsidR="00262EA3" w:rsidRPr="008227B3" w:rsidRDefault="00A612B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937CB4F" w14:textId="673E4D61" w:rsidR="00262EA3" w:rsidRPr="008227B3" w:rsidRDefault="00A612B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97F4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97F43">
          <w:t>:785</w:t>
        </w:r>
      </w:sdtContent>
    </w:sdt>
  </w:p>
  <w:p w14:paraId="7C7F6EB6" w14:textId="1B85BDEA" w:rsidR="00262EA3" w:rsidRDefault="00A612B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97F43">
          <w:t>av Dennis Dioukarev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FC7343A" w14:textId="77777777" w:rsidR="00262EA3" w:rsidRDefault="00C33C7F" w:rsidP="00283E0F">
        <w:pPr>
          <w:pStyle w:val="FSHRub2"/>
        </w:pPr>
        <w:r>
          <w:t>Göteborg som experimentstad för ny teknik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82B758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784532">
    <w:abstractNumId w:val="9"/>
  </w:num>
  <w:num w:numId="2" w16cid:durableId="1897816075">
    <w:abstractNumId w:val="8"/>
  </w:num>
  <w:num w:numId="3" w16cid:durableId="787512422">
    <w:abstractNumId w:val="7"/>
  </w:num>
  <w:num w:numId="4" w16cid:durableId="598103620">
    <w:abstractNumId w:val="6"/>
  </w:num>
  <w:num w:numId="5" w16cid:durableId="1836601889">
    <w:abstractNumId w:val="5"/>
  </w:num>
  <w:num w:numId="6" w16cid:durableId="867984333">
    <w:abstractNumId w:val="4"/>
  </w:num>
  <w:num w:numId="7" w16cid:durableId="529732753">
    <w:abstractNumId w:val="3"/>
  </w:num>
  <w:num w:numId="8" w16cid:durableId="273367313">
    <w:abstractNumId w:val="2"/>
  </w:num>
  <w:num w:numId="9" w16cid:durableId="722215304">
    <w:abstractNumId w:val="1"/>
  </w:num>
  <w:num w:numId="10" w16cid:durableId="1208057">
    <w:abstractNumId w:val="0"/>
  </w:num>
  <w:num w:numId="11" w16cid:durableId="1952129034">
    <w:abstractNumId w:val="27"/>
  </w:num>
  <w:num w:numId="12" w16cid:durableId="1989163580">
    <w:abstractNumId w:val="26"/>
  </w:num>
  <w:num w:numId="13" w16cid:durableId="1576940702">
    <w:abstractNumId w:val="16"/>
  </w:num>
  <w:num w:numId="14" w16cid:durableId="1098061667">
    <w:abstractNumId w:val="19"/>
  </w:num>
  <w:num w:numId="15" w16cid:durableId="2065520910">
    <w:abstractNumId w:val="13"/>
  </w:num>
  <w:num w:numId="16" w16cid:durableId="940801848">
    <w:abstractNumId w:val="30"/>
  </w:num>
  <w:num w:numId="17" w16cid:durableId="1217811411">
    <w:abstractNumId w:val="37"/>
  </w:num>
  <w:num w:numId="18" w16cid:durableId="485827279">
    <w:abstractNumId w:val="28"/>
  </w:num>
  <w:num w:numId="19" w16cid:durableId="511379774">
    <w:abstractNumId w:val="28"/>
  </w:num>
  <w:num w:numId="20" w16cid:durableId="1809200763">
    <w:abstractNumId w:val="28"/>
  </w:num>
  <w:num w:numId="21" w16cid:durableId="365107016">
    <w:abstractNumId w:val="23"/>
  </w:num>
  <w:num w:numId="22" w16cid:durableId="776369511">
    <w:abstractNumId w:val="14"/>
  </w:num>
  <w:num w:numId="23" w16cid:durableId="192230807">
    <w:abstractNumId w:val="20"/>
  </w:num>
  <w:num w:numId="24" w16cid:durableId="53088629">
    <w:abstractNumId w:val="10"/>
  </w:num>
  <w:num w:numId="25" w16cid:durableId="1754816522">
    <w:abstractNumId w:val="22"/>
  </w:num>
  <w:num w:numId="26" w16cid:durableId="79497341">
    <w:abstractNumId w:val="33"/>
  </w:num>
  <w:num w:numId="27" w16cid:durableId="1783307575">
    <w:abstractNumId w:val="29"/>
  </w:num>
  <w:num w:numId="28" w16cid:durableId="1073770960">
    <w:abstractNumId w:val="25"/>
  </w:num>
  <w:num w:numId="29" w16cid:durableId="1860266843">
    <w:abstractNumId w:val="31"/>
  </w:num>
  <w:num w:numId="30" w16cid:durableId="9262295">
    <w:abstractNumId w:val="15"/>
  </w:num>
  <w:num w:numId="31" w16cid:durableId="1889226048">
    <w:abstractNumId w:val="17"/>
  </w:num>
  <w:num w:numId="32" w16cid:durableId="1351837612">
    <w:abstractNumId w:val="12"/>
  </w:num>
  <w:num w:numId="33" w16cid:durableId="1370111811">
    <w:abstractNumId w:val="21"/>
  </w:num>
  <w:num w:numId="34" w16cid:durableId="1523471549">
    <w:abstractNumId w:val="24"/>
  </w:num>
  <w:num w:numId="35" w16cid:durableId="1230921697">
    <w:abstractNumId w:val="31"/>
    <w:lvlOverride w:ilvl="0">
      <w:startOverride w:val="1"/>
    </w:lvlOverride>
  </w:num>
  <w:num w:numId="36" w16cid:durableId="556357198">
    <w:abstractNumId w:val="36"/>
  </w:num>
  <w:num w:numId="37" w16cid:durableId="1748960836">
    <w:abstractNumId w:val="35"/>
  </w:num>
  <w:num w:numId="38" w16cid:durableId="423961743">
    <w:abstractNumId w:val="32"/>
  </w:num>
  <w:num w:numId="39" w16cid:durableId="2098868975">
    <w:abstractNumId w:val="31"/>
    <w:lvlOverride w:ilvl="0">
      <w:startOverride w:val="1"/>
    </w:lvlOverride>
  </w:num>
  <w:num w:numId="40" w16cid:durableId="709573664">
    <w:abstractNumId w:val="18"/>
  </w:num>
  <w:num w:numId="41" w16cid:durableId="958415964">
    <w:abstractNumId w:val="11"/>
  </w:num>
  <w:num w:numId="42" w16cid:durableId="158276108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33C7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FD8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1B5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0C31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3BF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4A74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7A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1FF8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3CB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757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2BC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5CF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97F43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1B16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57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3C7F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634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57A39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E91086"/>
  <w15:chartTrackingRefBased/>
  <w15:docId w15:val="{68122020-1455-4707-9BB2-846660E4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2C0C31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2C0C31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2C0C31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C0C31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2C0C31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2C0C31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2C0C31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2C0C31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2C0C31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2C0C31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2C0C31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2C0C31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C0C31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2C0C31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2C0C31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2C0C31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2C0C31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2C0C31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2C0C31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2C0C31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C0C31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2C0C31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2C0C31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2C0C31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2C0C31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2C0C31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2C0C31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2C0C31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2C0C31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2C0C31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2C0C31"/>
  </w:style>
  <w:style w:type="paragraph" w:styleId="Innehll1">
    <w:name w:val="toc 1"/>
    <w:basedOn w:val="Normalutanindragellerluft"/>
    <w:next w:val="Normal"/>
    <w:uiPriority w:val="39"/>
    <w:unhideWhenUsed/>
    <w:rsid w:val="002C0C3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2C0C31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2C0C31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2C0C31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2C0C31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2C0C31"/>
  </w:style>
  <w:style w:type="paragraph" w:styleId="Innehll7">
    <w:name w:val="toc 7"/>
    <w:basedOn w:val="Rubrik6"/>
    <w:next w:val="Normal"/>
    <w:uiPriority w:val="39"/>
    <w:semiHidden/>
    <w:unhideWhenUsed/>
    <w:rsid w:val="002C0C31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2C0C31"/>
  </w:style>
  <w:style w:type="paragraph" w:styleId="Innehll9">
    <w:name w:val="toc 9"/>
    <w:basedOn w:val="Innehll8"/>
    <w:next w:val="Normal"/>
    <w:uiPriority w:val="39"/>
    <w:semiHidden/>
    <w:unhideWhenUsed/>
    <w:rsid w:val="002C0C31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2C0C3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C0C31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C0C31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2C0C31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2C0C31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2C0C31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2C0C31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2C0C31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2C0C31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2C0C31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2C0C31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2C0C3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2C0C31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2C0C31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2C0C31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2C0C31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2C0C31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2C0C31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2C0C3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2C0C3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2C0C3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2C0C3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2C0C31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C0C31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C0C31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2C0C31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2C0C31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2C0C31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2C0C31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2C0C31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2C0C31"/>
  </w:style>
  <w:style w:type="paragraph" w:customStyle="1" w:styleId="RubrikSammanf">
    <w:name w:val="RubrikSammanf"/>
    <w:basedOn w:val="Rubrik1"/>
    <w:next w:val="Normal"/>
    <w:uiPriority w:val="3"/>
    <w:semiHidden/>
    <w:rsid w:val="002C0C31"/>
  </w:style>
  <w:style w:type="paragraph" w:styleId="Sidfot">
    <w:name w:val="footer"/>
    <w:basedOn w:val="Normalutanindragellerluft"/>
    <w:link w:val="SidfotChar"/>
    <w:uiPriority w:val="7"/>
    <w:unhideWhenUsed/>
    <w:rsid w:val="002C0C3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2C0C31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2C0C3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2C0C31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2C0C31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2C0C31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2C0C3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2C0C31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0C3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2C0C3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C0C3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C0C31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C0C3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C0C31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2C0C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2C0C31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C0C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2C0C31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2C0C31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2C0C31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2C0C31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2C0C31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2C0C31"/>
    <w:pPr>
      <w:outlineLvl w:val="9"/>
    </w:pPr>
  </w:style>
  <w:style w:type="paragraph" w:customStyle="1" w:styleId="KantrubrikV">
    <w:name w:val="KantrubrikV"/>
    <w:basedOn w:val="Sidhuvud"/>
    <w:qFormat/>
    <w:rsid w:val="002C0C31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2C0C31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2C0C31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2C0C31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2C0C31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2C0C31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2C0C31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2C0C31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2C0C31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2C0C31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2C0C31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2C0C31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2C0C31"/>
    <w:pPr>
      <w:ind w:left="720"/>
      <w:contextualSpacing/>
    </w:pPr>
  </w:style>
  <w:style w:type="paragraph" w:customStyle="1" w:styleId="ListaLinje">
    <w:name w:val="ListaLinje"/>
    <w:basedOn w:val="Lista"/>
    <w:qFormat/>
    <w:rsid w:val="002C0C31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2C0C31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2C0C31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C0C31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C0C31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2C0C31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2C0C31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2C0C31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2C0C31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2C0C31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2C0C31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2C0C31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2C0C31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2C0C31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2C0C31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2C0C31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2C0C3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F82DAA04F44DE3A68A5F2384FE53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71FCA1-2F6C-4975-BF41-81B97E400961}"/>
      </w:docPartPr>
      <w:docPartBody>
        <w:p w:rsidR="007262F5" w:rsidRDefault="00EC5047">
          <w:pPr>
            <w:pStyle w:val="B1F82DAA04F44DE3A68A5F2384FE538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A831613A337488A8075CB1834A497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5C3E4A-9BF8-481C-8E06-726B94FD0FEB}"/>
      </w:docPartPr>
      <w:docPartBody>
        <w:p w:rsidR="007262F5" w:rsidRDefault="00EC5047">
          <w:pPr>
            <w:pStyle w:val="8A831613A337488A8075CB1834A4976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0DDF19C620C48C1BBDF3041FC38B8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139EA0-04BA-436E-8D69-C4A2266BCCF8}"/>
      </w:docPartPr>
      <w:docPartBody>
        <w:p w:rsidR="007262F5" w:rsidRDefault="00EC5047">
          <w:pPr>
            <w:pStyle w:val="C0DDF19C620C48C1BBDF3041FC38B8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F2EA3226794A9FA7C84BC121C5DD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2DC600-1CF9-4B33-B154-8BD047FD74FA}"/>
      </w:docPartPr>
      <w:docPartBody>
        <w:p w:rsidR="007262F5" w:rsidRDefault="00EC5047">
          <w:pPr>
            <w:pStyle w:val="D5F2EA3226794A9FA7C84BC121C5DD8D"/>
          </w:pPr>
          <w:r>
            <w:t xml:space="preserve"> </w:t>
          </w:r>
        </w:p>
      </w:docPartBody>
    </w:docPart>
    <w:docPart>
      <w:docPartPr>
        <w:name w:val="2E6F8EB34CA045C7A6088BF05C3029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368F34-1476-44B7-BB04-D2B522EE17EB}"/>
      </w:docPartPr>
      <w:docPartBody>
        <w:p w:rsidR="00DF6FFB" w:rsidRDefault="00DF6FF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75888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47"/>
    <w:rsid w:val="00444021"/>
    <w:rsid w:val="006203EB"/>
    <w:rsid w:val="006F09C8"/>
    <w:rsid w:val="007262F5"/>
    <w:rsid w:val="00B575CF"/>
    <w:rsid w:val="00DF6FFB"/>
    <w:rsid w:val="00EC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1F82DAA04F44DE3A68A5F2384FE538B">
    <w:name w:val="B1F82DAA04F44DE3A68A5F2384FE538B"/>
  </w:style>
  <w:style w:type="paragraph" w:customStyle="1" w:styleId="8A831613A337488A8075CB1834A4976D">
    <w:name w:val="8A831613A337488A8075CB1834A4976D"/>
  </w:style>
  <w:style w:type="paragraph" w:customStyle="1" w:styleId="C0DDF19C620C48C1BBDF3041FC38B815">
    <w:name w:val="C0DDF19C620C48C1BBDF3041FC38B815"/>
  </w:style>
  <w:style w:type="paragraph" w:customStyle="1" w:styleId="D5F2EA3226794A9FA7C84BC121C5DD8D">
    <w:name w:val="D5F2EA3226794A9FA7C84BC121C5DD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E42FB2-9033-42DC-A86A-7503C6E52E42}"/>
</file>

<file path=customXml/itemProps2.xml><?xml version="1.0" encoding="utf-8"?>
<ds:datastoreItem xmlns:ds="http://schemas.openxmlformats.org/officeDocument/2006/customXml" ds:itemID="{4D238A17-D6E9-4AFC-B027-F73F5D7E9857}"/>
</file>

<file path=customXml/itemProps3.xml><?xml version="1.0" encoding="utf-8"?>
<ds:datastoreItem xmlns:ds="http://schemas.openxmlformats.org/officeDocument/2006/customXml" ds:itemID="{25B8DF30-358A-4C86-B461-B64CF470BB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1271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