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D68" w:rsidRPr="00415D68" w:rsidRDefault="00415D68">
      <w:pPr>
        <w:pStyle w:val="Frslagsrubrik"/>
      </w:pPr>
      <w:r w:rsidRPr="00415D68">
        <w:t>Förslag till riksdagsbeslut</w:t>
      </w:r>
    </w:p>
    <w:p w:rsidR="00415D68" w:rsidRPr="00415D68" w:rsidRDefault="00415D68">
      <w:pPr>
        <w:pStyle w:val="Hemstlatt"/>
      </w:pPr>
      <w:r w:rsidRPr="00415D68">
        <w:t>Riksdagen tillkännager för regeringen som sin mening vad som anförs i motionen om införandet av skattefria investeringsko</w:t>
      </w:r>
      <w:r w:rsidRPr="00415D68">
        <w:t>n</w:t>
      </w:r>
      <w:r w:rsidRPr="00415D68">
        <w:t>ton.</w:t>
      </w:r>
    </w:p>
    <w:p w:rsidR="00415D68" w:rsidRPr="00415D68" w:rsidRDefault="00415D68">
      <w:pPr>
        <w:pStyle w:val="Rubrik1"/>
      </w:pPr>
      <w:r w:rsidRPr="00415D68">
        <w:t>Motivering</w:t>
      </w:r>
    </w:p>
    <w:p w:rsidR="00415D68" w:rsidRPr="00415D68" w:rsidRDefault="00415D68">
      <w:r w:rsidRPr="00415D68">
        <w:t>Ett visst mått av investeringar är nödvändigt för den långsiktiga tillväxten. Det är därför viktigt att skattesystemet uppmuntrar till investeringar och inte bara till konsumtion. Därför bör möjligheten att införa skattefria investering</w:t>
      </w:r>
      <w:r w:rsidRPr="00415D68">
        <w:t>s</w:t>
      </w:r>
      <w:r w:rsidRPr="00415D68">
        <w:t>konton för privatpersoner eller uppskov med reavinst vid återinvestering införas. De pengar som sätts in på kontot skall obehindrat kunna användas för investeringar i värdepapper. Så länge inga pengar tas ut på kontot utgår ingen skatt.</w:t>
      </w:r>
    </w:p>
    <w:p w:rsidR="00415D68" w:rsidRPr="00415D68" w:rsidRDefault="00415D68">
      <w:pPr>
        <w:pStyle w:val="Normaltindrag"/>
      </w:pPr>
      <w:r w:rsidRPr="00415D68">
        <w:t>Ett sådant system skulle öka investeringsviljan och även öka rörligheten på aktiemarknaden. I och med att inga uppskovsmöjligheter finns sitter aktiesp</w:t>
      </w:r>
      <w:r w:rsidRPr="00415D68">
        <w:t>a</w:t>
      </w:r>
      <w:r w:rsidRPr="00415D68">
        <w:t>rare inne med värdepapper längre än de annars skulle ha gjort. Genom up</w:t>
      </w:r>
      <w:r w:rsidRPr="00415D68">
        <w:t>p</w:t>
      </w:r>
      <w:r w:rsidRPr="00415D68">
        <w:t>skovsmöjligheten eller införande av ett investeringskonto ökar också tillgån</w:t>
      </w:r>
      <w:r w:rsidRPr="00415D68">
        <w:t>g</w:t>
      </w:r>
      <w:r w:rsidRPr="00415D68">
        <w:t>en på riskvilligt kapital, vilket det finns för lite av idag.</w:t>
      </w:r>
    </w:p>
    <w:p w:rsidR="00415D68" w:rsidRPr="00415D68" w:rsidRDefault="00415D68">
      <w:pPr>
        <w:pStyle w:val="Normaltindrag"/>
      </w:pPr>
      <w:r w:rsidRPr="00415D68">
        <w:t>Ett sådant förslag tror vi skulle vara ett sätt att förbättra svenskt företag</w:t>
      </w:r>
      <w:r w:rsidRPr="00415D68">
        <w:t>s</w:t>
      </w:r>
      <w:r w:rsidRPr="00415D68">
        <w:t>klimat. Regeringen bör därför utreda möjligheten att införa skattefria investe</w:t>
      </w:r>
      <w:r w:rsidRPr="00415D68">
        <w:t>r</w:t>
      </w:r>
      <w:r w:rsidRPr="00415D68">
        <w:t>ingskonton för privatpersoner.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5D68">
        <w:trPr>
          <w:cantSplit/>
        </w:trPr>
        <w:tc>
          <w:tcPr>
            <w:tcW w:w="3046" w:type="dxa"/>
          </w:tcPr>
          <w:p w:rsidR="00415D68" w:rsidRPr="00415D68" w:rsidRDefault="00415D68">
            <w:pPr>
              <w:pStyle w:val="UnderskriftDatum"/>
              <w:spacing w:before="240"/>
            </w:pPr>
            <w:r w:rsidRPr="00415D68">
              <w:t>Stockholm den 6 oktober 2009</w:t>
            </w:r>
          </w:p>
        </w:tc>
        <w:tc>
          <w:tcPr>
            <w:tcW w:w="3047" w:type="dxa"/>
          </w:tcPr>
          <w:p w:rsidR="00415D68" w:rsidRPr="00415D68" w:rsidRDefault="00415D68">
            <w:pPr>
              <w:pStyle w:val="Underskrifter"/>
              <w:spacing w:before="240"/>
            </w:pPr>
          </w:p>
        </w:tc>
      </w:tr>
      <w:tr w:rsidR="00000000" w:rsidRPr="00415D68">
        <w:trPr>
          <w:cantSplit/>
        </w:trPr>
        <w:tc>
          <w:tcPr>
            <w:tcW w:w="3046" w:type="dxa"/>
          </w:tcPr>
          <w:p w:rsidR="00415D68" w:rsidRPr="00415D68" w:rsidRDefault="00415D68">
            <w:pPr>
              <w:pStyle w:val="Underskrifter"/>
            </w:pPr>
            <w:r w:rsidRPr="00415D68">
              <w:t>Mikael Oscarsson (kd)</w:t>
            </w:r>
          </w:p>
        </w:tc>
        <w:tc>
          <w:tcPr>
            <w:tcW w:w="3046" w:type="dxa"/>
          </w:tcPr>
          <w:p w:rsidR="00415D68" w:rsidRPr="00415D68" w:rsidRDefault="00415D68">
            <w:pPr>
              <w:pStyle w:val="Underskrifter"/>
            </w:pPr>
          </w:p>
        </w:tc>
      </w:tr>
      <w:tr w:rsidR="00000000" w:rsidRPr="00415D68">
        <w:trPr>
          <w:cantSplit/>
        </w:trPr>
        <w:tc>
          <w:tcPr>
            <w:tcW w:w="3046" w:type="dxa"/>
          </w:tcPr>
          <w:p w:rsidR="00415D68" w:rsidRPr="00415D68" w:rsidRDefault="00415D68">
            <w:pPr>
              <w:pStyle w:val="Underskrifter"/>
            </w:pPr>
            <w:r w:rsidRPr="00415D68">
              <w:t>Désirée Pethrus Engström (kd)</w:t>
            </w:r>
          </w:p>
        </w:tc>
        <w:tc>
          <w:tcPr>
            <w:tcW w:w="3046" w:type="dxa"/>
          </w:tcPr>
          <w:p w:rsidR="00415D68" w:rsidRPr="00415D68" w:rsidRDefault="00415D68">
            <w:pPr>
              <w:pStyle w:val="Underskrifter"/>
            </w:pPr>
            <w:r w:rsidRPr="00415D68">
              <w:t>Otto von Arnold (kd)</w:t>
            </w:r>
          </w:p>
        </w:tc>
      </w:tr>
    </w:tbl>
    <w:p w:rsidR="00415D68" w:rsidRPr="00415D68" w:rsidRDefault="00415D68">
      <w:pPr>
        <w:pStyle w:val="Normaltindrag"/>
      </w:pPr>
    </w:p>
    <w:sectPr w:rsidR="00000000" w:rsidRPr="00415D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D68" w:rsidRPr="00415D68" w:rsidRDefault="00415D68">
      <w:r w:rsidRPr="00415D68">
        <w:separator/>
      </w:r>
    </w:p>
  </w:endnote>
  <w:endnote w:type="continuationSeparator" w:id="0">
    <w:p w:rsidR="00415D68" w:rsidRPr="00415D68" w:rsidRDefault="00415D68">
      <w:r w:rsidRPr="00415D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68" w:rsidRPr="00415D68" w:rsidRDefault="00415D68">
    <w:pPr>
      <w:pStyle w:val="Sidfot"/>
    </w:pPr>
    <w:r w:rsidRPr="00415D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125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68" w:rsidRDefault="00415D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D68" w:rsidRDefault="00415D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68" w:rsidRPr="00415D68" w:rsidRDefault="00415D68">
    <w:pPr>
      <w:pStyle w:val="Sidfot"/>
    </w:pPr>
    <w:r w:rsidRPr="00415D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923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68" w:rsidRDefault="00415D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D68" w:rsidRDefault="00415D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68" w:rsidRPr="00415D68" w:rsidRDefault="00415D68">
    <w:pPr>
      <w:pStyle w:val="Sidfot"/>
    </w:pPr>
    <w:r w:rsidRPr="00415D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141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68" w:rsidRDefault="00415D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D68" w:rsidRDefault="00415D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D68" w:rsidRPr="00415D68" w:rsidRDefault="00415D68">
      <w:r w:rsidRPr="00415D68">
        <w:separator/>
      </w:r>
    </w:p>
  </w:footnote>
  <w:footnote w:type="continuationSeparator" w:id="0">
    <w:p w:rsidR="00415D68" w:rsidRPr="00415D68" w:rsidRDefault="00415D68">
      <w:r w:rsidRPr="00415D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68" w:rsidRPr="00415D68" w:rsidRDefault="00415D68">
    <w:pPr>
      <w:pStyle w:val="Sidhuvud"/>
    </w:pPr>
    <w:r w:rsidRPr="00415D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61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68" w:rsidRDefault="00415D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D68" w:rsidRDefault="00415D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68" w:rsidRPr="00415D68" w:rsidRDefault="00415D68">
    <w:pPr>
      <w:pStyle w:val="Sidhuvud"/>
    </w:pPr>
    <w:r w:rsidRPr="00415D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729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68" w:rsidRDefault="00415D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D68" w:rsidRDefault="00415D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68" w:rsidRPr="00415D68" w:rsidRDefault="00415D68">
    <w:pPr>
      <w:pStyle w:val="FSHNormal"/>
      <w:tabs>
        <w:tab w:val="right" w:pos="5840"/>
      </w:tabs>
    </w:pPr>
    <w:r w:rsidRPr="00415D68">
      <w:br/>
    </w:r>
    <w:r w:rsidRPr="00415D68">
      <w:fldChar w:fldCharType="begin" w:fldLock="1"/>
    </w:r>
    <w:r w:rsidRPr="00415D68">
      <w:instrText xml:space="preserve"> DOCPROPERTY</w:instrText>
    </w:r>
    <w:r w:rsidRPr="00415D68">
      <w:rPr>
        <w:sz w:val="18"/>
      </w:rPr>
      <w:instrText xml:space="preserve"> "YearUser" *\charformat </w:instrText>
    </w:r>
    <w:r w:rsidRPr="00415D68">
      <w:fldChar w:fldCharType="separate"/>
    </w:r>
    <w:r w:rsidRPr="00415D68">
      <w:t>2009/10</w:t>
    </w:r>
    <w:r w:rsidRPr="00415D68">
      <w:fldChar w:fldCharType="end"/>
    </w:r>
    <w:r w:rsidRPr="00415D68">
      <w:t xml:space="preserve"> </w:t>
    </w:r>
    <w:r w:rsidRPr="00415D68">
      <w:tab/>
      <w:t xml:space="preserve">mnr: </w:t>
    </w:r>
    <w:r w:rsidRPr="00415D68">
      <w:fldChar w:fldCharType="begin" w:fldLock="1"/>
    </w:r>
    <w:r w:rsidRPr="00415D68">
      <w:instrText xml:space="preserve"> DOCPROPERTY</w:instrText>
    </w:r>
    <w:r w:rsidRPr="00415D68">
      <w:rPr>
        <w:sz w:val="18"/>
      </w:rPr>
      <w:instrText xml:space="preserve"> "Motionsnummer" *\charformat </w:instrText>
    </w:r>
    <w:r w:rsidRPr="00415D68">
      <w:fldChar w:fldCharType="separate"/>
    </w:r>
    <w:r w:rsidRPr="00415D68">
      <w:t>Sk535</w:t>
    </w:r>
    <w:r w:rsidRPr="00415D68">
      <w:fldChar w:fldCharType="end"/>
    </w:r>
    <w:r w:rsidRPr="00415D68">
      <w:br/>
    </w:r>
    <w:r w:rsidRPr="00415D68">
      <w:fldChar w:fldCharType="begin" w:fldLock="1"/>
    </w:r>
    <w:r w:rsidRPr="00415D68">
      <w:instrText xml:space="preserve"> DOCPROPERTY</w:instrText>
    </w:r>
    <w:r w:rsidRPr="00415D68">
      <w:rPr>
        <w:sz w:val="18"/>
      </w:rPr>
      <w:instrText xml:space="preserve"> "Samling" *\charformat </w:instrText>
    </w:r>
    <w:r w:rsidRPr="00415D68">
      <w:fldChar w:fldCharType="end"/>
    </w:r>
    <w:r w:rsidRPr="00415D68">
      <w:tab/>
      <w:t xml:space="preserve">pnr: </w:t>
    </w:r>
    <w:r w:rsidRPr="00415D68">
      <w:fldChar w:fldCharType="begin" w:fldLock="1"/>
    </w:r>
    <w:r w:rsidRPr="00415D68">
      <w:instrText xml:space="preserve"> DOCPROPERTY</w:instrText>
    </w:r>
    <w:r w:rsidRPr="00415D68">
      <w:rPr>
        <w:sz w:val="18"/>
      </w:rPr>
      <w:instrText xml:space="preserve"> "Partinummer" *\charformat </w:instrText>
    </w:r>
    <w:r w:rsidRPr="00415D68">
      <w:fldChar w:fldCharType="separate"/>
    </w:r>
    <w:r w:rsidRPr="00415D68">
      <w:t>kd842</w:t>
    </w:r>
    <w:r w:rsidRPr="00415D68">
      <w:fldChar w:fldCharType="end"/>
    </w:r>
  </w:p>
  <w:p w:rsidR="00415D68" w:rsidRPr="00415D68" w:rsidRDefault="00415D68">
    <w:pPr>
      <w:pStyle w:val="FSHRub1"/>
    </w:pPr>
    <w:r w:rsidRPr="00415D68">
      <w:t>Motion till riksdagen</w:t>
    </w:r>
    <w:r w:rsidRPr="00415D68">
      <w:br/>
    </w:r>
    <w:r w:rsidRPr="00415D68">
      <w:fldChar w:fldCharType="begin" w:fldLock="1"/>
    </w:r>
    <w:r w:rsidRPr="00415D68">
      <w:instrText xml:space="preserve"> DOCPROPERTY "YearUser" *\charformat </w:instrText>
    </w:r>
    <w:r w:rsidRPr="00415D68">
      <w:fldChar w:fldCharType="separate"/>
    </w:r>
    <w:r w:rsidRPr="00415D68">
      <w:t>2009/10</w:t>
    </w:r>
    <w:r w:rsidRPr="00415D68">
      <w:fldChar w:fldCharType="end"/>
    </w:r>
    <w:r w:rsidRPr="00415D68">
      <w:t>:</w:t>
    </w:r>
    <w:r w:rsidRPr="00415D68">
      <w:fldChar w:fldCharType="begin" w:fldLock="1"/>
    </w:r>
    <w:r w:rsidRPr="00415D68">
      <w:instrText xml:space="preserve"> DOCPROPERTY "Motionsnummer" *\charformat </w:instrText>
    </w:r>
    <w:r w:rsidRPr="00415D68">
      <w:fldChar w:fldCharType="separate"/>
    </w:r>
    <w:r w:rsidRPr="00415D68">
      <w:t>Sk535</w:t>
    </w:r>
    <w:r w:rsidRPr="00415D68">
      <w:fldChar w:fldCharType="end"/>
    </w:r>
  </w:p>
  <w:p w:rsidR="00415D68" w:rsidRPr="00415D68" w:rsidRDefault="00415D68">
    <w:pPr>
      <w:pStyle w:val="FSHNormalS5"/>
    </w:pPr>
    <w:r w:rsidRPr="00415D68">
      <w:fldChar w:fldCharType="begin" w:fldLock="1"/>
    </w:r>
    <w:r w:rsidRPr="00415D68">
      <w:instrText xml:space="preserve"> DOCPROPERTY "MotionarText" *\charformat </w:instrText>
    </w:r>
    <w:r w:rsidRPr="00415D68">
      <w:fldChar w:fldCharType="separate"/>
    </w:r>
    <w:r w:rsidRPr="00415D68">
      <w:t>av Mikael Oscarsson m.fl. (kd)</w:t>
    </w:r>
    <w:r w:rsidRPr="00415D68">
      <w:fldChar w:fldCharType="end"/>
    </w:r>
    <w:r w:rsidRPr="00415D68">
      <w:br/>
    </w:r>
    <w:r w:rsidRPr="00415D68">
      <w:fldChar w:fldCharType="begin" w:fldLock="1"/>
    </w:r>
    <w:r w:rsidRPr="00415D68">
      <w:instrText xml:space="preserve"> DOCPROPERTY "SvarFrasKort" *\charformat </w:instrText>
    </w:r>
    <w:r w:rsidRPr="00415D68">
      <w:fldChar w:fldCharType="end"/>
    </w:r>
  </w:p>
  <w:p w:rsidR="00415D68" w:rsidRPr="00415D68" w:rsidRDefault="00415D68">
    <w:pPr>
      <w:pStyle w:val="FSHTitel"/>
    </w:pPr>
    <w:r w:rsidRPr="00415D68">
      <w:fldChar w:fldCharType="begin" w:fldLock="1"/>
    </w:r>
    <w:r w:rsidRPr="00415D68">
      <w:instrText xml:space="preserve"> DOCPROPERTY</w:instrText>
    </w:r>
    <w:r w:rsidRPr="00415D68">
      <w:rPr>
        <w:sz w:val="18"/>
      </w:rPr>
      <w:instrText xml:space="preserve"> "RubrikSvar" *\charformat </w:instrText>
    </w:r>
    <w:r w:rsidRPr="00415D68">
      <w:fldChar w:fldCharType="separate"/>
    </w:r>
    <w:r w:rsidRPr="00415D68">
      <w:t>Skattefria investeringskonton</w:t>
    </w:r>
    <w:r w:rsidRPr="00415D68">
      <w:fldChar w:fldCharType="end"/>
    </w:r>
  </w:p>
  <w:p w:rsidR="00415D68" w:rsidRPr="00415D68" w:rsidRDefault="00415D68">
    <w:pPr>
      <w:pStyle w:val="Normal00"/>
    </w:pPr>
  </w:p>
  <w:p w:rsidR="00415D68" w:rsidRPr="00415D68" w:rsidRDefault="00415D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6921557">
    <w:abstractNumId w:val="8"/>
  </w:num>
  <w:num w:numId="2" w16cid:durableId="923415261">
    <w:abstractNumId w:val="9"/>
  </w:num>
  <w:num w:numId="3" w16cid:durableId="174271679">
    <w:abstractNumId w:val="8"/>
  </w:num>
  <w:num w:numId="4" w16cid:durableId="1753115238">
    <w:abstractNumId w:val="9"/>
  </w:num>
  <w:num w:numId="5" w16cid:durableId="462231822">
    <w:abstractNumId w:val="13"/>
  </w:num>
  <w:num w:numId="6" w16cid:durableId="1902598707">
    <w:abstractNumId w:val="10"/>
  </w:num>
  <w:num w:numId="7" w16cid:durableId="353848967">
    <w:abstractNumId w:val="11"/>
  </w:num>
  <w:num w:numId="8" w16cid:durableId="1154370378">
    <w:abstractNumId w:val="12"/>
  </w:num>
  <w:num w:numId="9" w16cid:durableId="322316340">
    <w:abstractNumId w:val="8"/>
  </w:num>
  <w:num w:numId="10" w16cid:durableId="2069719057">
    <w:abstractNumId w:val="3"/>
  </w:num>
  <w:num w:numId="11" w16cid:durableId="853108792">
    <w:abstractNumId w:val="2"/>
  </w:num>
  <w:num w:numId="12" w16cid:durableId="1868988002">
    <w:abstractNumId w:val="1"/>
  </w:num>
  <w:num w:numId="13" w16cid:durableId="1397780260">
    <w:abstractNumId w:val="0"/>
  </w:num>
  <w:num w:numId="14" w16cid:durableId="110979667">
    <w:abstractNumId w:val="9"/>
  </w:num>
  <w:num w:numId="15" w16cid:durableId="826239839">
    <w:abstractNumId w:val="7"/>
  </w:num>
  <w:num w:numId="16" w16cid:durableId="1976985861">
    <w:abstractNumId w:val="6"/>
  </w:num>
  <w:num w:numId="17" w16cid:durableId="1060247538">
    <w:abstractNumId w:val="5"/>
  </w:num>
  <w:num w:numId="18" w16cid:durableId="1312951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EDE16031-2D7B-4D4A-9915-D6F54A4E1AFB},{95631C37-2A7A-4D4A-9047-DE25D08CD612},{81C8C86D-8772-46E0-844E-E0B1CD00BA3F}"/>
  </w:docVars>
  <w:rsids>
    <w:rsidRoot w:val="00824A47"/>
    <w:rsid w:val="00415D68"/>
    <w:rsid w:val="00824A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1730317-F310-4B48-B919-42E48BED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08674">
      <w:bodyDiv w:val="1"/>
      <w:marLeft w:val="0"/>
      <w:marRight w:val="0"/>
      <w:marTop w:val="0"/>
      <w:marBottom w:val="0"/>
      <w:divBdr>
        <w:top w:val="none" w:sz="0" w:space="0" w:color="auto"/>
        <w:left w:val="none" w:sz="0" w:space="0" w:color="auto"/>
        <w:bottom w:val="none" w:sz="0" w:space="0" w:color="auto"/>
        <w:right w:val="none" w:sz="0" w:space="0" w:color="auto"/>
      </w:divBdr>
      <w:divsChild>
        <w:div w:id="1503817690">
          <w:marLeft w:val="-15"/>
          <w:marRight w:val="-15"/>
          <w:marTop w:val="0"/>
          <w:marBottom w:val="0"/>
          <w:divBdr>
            <w:top w:val="none" w:sz="0" w:space="0" w:color="auto"/>
            <w:left w:val="single" w:sz="6" w:space="0" w:color="DADADA"/>
            <w:bottom w:val="none" w:sz="0" w:space="0" w:color="auto"/>
            <w:right w:val="single" w:sz="6" w:space="0" w:color="DADADA"/>
          </w:divBdr>
          <w:divsChild>
            <w:div w:id="659039080">
              <w:marLeft w:val="0"/>
              <w:marRight w:val="0"/>
              <w:marTop w:val="0"/>
              <w:marBottom w:val="0"/>
              <w:divBdr>
                <w:top w:val="none" w:sz="0" w:space="0" w:color="auto"/>
                <w:left w:val="single" w:sz="48" w:space="0" w:color="FFFFFF"/>
                <w:bottom w:val="none" w:sz="0" w:space="0" w:color="auto"/>
                <w:right w:val="none" w:sz="0" w:space="0" w:color="auto"/>
              </w:divBdr>
              <w:divsChild>
                <w:div w:id="249049256">
                  <w:marLeft w:val="-15"/>
                  <w:marRight w:val="-15"/>
                  <w:marTop w:val="0"/>
                  <w:marBottom w:val="0"/>
                  <w:divBdr>
                    <w:top w:val="none" w:sz="0" w:space="0" w:color="auto"/>
                    <w:left w:val="single" w:sz="6" w:space="0" w:color="F9C661"/>
                    <w:bottom w:val="none" w:sz="0" w:space="0" w:color="auto"/>
                    <w:right w:val="single" w:sz="6" w:space="0" w:color="DADADA"/>
                  </w:divBdr>
                  <w:divsChild>
                    <w:div w:id="1560747864">
                      <w:marLeft w:val="-30"/>
                      <w:marRight w:val="-45"/>
                      <w:marTop w:val="0"/>
                      <w:marBottom w:val="0"/>
                      <w:divBdr>
                        <w:top w:val="none" w:sz="0" w:space="0" w:color="auto"/>
                        <w:left w:val="none" w:sz="0" w:space="0" w:color="auto"/>
                        <w:bottom w:val="none" w:sz="0" w:space="0" w:color="auto"/>
                        <w:right w:val="none" w:sz="0" w:space="0" w:color="auto"/>
                      </w:divBdr>
                      <w:divsChild>
                        <w:div w:id="531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kd842</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kd842</dc:title>
  <dc:subject>kd842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2010-01-20T12:11:00Z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Skattefria investeringskonton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investeringskonton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(kd)\Pethrus Engström, Désirée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Désirée Pethrus Engström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20092010000001070100000008420069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20092010000001070100000008420069</vt:lpwstr>
  </property>
  <property fmtid="{D5CDD505-2E9C-101B-9397-08002B2CF9AE}" pid="50" name="nummer">
    <vt:lpwstr>535</vt:lpwstr>
  </property>
  <property fmtid="{D5CDD505-2E9C-101B-9397-08002B2CF9AE}" pid="51" name="utskottsbeteckning">
    <vt:lpwstr>Sk</vt:lpwstr>
  </property>
  <property fmtid="{D5CDD505-2E9C-101B-9397-08002B2CF9AE}" pid="52" name="GlobalUID">
    <vt:lpwstr>{DC86C1CA-449F-4A3E-810D-7054E8DB868F}</vt:lpwstr>
  </property>
  <property fmtid="{D5CDD505-2E9C-101B-9397-08002B2CF9AE}" pid="53" name="Överföringar">
    <vt:i4>0</vt:i4>
  </property>
  <property fmtid="{D5CDD505-2E9C-101B-9397-08002B2CF9AE}" pid="54" name="Checksum">
    <vt:lpwstr>*1012123340511*</vt:lpwstr>
  </property>
  <property fmtid="{D5CDD505-2E9C-101B-9397-08002B2CF9AE}" pid="55" name="skuggnummer">
    <vt:lpwstr>3627</vt:lpwstr>
  </property>
  <property fmtid="{D5CDD505-2E9C-101B-9397-08002B2CF9AE}" pid="56" name="urixVersion">
    <vt:lpwstr>4.1.0.6</vt:lpwstr>
  </property>
  <property fmtid="{D5CDD505-2E9C-101B-9397-08002B2CF9AE}" pid="57" name="urixOrigin">
    <vt:lpwstr>100120 13:11:54.396</vt:lpwstr>
  </property>
  <property fmtid="{D5CDD505-2E9C-101B-9397-08002B2CF9AE}" pid="58" name="urixGuid">
    <vt:lpwstr>{25FF6853-FECD-41A5-B040-38B99334B4FC}</vt:lpwstr>
  </property>
</Properties>
</file>