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C4E" w:rsidRPr="0086442D" w:rsidRDefault="001F5C4E" w:rsidP="001F5C4E">
      <w:pPr>
        <w:pStyle w:val="Hemstlrubrik"/>
      </w:pPr>
      <w:r w:rsidRPr="0086442D">
        <w:t>Förslag till riksdagsbeslut</w:t>
      </w:r>
    </w:p>
    <w:p w:rsidR="00004FC1" w:rsidRPr="0086442D" w:rsidRDefault="00004FC1">
      <w:pPr>
        <w:pStyle w:val="Hemstlatt"/>
        <w:ind w:left="0"/>
      </w:pPr>
      <w:r w:rsidRPr="0086442D">
        <w:t>Riksdagen tillkännager för regeringen som sin mening vad i motionen anförs om den svenska basindustrins behov av förbättrade villkor i elförsörjningen.</w:t>
      </w:r>
    </w:p>
    <w:p w:rsidR="00E84F25" w:rsidRPr="0086442D" w:rsidRDefault="007C6092" w:rsidP="00E22893">
      <w:pPr>
        <w:pStyle w:val="Rubrik1"/>
      </w:pPr>
      <w:r w:rsidRPr="0086442D">
        <w:t>Motivering</w:t>
      </w:r>
    </w:p>
    <w:p w:rsidR="001F5C4E" w:rsidRPr="0086442D" w:rsidRDefault="001F5C4E" w:rsidP="00D3128B">
      <w:pPr>
        <w:rPr>
          <w:b/>
        </w:rPr>
      </w:pPr>
      <w:r w:rsidRPr="0086442D">
        <w:t>Basindustrin i Sverige börjar nu lämna landet och flera av deras nyinveste</w:t>
      </w:r>
      <w:r w:rsidRPr="0086442D">
        <w:t>r</w:t>
      </w:r>
      <w:r w:rsidRPr="0086442D">
        <w:t>ingar görs idag i andra länder. Detta är resu</w:t>
      </w:r>
      <w:r w:rsidR="00D3128B" w:rsidRPr="0086442D">
        <w:t>ltatet av många års bristfällig</w:t>
      </w:r>
      <w:r w:rsidRPr="0086442D">
        <w:t xml:space="preserve"> energipolitik. Nu måste vi snabbt </w:t>
      </w:r>
      <w:r w:rsidR="00D3128B" w:rsidRPr="0086442D">
        <w:t>undersöka hur vi kan förbättra</w:t>
      </w:r>
      <w:r w:rsidRPr="0086442D">
        <w:t xml:space="preserve"> villkoren för basindustrins elförsörjning.</w:t>
      </w:r>
    </w:p>
    <w:p w:rsidR="001F5C4E" w:rsidRPr="0086442D" w:rsidRDefault="001F5C4E" w:rsidP="00D3128B">
      <w:pPr>
        <w:pStyle w:val="Normaltindrag"/>
      </w:pPr>
      <w:r w:rsidRPr="0086442D">
        <w:t>Svenskt näringsliv skiljer sig från övriga Europas på så vis att vi har en b</w:t>
      </w:r>
      <w:r w:rsidRPr="0086442D">
        <w:t>e</w:t>
      </w:r>
      <w:r w:rsidRPr="0086442D">
        <w:t>tydligt större andel elintensiv basindustri. Det gör att svensk ekonomi är b</w:t>
      </w:r>
      <w:r w:rsidRPr="0086442D">
        <w:t>e</w:t>
      </w:r>
      <w:r w:rsidRPr="0086442D">
        <w:t>tydligt känsligare för svängningar i elpriserna än de allra flesta andra europ</w:t>
      </w:r>
      <w:r w:rsidRPr="0086442D">
        <w:t>e</w:t>
      </w:r>
      <w:r w:rsidRPr="0086442D">
        <w:t xml:space="preserve">iska länder. </w:t>
      </w:r>
    </w:p>
    <w:p w:rsidR="001F5C4E" w:rsidRPr="0086442D" w:rsidRDefault="001F5C4E" w:rsidP="00D3128B">
      <w:pPr>
        <w:pStyle w:val="Normaltindrag"/>
      </w:pPr>
      <w:r w:rsidRPr="0086442D">
        <w:t>Då en fjärdedel av Sveriges samlade exportinkomster kommer från basi</w:t>
      </w:r>
      <w:r w:rsidRPr="0086442D">
        <w:t>n</w:t>
      </w:r>
      <w:r w:rsidRPr="0086442D">
        <w:t>dustrin spelar denna industri en avgörande roll när det gäller finansieringen av välfärden. Dessutom sysselsätter basindustrin 375 000 personer. Många av dessa företag är verksamma i glesbygd där få alternativa arbetsgivare finns. Konsekvenserna av att industrier som LKAB, SSAB, SCA, Domsjö m.fl. skulle sluta investera regionalt vore förödande, vilket basindustrins företräd</w:t>
      </w:r>
      <w:r w:rsidRPr="0086442D">
        <w:t>a</w:t>
      </w:r>
      <w:r w:rsidRPr="0086442D">
        <w:t xml:space="preserve">re påpekat gång efter annan. </w:t>
      </w:r>
    </w:p>
    <w:p w:rsidR="001F5C4E" w:rsidRPr="0086442D" w:rsidRDefault="001F5C4E" w:rsidP="00D3128B">
      <w:pPr>
        <w:pStyle w:val="Normaltindrag"/>
      </w:pPr>
      <w:r w:rsidRPr="0086442D">
        <w:t>För vissa av basindustriföretagen kan elkostnaden uppgå till närmare 40 % av förädlingsvärdet. Vi har redan sett effekterna av de höga elpriserna man</w:t>
      </w:r>
      <w:r w:rsidRPr="0086442D">
        <w:t>i</w:t>
      </w:r>
      <w:r w:rsidRPr="0086442D">
        <w:t>festera sig i Rottneros beslut att lägga ner produktionen vid Utansjö Massaf</w:t>
      </w:r>
      <w:r w:rsidRPr="0086442D">
        <w:t>a</w:t>
      </w:r>
      <w:r w:rsidRPr="0086442D">
        <w:t>brik i Västernorrland och flytta den utomlands. Man lämnar ett län som pr</w:t>
      </w:r>
      <w:r w:rsidRPr="0086442D">
        <w:t>o</w:t>
      </w:r>
      <w:r w:rsidRPr="0086442D">
        <w:t xml:space="preserve">ducerar en tredjedel av Sveriges vattenkraft. Detta kan inte få fortsätta. Vi måste se till att basindustrins villkor förblir goda även i framtiden, däribland, framför allt, basindustrins behov av trygg elförsörjning till konkurrenskraftiga priser. </w:t>
      </w:r>
    </w:p>
    <w:p w:rsidR="001F5C4E" w:rsidRPr="0086442D" w:rsidRDefault="001F5C4E" w:rsidP="00D3128B">
      <w:pPr>
        <w:pStyle w:val="Normaltindrag"/>
      </w:pPr>
      <w:r w:rsidRPr="0086442D">
        <w:lastRenderedPageBreak/>
        <w:t>Sveriges relativt utsatta geografiska läge med långa avstånd som kräver kostsamma transporter har traditionellt vägts upp av Sveriges historiskt låga elpriser och goda tillgång till råvaror. Ska detta vara en konkurrensfördel för basindustrin även i framtiden måste den nya regeringens ledord för energip</w:t>
      </w:r>
      <w:r w:rsidRPr="0086442D">
        <w:t>o</w:t>
      </w:r>
      <w:r w:rsidRPr="0086442D">
        <w:t xml:space="preserve">litiken bli ökat utbud på elmarknaden och investering i ny elproduktion. I första hand måste beslut fattas om att trimma befintliga vattenkraftverk och kärnkraftverk för att få ut mer elproduktion ur dessa och att sedan hushållen stimuleras att spara mer energi. </w:t>
      </w:r>
    </w:p>
    <w:p w:rsidR="001F5C4E" w:rsidRPr="0086442D" w:rsidRDefault="001F5C4E" w:rsidP="00D3128B">
      <w:pPr>
        <w:pStyle w:val="Normaltindrag"/>
      </w:pPr>
      <w:r w:rsidRPr="0086442D">
        <w:t>Den nya energipolitiken måste därför välkomna initiativ som kan öka u</w:t>
      </w:r>
      <w:r w:rsidRPr="0086442D">
        <w:t>t</w:t>
      </w:r>
      <w:r w:rsidRPr="0086442D">
        <w:t xml:space="preserve">budet på elmarknaden och ge incitament för att investera i ny elproduktion. Detta ger grunden för att få el till konkurrenskraftiga priser. Enkelt uttryckt handlar det om att öka andelen billig och säker el i landets elförsörjning. </w:t>
      </w:r>
    </w:p>
    <w:p w:rsidR="001F5C4E" w:rsidRPr="0086442D" w:rsidRDefault="001F5C4E" w:rsidP="00D3128B">
      <w:pPr>
        <w:pStyle w:val="Normaltindrag"/>
      </w:pPr>
      <w:r w:rsidRPr="0086442D">
        <w:t>Svensk ekonomi är beroende av fortsatta investeringar i basindustrin, va</w:t>
      </w:r>
      <w:r w:rsidRPr="0086442D">
        <w:t>r</w:t>
      </w:r>
      <w:r w:rsidRPr="0086442D">
        <w:t>för energipolitiken måste skapa de förutsättningar som gör denna produktion möjlig. Basindustrins behov av förbättrade villkor i elförsörjningen innebär att energipolitiken måste förbättra möjligheterna för ett ökat utbud av el till konkurrenskraftiga priser.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442D">
        <w:trPr>
          <w:cantSplit/>
        </w:trPr>
        <w:tc>
          <w:tcPr>
            <w:tcW w:w="3046" w:type="dxa"/>
          </w:tcPr>
          <w:p w:rsidR="00004FC1" w:rsidRPr="0086442D" w:rsidRDefault="00004FC1">
            <w:pPr>
              <w:pStyle w:val="UnderskriftDatum"/>
              <w:spacing w:before="240"/>
            </w:pPr>
            <w:r w:rsidRPr="0086442D">
              <w:t>Stockholm den 26 oktober 2006</w:t>
            </w:r>
          </w:p>
        </w:tc>
        <w:tc>
          <w:tcPr>
            <w:tcW w:w="3047" w:type="dxa"/>
          </w:tcPr>
          <w:p w:rsidR="00004FC1" w:rsidRPr="0086442D" w:rsidRDefault="00004FC1">
            <w:pPr>
              <w:pStyle w:val="Underskrifter"/>
              <w:spacing w:before="240"/>
            </w:pPr>
          </w:p>
        </w:tc>
      </w:tr>
      <w:tr w:rsidR="00000000" w:rsidRPr="0086442D">
        <w:trPr>
          <w:cantSplit/>
        </w:trPr>
        <w:tc>
          <w:tcPr>
            <w:tcW w:w="3046" w:type="dxa"/>
          </w:tcPr>
          <w:p w:rsidR="00004FC1" w:rsidRPr="0086442D" w:rsidRDefault="00004FC1">
            <w:pPr>
              <w:pStyle w:val="Underskrifter"/>
            </w:pPr>
            <w:r w:rsidRPr="0086442D">
              <w:t>Lars Lindén (kd)</w:t>
            </w:r>
          </w:p>
        </w:tc>
        <w:tc>
          <w:tcPr>
            <w:tcW w:w="3046" w:type="dxa"/>
          </w:tcPr>
          <w:p w:rsidR="00004FC1" w:rsidRPr="0086442D" w:rsidRDefault="00004FC1">
            <w:pPr>
              <w:pStyle w:val="Underskrifter"/>
            </w:pPr>
          </w:p>
        </w:tc>
      </w:tr>
    </w:tbl>
    <w:p w:rsidR="001F5C4E" w:rsidRPr="0086442D" w:rsidRDefault="001F5C4E" w:rsidP="00D3128B">
      <w:pPr>
        <w:pStyle w:val="Normaltindrag"/>
      </w:pPr>
    </w:p>
    <w:sectPr w:rsidR="001F5C4E" w:rsidRPr="0086442D" w:rsidSect="00D312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FC1" w:rsidRPr="0086442D" w:rsidRDefault="00004FC1">
      <w:r w:rsidRPr="0086442D">
        <w:separator/>
      </w:r>
    </w:p>
  </w:endnote>
  <w:endnote w:type="continuationSeparator" w:id="0">
    <w:p w:rsidR="00004FC1" w:rsidRPr="0086442D" w:rsidRDefault="00004FC1">
      <w:r w:rsidRPr="008644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FB" w:rsidRPr="0086442D" w:rsidRDefault="0086442D" w:rsidP="00D3128B">
    <w:pPr>
      <w:pStyle w:val="Sidfot"/>
    </w:pPr>
    <w:r w:rsidRPr="008644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509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8B" w:rsidRDefault="00004FC1">
                          <w:pPr>
                            <w:pStyle w:val="NormalS5sidnrV"/>
                          </w:pPr>
                          <w:r>
                            <w:fldChar w:fldCharType="begin"/>
                          </w:r>
                          <w:r w:rsidR="00D3128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28B" w:rsidRDefault="00004FC1">
                    <w:pPr>
                      <w:pStyle w:val="NormalS5sidnrV"/>
                    </w:pPr>
                    <w:r>
                      <w:fldChar w:fldCharType="begin"/>
                    </w:r>
                    <w:r w:rsidR="00D3128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FB" w:rsidRPr="0086442D" w:rsidRDefault="0086442D" w:rsidP="00D3128B">
    <w:pPr>
      <w:pStyle w:val="Sidfot"/>
    </w:pPr>
    <w:r w:rsidRPr="008644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551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8B" w:rsidRDefault="00004FC1">
                          <w:pPr>
                            <w:pStyle w:val="NormalS5sidnrH"/>
                            <w:ind w:right="0"/>
                          </w:pPr>
                          <w:r>
                            <w:fldChar w:fldCharType="begin"/>
                          </w:r>
                          <w:r w:rsidR="00D3128B">
                            <w:instrText xml:space="preserve"> PAGE *\charformat</w:instrText>
                          </w:r>
                          <w:r>
                            <w:fldChar w:fldCharType="separate"/>
                          </w:r>
                          <w:r w:rsidR="00D312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28B" w:rsidRDefault="00004FC1">
                    <w:pPr>
                      <w:pStyle w:val="NormalS5sidnrH"/>
                      <w:ind w:right="0"/>
                    </w:pPr>
                    <w:r>
                      <w:fldChar w:fldCharType="begin"/>
                    </w:r>
                    <w:r w:rsidR="00D3128B">
                      <w:instrText xml:space="preserve"> PAGE *\charformat</w:instrText>
                    </w:r>
                    <w:r>
                      <w:fldChar w:fldCharType="separate"/>
                    </w:r>
                    <w:r w:rsidR="00D3128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FB" w:rsidRPr="0086442D" w:rsidRDefault="0086442D" w:rsidP="00D3128B">
    <w:pPr>
      <w:pStyle w:val="Sidfot"/>
    </w:pPr>
    <w:r w:rsidRPr="008644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554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8B" w:rsidRDefault="00004FC1">
                          <w:pPr>
                            <w:pStyle w:val="NormalS5sidnrH"/>
                            <w:ind w:right="0"/>
                          </w:pPr>
                          <w:r>
                            <w:fldChar w:fldCharType="begin"/>
                          </w:r>
                          <w:r w:rsidR="00D3128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28B" w:rsidRDefault="00004FC1">
                    <w:pPr>
                      <w:pStyle w:val="NormalS5sidnrH"/>
                      <w:ind w:right="0"/>
                    </w:pPr>
                    <w:r>
                      <w:fldChar w:fldCharType="begin"/>
                    </w:r>
                    <w:r w:rsidR="00D3128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FC1" w:rsidRPr="0086442D" w:rsidRDefault="00004FC1">
      <w:r w:rsidRPr="0086442D">
        <w:separator/>
      </w:r>
    </w:p>
  </w:footnote>
  <w:footnote w:type="continuationSeparator" w:id="0">
    <w:p w:rsidR="00004FC1" w:rsidRPr="0086442D" w:rsidRDefault="00004FC1">
      <w:r w:rsidRPr="008644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FB" w:rsidRPr="0086442D" w:rsidRDefault="0086442D" w:rsidP="00D3128B">
    <w:pPr>
      <w:pStyle w:val="Sidhuvud"/>
    </w:pPr>
    <w:r w:rsidRPr="008644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323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8B" w:rsidRDefault="00004FC1">
                          <w:pPr>
                            <w:pStyle w:val="KantRubrikS5V"/>
                          </w:pPr>
                          <w:r>
                            <w:fldChar w:fldCharType="begin"/>
                          </w:r>
                          <w:r w:rsidR="00D3128B">
                            <w:instrText xml:space="preserve"> DOCPROPERTY "YearUser" *\charformat </w:instrText>
                          </w:r>
                          <w:r>
                            <w:fldChar w:fldCharType="separate"/>
                          </w:r>
                          <w:r w:rsidR="00D3128B">
                            <w:t>2006/07</w:t>
                          </w:r>
                          <w:r>
                            <w:fldChar w:fldCharType="end"/>
                          </w:r>
                          <w:r w:rsidR="00D3128B">
                            <w:t>:</w:t>
                          </w:r>
                          <w:r>
                            <w:fldChar w:fldCharType="begin"/>
                          </w:r>
                          <w:r w:rsidR="00D3128B">
                            <w:instrText xml:space="preserve"> DOCPROPERTY "Motionsnummer" *\charformat </w:instrText>
                          </w:r>
                          <w:r>
                            <w:fldChar w:fldCharType="separate"/>
                          </w:r>
                          <w:r w:rsidR="00D3128B">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28B" w:rsidRDefault="00004FC1">
                    <w:pPr>
                      <w:pStyle w:val="KantRubrikS5V"/>
                    </w:pPr>
                    <w:r>
                      <w:fldChar w:fldCharType="begin"/>
                    </w:r>
                    <w:r w:rsidR="00D3128B">
                      <w:instrText xml:space="preserve"> DOCPROPERTY "YearUser" *\charformat </w:instrText>
                    </w:r>
                    <w:r>
                      <w:fldChar w:fldCharType="separate"/>
                    </w:r>
                    <w:r w:rsidR="00D3128B">
                      <w:t>2006/07</w:t>
                    </w:r>
                    <w:r>
                      <w:fldChar w:fldCharType="end"/>
                    </w:r>
                    <w:r w:rsidR="00D3128B">
                      <w:t>:</w:t>
                    </w:r>
                    <w:r>
                      <w:fldChar w:fldCharType="begin"/>
                    </w:r>
                    <w:r w:rsidR="00D3128B">
                      <w:instrText xml:space="preserve"> DOCPROPERTY "Motionsnummer" *\charformat </w:instrText>
                    </w:r>
                    <w:r>
                      <w:fldChar w:fldCharType="separate"/>
                    </w:r>
                    <w:r w:rsidR="00D3128B">
                      <w:t>N365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6FB" w:rsidRPr="0086442D" w:rsidRDefault="0086442D" w:rsidP="00D3128B">
    <w:pPr>
      <w:pStyle w:val="Sidhuvud"/>
    </w:pPr>
    <w:r w:rsidRPr="008644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63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28B" w:rsidRDefault="00004FC1">
                          <w:pPr>
                            <w:pStyle w:val="KantRubrikS5H"/>
                            <w:ind w:right="0"/>
                          </w:pPr>
                          <w:r>
                            <w:fldChar w:fldCharType="begin"/>
                          </w:r>
                          <w:r w:rsidR="00D3128B">
                            <w:instrText xml:space="preserve"> DOCPROPERTY "YearUser" *\charformat </w:instrText>
                          </w:r>
                          <w:r>
                            <w:fldChar w:fldCharType="separate"/>
                          </w:r>
                          <w:r w:rsidR="00D3128B">
                            <w:t>2006/07</w:t>
                          </w:r>
                          <w:r>
                            <w:fldChar w:fldCharType="end"/>
                          </w:r>
                          <w:r w:rsidR="00D3128B">
                            <w:t>:</w:t>
                          </w:r>
                          <w:r>
                            <w:fldChar w:fldCharType="begin"/>
                          </w:r>
                          <w:r w:rsidR="00D3128B">
                            <w:instrText xml:space="preserve"> DOCPROPERTY "Motionsnummer" *\charformat </w:instrText>
                          </w:r>
                          <w:r>
                            <w:fldChar w:fldCharType="separate"/>
                          </w:r>
                          <w:r w:rsidR="00D3128B">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28B" w:rsidRDefault="00004FC1">
                    <w:pPr>
                      <w:pStyle w:val="KantRubrikS5H"/>
                      <w:ind w:right="0"/>
                    </w:pPr>
                    <w:r>
                      <w:fldChar w:fldCharType="begin"/>
                    </w:r>
                    <w:r w:rsidR="00D3128B">
                      <w:instrText xml:space="preserve"> DOCPROPERTY "YearUser" *\charformat </w:instrText>
                    </w:r>
                    <w:r>
                      <w:fldChar w:fldCharType="separate"/>
                    </w:r>
                    <w:r w:rsidR="00D3128B">
                      <w:t>2006/07</w:t>
                    </w:r>
                    <w:r>
                      <w:fldChar w:fldCharType="end"/>
                    </w:r>
                    <w:r w:rsidR="00D3128B">
                      <w:t>:</w:t>
                    </w:r>
                    <w:r>
                      <w:fldChar w:fldCharType="begin"/>
                    </w:r>
                    <w:r w:rsidR="00D3128B">
                      <w:instrText xml:space="preserve"> DOCPROPERTY "Motionsnummer" *\charformat </w:instrText>
                    </w:r>
                    <w:r>
                      <w:fldChar w:fldCharType="separate"/>
                    </w:r>
                    <w:r w:rsidR="00D3128B">
                      <w:t>N365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FC1" w:rsidRPr="0086442D" w:rsidRDefault="00004FC1">
    <w:pPr>
      <w:pStyle w:val="FSHNormal"/>
      <w:tabs>
        <w:tab w:val="right" w:pos="5840"/>
      </w:tabs>
    </w:pPr>
    <w:r w:rsidRPr="0086442D">
      <w:br/>
    </w:r>
    <w:r w:rsidRPr="0086442D">
      <w:fldChar w:fldCharType="begin" w:fldLock="1"/>
    </w:r>
    <w:r w:rsidRPr="0086442D">
      <w:instrText xml:space="preserve"> DOCPROPERTY</w:instrText>
    </w:r>
    <w:r w:rsidRPr="0086442D">
      <w:rPr>
        <w:sz w:val="18"/>
      </w:rPr>
      <w:instrText xml:space="preserve"> "YearUser" *\charformat </w:instrText>
    </w:r>
    <w:r w:rsidRPr="0086442D">
      <w:fldChar w:fldCharType="separate"/>
    </w:r>
    <w:r w:rsidRPr="0086442D">
      <w:t>2006/07</w:t>
    </w:r>
    <w:r w:rsidRPr="0086442D">
      <w:fldChar w:fldCharType="end"/>
    </w:r>
    <w:r w:rsidRPr="0086442D">
      <w:t xml:space="preserve"> </w:t>
    </w:r>
    <w:r w:rsidRPr="0086442D">
      <w:tab/>
      <w:t xml:space="preserve">mnr: </w:t>
    </w:r>
    <w:r w:rsidRPr="0086442D">
      <w:fldChar w:fldCharType="begin" w:fldLock="1"/>
    </w:r>
    <w:r w:rsidRPr="0086442D">
      <w:instrText xml:space="preserve"> DOCPROPERTY</w:instrText>
    </w:r>
    <w:r w:rsidRPr="0086442D">
      <w:rPr>
        <w:sz w:val="18"/>
      </w:rPr>
      <w:instrText xml:space="preserve"> "Motionsnummer" *\charformat </w:instrText>
    </w:r>
    <w:r w:rsidRPr="0086442D">
      <w:fldChar w:fldCharType="separate"/>
    </w:r>
    <w:r w:rsidRPr="0086442D">
      <w:t>N365</w:t>
    </w:r>
    <w:r w:rsidRPr="0086442D">
      <w:fldChar w:fldCharType="end"/>
    </w:r>
    <w:r w:rsidRPr="0086442D">
      <w:br/>
    </w:r>
    <w:r w:rsidRPr="0086442D">
      <w:fldChar w:fldCharType="begin" w:fldLock="1"/>
    </w:r>
    <w:r w:rsidRPr="0086442D">
      <w:instrText xml:space="preserve"> DOCPROPERTY</w:instrText>
    </w:r>
    <w:r w:rsidRPr="0086442D">
      <w:rPr>
        <w:sz w:val="18"/>
      </w:rPr>
      <w:instrText xml:space="preserve"> "Samling" *\charformat </w:instrText>
    </w:r>
    <w:r w:rsidRPr="0086442D">
      <w:fldChar w:fldCharType="end"/>
    </w:r>
    <w:r w:rsidRPr="0086442D">
      <w:tab/>
      <w:t xml:space="preserve">pnr: </w:t>
    </w:r>
    <w:r w:rsidRPr="0086442D">
      <w:fldChar w:fldCharType="begin" w:fldLock="1"/>
    </w:r>
    <w:r w:rsidRPr="0086442D">
      <w:instrText xml:space="preserve"> DOCPROPERTY</w:instrText>
    </w:r>
    <w:r w:rsidRPr="0086442D">
      <w:rPr>
        <w:sz w:val="18"/>
      </w:rPr>
      <w:instrText xml:space="preserve"> "Partinummer" *\charformat </w:instrText>
    </w:r>
    <w:r w:rsidRPr="0086442D">
      <w:fldChar w:fldCharType="separate"/>
    </w:r>
    <w:r w:rsidRPr="0086442D">
      <w:t>kd665</w:t>
    </w:r>
    <w:r w:rsidRPr="0086442D">
      <w:fldChar w:fldCharType="end"/>
    </w:r>
  </w:p>
  <w:p w:rsidR="00004FC1" w:rsidRPr="0086442D" w:rsidRDefault="00004FC1">
    <w:pPr>
      <w:pStyle w:val="FSHRub1"/>
    </w:pPr>
    <w:r w:rsidRPr="0086442D">
      <w:t>Motion till riksdagen</w:t>
    </w:r>
    <w:r w:rsidRPr="0086442D">
      <w:br/>
    </w:r>
    <w:r w:rsidRPr="0086442D">
      <w:fldChar w:fldCharType="begin" w:fldLock="1"/>
    </w:r>
    <w:r w:rsidRPr="0086442D">
      <w:instrText xml:space="preserve"> DOCPROPERTY "YearUser" *\charformat </w:instrText>
    </w:r>
    <w:r w:rsidRPr="0086442D">
      <w:fldChar w:fldCharType="separate"/>
    </w:r>
    <w:r w:rsidRPr="0086442D">
      <w:t>2006/07</w:t>
    </w:r>
    <w:r w:rsidRPr="0086442D">
      <w:fldChar w:fldCharType="end"/>
    </w:r>
    <w:r w:rsidRPr="0086442D">
      <w:t>:</w:t>
    </w:r>
    <w:r w:rsidRPr="0086442D">
      <w:fldChar w:fldCharType="begin" w:fldLock="1"/>
    </w:r>
    <w:r w:rsidRPr="0086442D">
      <w:instrText xml:space="preserve"> DOCPROPERTY "Motionsnummer" *\charformat </w:instrText>
    </w:r>
    <w:r w:rsidRPr="0086442D">
      <w:fldChar w:fldCharType="separate"/>
    </w:r>
    <w:r w:rsidRPr="0086442D">
      <w:t>N365</w:t>
    </w:r>
    <w:r w:rsidRPr="0086442D">
      <w:fldChar w:fldCharType="end"/>
    </w:r>
  </w:p>
  <w:p w:rsidR="00004FC1" w:rsidRPr="0086442D" w:rsidRDefault="00004FC1">
    <w:pPr>
      <w:pStyle w:val="FSHNormalS5"/>
    </w:pPr>
    <w:r w:rsidRPr="0086442D">
      <w:fldChar w:fldCharType="begin" w:fldLock="1"/>
    </w:r>
    <w:r w:rsidRPr="0086442D">
      <w:instrText xml:space="preserve"> DOCPROPERTY "MotionarText" *\charformat </w:instrText>
    </w:r>
    <w:r w:rsidRPr="0086442D">
      <w:fldChar w:fldCharType="separate"/>
    </w:r>
    <w:r w:rsidRPr="0086442D">
      <w:t>av Lars Lindén (kd)</w:t>
    </w:r>
    <w:r w:rsidRPr="0086442D">
      <w:fldChar w:fldCharType="end"/>
    </w:r>
    <w:r w:rsidRPr="0086442D">
      <w:br/>
    </w:r>
    <w:r w:rsidRPr="0086442D">
      <w:fldChar w:fldCharType="begin" w:fldLock="1"/>
    </w:r>
    <w:r w:rsidRPr="0086442D">
      <w:instrText xml:space="preserve"> DOCPROPERTY "SvarFrasKort" *\charformat </w:instrText>
    </w:r>
    <w:r w:rsidRPr="0086442D">
      <w:fldChar w:fldCharType="end"/>
    </w:r>
  </w:p>
  <w:p w:rsidR="00004FC1" w:rsidRPr="0086442D" w:rsidRDefault="00004FC1">
    <w:pPr>
      <w:pStyle w:val="FSHTitel"/>
    </w:pPr>
    <w:r w:rsidRPr="0086442D">
      <w:fldChar w:fldCharType="begin" w:fldLock="1"/>
    </w:r>
    <w:r w:rsidRPr="0086442D">
      <w:instrText xml:space="preserve"> DOCPROPERTY</w:instrText>
    </w:r>
    <w:r w:rsidRPr="0086442D">
      <w:rPr>
        <w:sz w:val="18"/>
      </w:rPr>
      <w:instrText xml:space="preserve"> "RubrikSvar" *\charformat </w:instrText>
    </w:r>
    <w:r w:rsidRPr="0086442D">
      <w:fldChar w:fldCharType="separate"/>
    </w:r>
    <w:r w:rsidRPr="0086442D">
      <w:t>Basindustrins elförsörjning</w:t>
    </w:r>
    <w:r w:rsidRPr="0086442D">
      <w:fldChar w:fldCharType="end"/>
    </w:r>
  </w:p>
  <w:p w:rsidR="00004FC1" w:rsidRPr="0086442D" w:rsidRDefault="00004FC1">
    <w:pPr>
      <w:pStyle w:val="Normal00"/>
    </w:pPr>
  </w:p>
  <w:p w:rsidR="00D3128B" w:rsidRPr="0086442D" w:rsidRDefault="00D312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3231185">
    <w:abstractNumId w:val="13"/>
  </w:num>
  <w:num w:numId="2" w16cid:durableId="2095399121">
    <w:abstractNumId w:val="10"/>
  </w:num>
  <w:num w:numId="3" w16cid:durableId="1235241720">
    <w:abstractNumId w:val="11"/>
  </w:num>
  <w:num w:numId="4" w16cid:durableId="1118722999">
    <w:abstractNumId w:val="12"/>
  </w:num>
  <w:num w:numId="5" w16cid:durableId="1186864939">
    <w:abstractNumId w:val="8"/>
  </w:num>
  <w:num w:numId="6" w16cid:durableId="1542395548">
    <w:abstractNumId w:val="3"/>
  </w:num>
  <w:num w:numId="7" w16cid:durableId="194393552">
    <w:abstractNumId w:val="2"/>
  </w:num>
  <w:num w:numId="8" w16cid:durableId="700058564">
    <w:abstractNumId w:val="1"/>
  </w:num>
  <w:num w:numId="9" w16cid:durableId="536547142">
    <w:abstractNumId w:val="0"/>
  </w:num>
  <w:num w:numId="10" w16cid:durableId="478151576">
    <w:abstractNumId w:val="9"/>
  </w:num>
  <w:num w:numId="11" w16cid:durableId="414402424">
    <w:abstractNumId w:val="7"/>
  </w:num>
  <w:num w:numId="12" w16cid:durableId="457453897">
    <w:abstractNumId w:val="6"/>
  </w:num>
  <w:num w:numId="13" w16cid:durableId="2092237584">
    <w:abstractNumId w:val="5"/>
  </w:num>
  <w:num w:numId="14" w16cid:durableId="102401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C0B1186-0E44-49C1-83AE-1A151B21A188}"/>
  </w:docVars>
  <w:rsids>
    <w:rsidRoot w:val="0086442D"/>
    <w:rsid w:val="00002742"/>
    <w:rsid w:val="00004FC1"/>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18DD"/>
    <w:rsid w:val="001E0043"/>
    <w:rsid w:val="001F5C4E"/>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55A8"/>
    <w:rsid w:val="00846903"/>
    <w:rsid w:val="00852C0B"/>
    <w:rsid w:val="0086442D"/>
    <w:rsid w:val="008F0A96"/>
    <w:rsid w:val="009062A0"/>
    <w:rsid w:val="009116D0"/>
    <w:rsid w:val="009269C4"/>
    <w:rsid w:val="009451E7"/>
    <w:rsid w:val="00956E7F"/>
    <w:rsid w:val="00970D4F"/>
    <w:rsid w:val="00971D70"/>
    <w:rsid w:val="009A4377"/>
    <w:rsid w:val="009A6043"/>
    <w:rsid w:val="009D0673"/>
    <w:rsid w:val="00A053C6"/>
    <w:rsid w:val="00A055B3"/>
    <w:rsid w:val="00A15D71"/>
    <w:rsid w:val="00A21BC5"/>
    <w:rsid w:val="00A736FF"/>
    <w:rsid w:val="00AA1434"/>
    <w:rsid w:val="00AA76FB"/>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6F21"/>
    <w:rsid w:val="00C27B7D"/>
    <w:rsid w:val="00C32A06"/>
    <w:rsid w:val="00C44394"/>
    <w:rsid w:val="00C533BA"/>
    <w:rsid w:val="00C902E9"/>
    <w:rsid w:val="00C92208"/>
    <w:rsid w:val="00CB5B24"/>
    <w:rsid w:val="00CD4B2B"/>
    <w:rsid w:val="00CE3037"/>
    <w:rsid w:val="00CF7A43"/>
    <w:rsid w:val="00D01775"/>
    <w:rsid w:val="00D1174F"/>
    <w:rsid w:val="00D1289C"/>
    <w:rsid w:val="00D3128B"/>
    <w:rsid w:val="00D44527"/>
    <w:rsid w:val="00D52681"/>
    <w:rsid w:val="00D53D04"/>
    <w:rsid w:val="00D55EF7"/>
    <w:rsid w:val="00D90F67"/>
    <w:rsid w:val="00DC0DF0"/>
    <w:rsid w:val="00DC4FA4"/>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1B5702-9206-4C68-80BB-EB415758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2556</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kd665</vt:lpstr>
    </vt:vector>
  </TitlesOfParts>
  <Company>Riksdagen</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kd665</dc:title>
  <dc:subject>kd665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2006-12-13T08:31:00Z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Basindustrins elförsörjning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elförsörjning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Lindén (kd)</vt:lpwstr>
  </property>
  <property fmtid="{D5CDD505-2E9C-101B-9397-08002B2CF9AE}" pid="26" name="MotionarLista">
    <vt:lpwstr>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20062007000001070100000006650069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20062007000001070100000006650069</vt:lpwstr>
  </property>
  <property fmtid="{D5CDD505-2E9C-101B-9397-08002B2CF9AE}" pid="50" name="nummer">
    <vt:lpwstr>365</vt:lpwstr>
  </property>
  <property fmtid="{D5CDD505-2E9C-101B-9397-08002B2CF9AE}" pid="51" name="utskottsbeteckning">
    <vt:lpwstr>N</vt:lpwstr>
  </property>
  <property fmtid="{D5CDD505-2E9C-101B-9397-08002B2CF9AE}" pid="52" name="GlobalUID">
    <vt:lpwstr>{3BD60940-BE3A-4796-8906-172C346406FD}</vt:lpwstr>
  </property>
  <property fmtid="{D5CDD505-2E9C-101B-9397-08002B2CF9AE}" pid="53" name="Överföringar">
    <vt:i4>0</vt:i4>
  </property>
  <property fmtid="{D5CDD505-2E9C-101B-9397-08002B2CF9AE}" pid="54" name="Checksum">
    <vt:lpwstr>*1012198044680*</vt:lpwstr>
  </property>
  <property fmtid="{D5CDD505-2E9C-101B-9397-08002B2CF9AE}" pid="55" name="skuggnummer">
    <vt:lpwstr>2351</vt:lpwstr>
  </property>
  <property fmtid="{D5CDD505-2E9C-101B-9397-08002B2CF9AE}" pid="56" name="urixVersion">
    <vt:lpwstr>3.1.4.0</vt:lpwstr>
  </property>
  <property fmtid="{D5CDD505-2E9C-101B-9397-08002B2CF9AE}" pid="57" name="urixOrigin">
    <vt:lpwstr>070221 17:58:54.568</vt:lpwstr>
  </property>
  <property fmtid="{D5CDD505-2E9C-101B-9397-08002B2CF9AE}" pid="58" name="urixGuid">
    <vt:lpwstr>{CA1767B9-3A63-4EA9-B14E-CE5CD015036F}</vt:lpwstr>
  </property>
</Properties>
</file>