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7AD8" w:rsidRPr="00625117" w:rsidRDefault="00DE7AD8">
      <w:pPr>
        <w:pStyle w:val="Frslagsrubrik"/>
      </w:pPr>
      <w:r w:rsidRPr="00625117">
        <w:t>Förslag till riksdagsbeslut</w:t>
      </w:r>
    </w:p>
    <w:p w:rsidR="00DE7AD8" w:rsidRPr="00625117" w:rsidRDefault="00DE7AD8">
      <w:pPr>
        <w:pStyle w:val="Hemstlatt"/>
      </w:pPr>
      <w:r w:rsidRPr="00625117">
        <w:t>Riksdagen tillkännager för regeringen som sin mening vad som anförs i motionen om modern teknik i skolan.</w:t>
      </w:r>
    </w:p>
    <w:p w:rsidR="00DE7AD8" w:rsidRPr="00625117" w:rsidRDefault="00DE7AD8">
      <w:pPr>
        <w:pStyle w:val="Rubrik1"/>
      </w:pPr>
      <w:r w:rsidRPr="00625117">
        <w:t>Motivering</w:t>
      </w:r>
    </w:p>
    <w:p w:rsidR="00DE7AD8" w:rsidRPr="00625117" w:rsidRDefault="00DE7AD8">
      <w:r w:rsidRPr="00625117">
        <w:t>Svensk skola har de senaste åren genomgått den största förändringsprocess och reformering vi sett sedan 60-talet. Genom alliansregeringens tydliga f</w:t>
      </w:r>
      <w:r w:rsidRPr="00625117">
        <w:t>o</w:t>
      </w:r>
      <w:r w:rsidRPr="00625117">
        <w:t>kus på kunskap och uppföljning har reformer genomförts från förskolan till forskningsutbildningen. Det handlar om allt ifrån en läsa-räkna-skriva-garanti för grundskolan till ett nytt betygssystem och en helt ny gymnasieskola.</w:t>
      </w:r>
    </w:p>
    <w:p w:rsidR="00DE7AD8" w:rsidRPr="00625117" w:rsidRDefault="00DE7AD8">
      <w:pPr>
        <w:pStyle w:val="Normaltindrag"/>
      </w:pPr>
      <w:r w:rsidRPr="00625117">
        <w:t>Att modernisera och förbättra skolan är en förutsättning för att Sverige ska kunna hävda sin position som kunskapsnation och därför i förlängningen en förutsättning för hela vårt välstånd och vår välfärd. Konkurrensen mellan länder hårdnar och kraven på arbetsmarknaden blir större. I</w:t>
      </w:r>
      <w:r w:rsidRPr="00625117">
        <w:t xml:space="preserve"> ett sådant samhä</w:t>
      </w:r>
      <w:r w:rsidRPr="00625117">
        <w:t>l</w:t>
      </w:r>
      <w:r w:rsidRPr="00625117">
        <w:t>le blir det de länder som förstått hur omvärlden ser ut som kommer ut som vinnare.</w:t>
      </w:r>
    </w:p>
    <w:p w:rsidR="00DE7AD8" w:rsidRPr="00625117" w:rsidRDefault="00DE7AD8">
      <w:pPr>
        <w:pStyle w:val="Normaltindrag"/>
      </w:pPr>
      <w:r w:rsidRPr="00625117">
        <w:t>En viktig framtida utmaning för svensk skola handlar om hur vi använder den moderna tekniken. Det är ett arbete som redan idag bedrivs genom fö</w:t>
      </w:r>
      <w:r w:rsidRPr="00625117">
        <w:t>r</w:t>
      </w:r>
      <w:r w:rsidRPr="00625117">
        <w:t>ändrade attityder, men som också kräver politiska visioner och beslut.</w:t>
      </w:r>
    </w:p>
    <w:p w:rsidR="00DE7AD8" w:rsidRPr="00625117" w:rsidRDefault="00DE7AD8">
      <w:pPr>
        <w:pStyle w:val="Normaltindrag"/>
      </w:pPr>
      <w:r w:rsidRPr="00625117">
        <w:t>Mobiltelefoner och datorer är ett naturligt inslag i nästan alla svenskars liv, oavsett om det handlar om arbete, fritid eller kultur. Däremot finns det på flera håll i skolans värld fortfarande ett motstånd och modern teknik beskrivs istället som ett hinder för verksamheten.</w:t>
      </w:r>
    </w:p>
    <w:p w:rsidR="00DE7AD8" w:rsidRPr="00625117" w:rsidRDefault="00DE7AD8">
      <w:pPr>
        <w:pStyle w:val="Normaltindrag"/>
      </w:pPr>
      <w:r w:rsidRPr="00625117">
        <w:t xml:space="preserve">Att förändra de här attityderna är nödvändigt, inte minst då forskning visar att modern teknik kan hjälpa elever att lära sig. Det finns exempel på hur elever med olika bokstavsdiagnoser tack vare datastödd undervisning kunnat nå bättre resultat. På samma sätt finns exempel på skolor där man redan idag uppmanar till att använda den moderna tekniken på nya sätt. En mobiltelefon </w:t>
      </w:r>
      <w:r w:rsidRPr="00625117">
        <w:lastRenderedPageBreak/>
        <w:t>kan förstås vara ett störande föremål i undervisningen, men dagens mobiltel</w:t>
      </w:r>
      <w:r w:rsidRPr="00625117">
        <w:t>e</w:t>
      </w:r>
      <w:r w:rsidRPr="00625117">
        <w:t>foner kan också användas som pedagogiska verktyg där elever fotograferar anteckningar på tavlan, spelar in och lyssnar på sitt franska uttal eller anvä</w:t>
      </w:r>
      <w:r w:rsidRPr="00625117">
        <w:t>n</w:t>
      </w:r>
      <w:r w:rsidRPr="00625117">
        <w:t>der mobiltelefonens miniräknare på matematiklektionen.</w:t>
      </w:r>
    </w:p>
    <w:p w:rsidR="00DE7AD8" w:rsidRPr="00625117" w:rsidRDefault="00DE7AD8">
      <w:pPr>
        <w:pStyle w:val="Normaltindrag"/>
      </w:pPr>
      <w:r w:rsidRPr="00625117">
        <w:t>Sverige behöver därför en nationell strategi för modern teknik i skolan. Delar av detta handlar naturligtvis om datortäthet och kvalitet på skolans IT-utrustning. Men lika viktigt är att förändra attityder och därigenom revoluti</w:t>
      </w:r>
      <w:r w:rsidRPr="00625117">
        <w:t>o</w:t>
      </w:r>
      <w:r w:rsidRPr="00625117">
        <w:t>nera undervisningen och göra den roligare, intressantare och mer relevant för eleverna. Regeringen bör mot den bakgrunden överväga hur Sverige kan sätta ett högre mål för implementering av modern teknik i undervisningen.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5117">
        <w:trPr>
          <w:cantSplit/>
        </w:trPr>
        <w:tc>
          <w:tcPr>
            <w:tcW w:w="3046" w:type="dxa"/>
          </w:tcPr>
          <w:p w:rsidR="00DE7AD8" w:rsidRPr="00625117" w:rsidRDefault="00DE7AD8">
            <w:pPr>
              <w:pStyle w:val="UnderskriftDatum"/>
              <w:spacing w:before="240"/>
            </w:pPr>
            <w:r w:rsidRPr="00625117">
              <w:t>Stockholm den 19 oktober 2010</w:t>
            </w:r>
          </w:p>
        </w:tc>
        <w:tc>
          <w:tcPr>
            <w:tcW w:w="3047" w:type="dxa"/>
          </w:tcPr>
          <w:p w:rsidR="00DE7AD8" w:rsidRPr="00625117" w:rsidRDefault="00DE7AD8">
            <w:pPr>
              <w:pStyle w:val="Underskrifter"/>
              <w:spacing w:before="240"/>
            </w:pPr>
          </w:p>
        </w:tc>
      </w:tr>
      <w:tr w:rsidR="00000000" w:rsidRPr="00625117">
        <w:trPr>
          <w:cantSplit/>
        </w:trPr>
        <w:tc>
          <w:tcPr>
            <w:tcW w:w="3046" w:type="dxa"/>
          </w:tcPr>
          <w:p w:rsidR="00DE7AD8" w:rsidRPr="00625117" w:rsidRDefault="00DE7AD8">
            <w:pPr>
              <w:pStyle w:val="Underskrifter"/>
            </w:pPr>
            <w:r w:rsidRPr="00625117">
              <w:t>Oskar Öholm (M)</w:t>
            </w:r>
          </w:p>
        </w:tc>
        <w:tc>
          <w:tcPr>
            <w:tcW w:w="3046" w:type="dxa"/>
          </w:tcPr>
          <w:p w:rsidR="00DE7AD8" w:rsidRPr="00625117" w:rsidRDefault="00DE7AD8">
            <w:pPr>
              <w:pStyle w:val="Underskrifter"/>
            </w:pPr>
          </w:p>
        </w:tc>
      </w:tr>
    </w:tbl>
    <w:p w:rsidR="00DE7AD8" w:rsidRPr="00625117" w:rsidRDefault="00DE7AD8">
      <w:pPr>
        <w:pStyle w:val="Normaltindrag"/>
      </w:pPr>
    </w:p>
    <w:sectPr w:rsidR="00DE7AD8" w:rsidRPr="006251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7AD8" w:rsidRPr="00625117" w:rsidRDefault="00DE7AD8">
      <w:r w:rsidRPr="00625117">
        <w:separator/>
      </w:r>
    </w:p>
  </w:endnote>
  <w:endnote w:type="continuationSeparator" w:id="0">
    <w:p w:rsidR="00DE7AD8" w:rsidRPr="00625117" w:rsidRDefault="00DE7AD8">
      <w:r w:rsidRPr="006251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AD8" w:rsidRPr="00625117" w:rsidRDefault="00625117">
    <w:pPr>
      <w:pStyle w:val="Sidfot"/>
    </w:pPr>
    <w:r w:rsidRPr="006251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91830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AD8" w:rsidRDefault="00DE7A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7AD8" w:rsidRDefault="00DE7A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AD8" w:rsidRPr="00625117" w:rsidRDefault="00625117">
    <w:pPr>
      <w:pStyle w:val="Sidfot"/>
    </w:pPr>
    <w:r w:rsidRPr="006251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56310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AD8" w:rsidRDefault="00DE7AD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7AD8" w:rsidRDefault="00DE7AD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AD8" w:rsidRPr="00625117" w:rsidRDefault="00625117">
    <w:pPr>
      <w:pStyle w:val="Sidfot"/>
    </w:pPr>
    <w:r w:rsidRPr="006251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80528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AD8" w:rsidRDefault="00DE7A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7AD8" w:rsidRDefault="00DE7A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7AD8" w:rsidRPr="00625117" w:rsidRDefault="00DE7AD8">
      <w:r w:rsidRPr="00625117">
        <w:separator/>
      </w:r>
    </w:p>
  </w:footnote>
  <w:footnote w:type="continuationSeparator" w:id="0">
    <w:p w:rsidR="00DE7AD8" w:rsidRPr="00625117" w:rsidRDefault="00DE7AD8">
      <w:r w:rsidRPr="006251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AD8" w:rsidRPr="00625117" w:rsidRDefault="00625117">
    <w:pPr>
      <w:pStyle w:val="Sidhuvud"/>
    </w:pPr>
    <w:r w:rsidRPr="006251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40836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AD8" w:rsidRDefault="00DE7AD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7AD8" w:rsidRDefault="00DE7AD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AD8" w:rsidRPr="00625117" w:rsidRDefault="00625117">
    <w:pPr>
      <w:pStyle w:val="Sidhuvud"/>
    </w:pPr>
    <w:r w:rsidRPr="006251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10519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AD8" w:rsidRDefault="00DE7AD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7AD8" w:rsidRDefault="00DE7AD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AD8" w:rsidRPr="00625117" w:rsidRDefault="00DE7AD8">
    <w:pPr>
      <w:pStyle w:val="FSHNormal"/>
      <w:tabs>
        <w:tab w:val="right" w:pos="5840"/>
      </w:tabs>
    </w:pPr>
    <w:r w:rsidRPr="00625117">
      <w:br/>
    </w:r>
    <w:r w:rsidRPr="00625117">
      <w:fldChar w:fldCharType="begin" w:fldLock="1"/>
    </w:r>
    <w:r w:rsidRPr="00625117">
      <w:instrText xml:space="preserve"> DOCPROPERTY</w:instrText>
    </w:r>
    <w:r w:rsidRPr="00625117">
      <w:rPr>
        <w:sz w:val="18"/>
      </w:rPr>
      <w:instrText xml:space="preserve"> "YearUser" *\charformat </w:instrText>
    </w:r>
    <w:r w:rsidRPr="00625117">
      <w:fldChar w:fldCharType="separate"/>
    </w:r>
    <w:r w:rsidRPr="00625117">
      <w:t>2010/11</w:t>
    </w:r>
    <w:r w:rsidRPr="00625117">
      <w:fldChar w:fldCharType="end"/>
    </w:r>
    <w:r w:rsidRPr="00625117">
      <w:t xml:space="preserve"> </w:t>
    </w:r>
    <w:r w:rsidRPr="00625117">
      <w:tab/>
      <w:t xml:space="preserve">mnr: </w:t>
    </w:r>
    <w:r w:rsidRPr="00625117">
      <w:fldChar w:fldCharType="begin" w:fldLock="1"/>
    </w:r>
    <w:r w:rsidRPr="00625117">
      <w:instrText xml:space="preserve"> DOCPROPERTY</w:instrText>
    </w:r>
    <w:r w:rsidRPr="00625117">
      <w:rPr>
        <w:sz w:val="18"/>
      </w:rPr>
      <w:instrText xml:space="preserve"> "Motionsnummer" *\charformat </w:instrText>
    </w:r>
    <w:r w:rsidRPr="00625117">
      <w:fldChar w:fldCharType="separate"/>
    </w:r>
    <w:r w:rsidRPr="00625117">
      <w:t>Ub242</w:t>
    </w:r>
    <w:r w:rsidRPr="00625117">
      <w:fldChar w:fldCharType="end"/>
    </w:r>
    <w:r w:rsidRPr="00625117">
      <w:br/>
    </w:r>
    <w:r w:rsidRPr="00625117">
      <w:fldChar w:fldCharType="begin" w:fldLock="1"/>
    </w:r>
    <w:r w:rsidRPr="00625117">
      <w:instrText xml:space="preserve"> DOCPROPERTY</w:instrText>
    </w:r>
    <w:r w:rsidRPr="00625117">
      <w:rPr>
        <w:sz w:val="18"/>
      </w:rPr>
      <w:instrText xml:space="preserve"> "Samling" *\charformat </w:instrText>
    </w:r>
    <w:r w:rsidRPr="00625117">
      <w:fldChar w:fldCharType="end"/>
    </w:r>
    <w:r w:rsidRPr="00625117">
      <w:tab/>
      <w:t xml:space="preserve">pnr: </w:t>
    </w:r>
    <w:r w:rsidRPr="00625117">
      <w:fldChar w:fldCharType="begin" w:fldLock="1"/>
    </w:r>
    <w:r w:rsidRPr="00625117">
      <w:instrText xml:space="preserve"> DOCPROPERTY</w:instrText>
    </w:r>
    <w:r w:rsidRPr="00625117">
      <w:rPr>
        <w:sz w:val="18"/>
      </w:rPr>
      <w:instrText xml:space="preserve"> "Partinummer" *\charformat </w:instrText>
    </w:r>
    <w:r w:rsidRPr="00625117">
      <w:fldChar w:fldCharType="separate"/>
    </w:r>
    <w:r w:rsidRPr="00625117">
      <w:t>M1320</w:t>
    </w:r>
    <w:r w:rsidRPr="00625117">
      <w:fldChar w:fldCharType="end"/>
    </w:r>
  </w:p>
  <w:p w:rsidR="00DE7AD8" w:rsidRPr="00625117" w:rsidRDefault="00DE7AD8">
    <w:pPr>
      <w:pStyle w:val="FSHRub1"/>
    </w:pPr>
    <w:r w:rsidRPr="00625117">
      <w:t>Motion till riksdagen</w:t>
    </w:r>
    <w:r w:rsidRPr="00625117">
      <w:br/>
    </w:r>
    <w:r w:rsidRPr="00625117">
      <w:fldChar w:fldCharType="begin" w:fldLock="1"/>
    </w:r>
    <w:r w:rsidRPr="00625117">
      <w:instrText xml:space="preserve"> DOCPROPERTY "YearUser" *\charformat </w:instrText>
    </w:r>
    <w:r w:rsidRPr="00625117">
      <w:fldChar w:fldCharType="separate"/>
    </w:r>
    <w:r w:rsidRPr="00625117">
      <w:t>2010/11</w:t>
    </w:r>
    <w:r w:rsidRPr="00625117">
      <w:fldChar w:fldCharType="end"/>
    </w:r>
    <w:r w:rsidRPr="00625117">
      <w:t>:</w:t>
    </w:r>
    <w:r w:rsidRPr="00625117">
      <w:fldChar w:fldCharType="begin" w:fldLock="1"/>
    </w:r>
    <w:r w:rsidRPr="00625117">
      <w:instrText xml:space="preserve"> DOCPROPERTY "Motionsnummer" *\charformat </w:instrText>
    </w:r>
    <w:r w:rsidRPr="00625117">
      <w:fldChar w:fldCharType="separate"/>
    </w:r>
    <w:r w:rsidRPr="00625117">
      <w:t>Ub242</w:t>
    </w:r>
    <w:r w:rsidRPr="00625117">
      <w:fldChar w:fldCharType="end"/>
    </w:r>
  </w:p>
  <w:p w:rsidR="00DE7AD8" w:rsidRPr="00625117" w:rsidRDefault="00DE7AD8">
    <w:pPr>
      <w:pStyle w:val="FSHNormalS5"/>
    </w:pPr>
    <w:r w:rsidRPr="00625117">
      <w:fldChar w:fldCharType="begin" w:fldLock="1"/>
    </w:r>
    <w:r w:rsidRPr="00625117">
      <w:instrText xml:space="preserve"> DOCPROPERTY "MotionarText" *\charformat </w:instrText>
    </w:r>
    <w:r w:rsidRPr="00625117">
      <w:fldChar w:fldCharType="separate"/>
    </w:r>
    <w:r w:rsidRPr="00625117">
      <w:t>av Oskar Öholm (M)</w:t>
    </w:r>
    <w:r w:rsidRPr="00625117">
      <w:fldChar w:fldCharType="end"/>
    </w:r>
    <w:r w:rsidRPr="00625117">
      <w:br/>
    </w:r>
    <w:r w:rsidRPr="00625117">
      <w:fldChar w:fldCharType="begin" w:fldLock="1"/>
    </w:r>
    <w:r w:rsidRPr="00625117">
      <w:instrText xml:space="preserve"> DOCPROPERTY "SvarFrasKort" *\charformat </w:instrText>
    </w:r>
    <w:r w:rsidRPr="00625117">
      <w:fldChar w:fldCharType="end"/>
    </w:r>
  </w:p>
  <w:p w:rsidR="00DE7AD8" w:rsidRPr="00625117" w:rsidRDefault="00DE7AD8">
    <w:pPr>
      <w:pStyle w:val="FSHTitel"/>
    </w:pPr>
    <w:r w:rsidRPr="00625117">
      <w:fldChar w:fldCharType="begin" w:fldLock="1"/>
    </w:r>
    <w:r w:rsidRPr="00625117">
      <w:instrText xml:space="preserve"> DOCPROPERTY</w:instrText>
    </w:r>
    <w:r w:rsidRPr="00625117">
      <w:rPr>
        <w:sz w:val="18"/>
      </w:rPr>
      <w:instrText xml:space="preserve"> "RubrikSvar" *\charformat </w:instrText>
    </w:r>
    <w:r w:rsidRPr="00625117">
      <w:fldChar w:fldCharType="separate"/>
    </w:r>
    <w:r w:rsidRPr="00625117">
      <w:t>Modern teknik i skolan</w:t>
    </w:r>
    <w:r w:rsidRPr="00625117">
      <w:fldChar w:fldCharType="end"/>
    </w:r>
  </w:p>
  <w:p w:rsidR="00DE7AD8" w:rsidRPr="00625117" w:rsidRDefault="00DE7AD8">
    <w:pPr>
      <w:pStyle w:val="Normal00"/>
    </w:pPr>
  </w:p>
  <w:p w:rsidR="00DE7AD8" w:rsidRPr="00625117" w:rsidRDefault="00DE7A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63498821">
    <w:abstractNumId w:val="3"/>
  </w:num>
  <w:num w:numId="2" w16cid:durableId="1947738254">
    <w:abstractNumId w:val="2"/>
  </w:num>
  <w:num w:numId="3" w16cid:durableId="312947279">
    <w:abstractNumId w:val="1"/>
  </w:num>
  <w:num w:numId="4" w16cid:durableId="1099759846">
    <w:abstractNumId w:val="0"/>
  </w:num>
  <w:num w:numId="5" w16cid:durableId="552429882">
    <w:abstractNumId w:val="7"/>
  </w:num>
  <w:num w:numId="6" w16cid:durableId="375129694">
    <w:abstractNumId w:val="6"/>
  </w:num>
  <w:num w:numId="7" w16cid:durableId="27071226">
    <w:abstractNumId w:val="5"/>
  </w:num>
  <w:num w:numId="8" w16cid:durableId="756705931">
    <w:abstractNumId w:val="4"/>
  </w:num>
  <w:num w:numId="9" w16cid:durableId="417411730">
    <w:abstractNumId w:val="8"/>
  </w:num>
  <w:num w:numId="10" w16cid:durableId="1339698170">
    <w:abstractNumId w:val="9"/>
  </w:num>
  <w:num w:numId="11" w16cid:durableId="1440566542">
    <w:abstractNumId w:val="10"/>
  </w:num>
  <w:num w:numId="12" w16cid:durableId="1500729127">
    <w:abstractNumId w:val="13"/>
  </w:num>
  <w:num w:numId="13" w16cid:durableId="1337921956">
    <w:abstractNumId w:val="15"/>
  </w:num>
  <w:num w:numId="14" w16cid:durableId="1812556006">
    <w:abstractNumId w:val="16"/>
  </w:num>
  <w:num w:numId="15" w16cid:durableId="104346990">
    <w:abstractNumId w:val="11"/>
  </w:num>
  <w:num w:numId="16" w16cid:durableId="1807115705">
    <w:abstractNumId w:val="18"/>
  </w:num>
  <w:num w:numId="17" w16cid:durableId="1039891642">
    <w:abstractNumId w:val="17"/>
  </w:num>
  <w:num w:numId="18" w16cid:durableId="1203713405">
    <w:abstractNumId w:val="14"/>
  </w:num>
  <w:num w:numId="19" w16cid:durableId="9774966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51D64AF6-C8AB-4152-A035-AAD34BADC664}"/>
  </w:docVars>
  <w:rsids>
    <w:rsidRoot w:val="00E42BD2"/>
    <w:rsid w:val="00625117"/>
    <w:rsid w:val="00DE7AD8"/>
    <w:rsid w:val="00E42B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547CD0-2687-489C-9AD6-2213A85EF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2185</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m1320</vt:lpstr>
    </vt:vector>
  </TitlesOfParts>
  <Company>Riksdagen</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m1320</dc:title>
  <dc:subject>m1320</dc:subject>
  <dc:creator>Riksdagen</dc:creator>
  <cp:keywords>Riksdagen</cp:keywords>
  <dc:description>Versal/gemen i partibeteckning. Gemen i tryck för 0910, versal för 1011 och nyare</dc:description>
  <cp:lastModifiedBy>Lars Brink</cp:lastModifiedBy>
  <cp:revision>2</cp:revision>
  <cp:lastPrinted>2010-10-29T15:01:00Z</cp:lastPrinted>
  <dcterms:created xsi:type="dcterms:W3CDTF">2025-12-17T17:56:00Z</dcterms:created>
  <dcterms:modified xsi:type="dcterms:W3CDTF">2025-12-17T17:56:00Z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Modern teknik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Modern teknik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M1320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Oskar Öholm (M)</vt:lpwstr>
  </property>
  <property fmtid="{D5CDD505-2E9C-101B-9397-08002B2CF9AE}" pid="26" name="MotionarLista">
    <vt:lpwstr>Öholm, 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Oskar Öholm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20102011000000000109000013200069</vt:lpwstr>
  </property>
  <property fmtid="{D5CDD505-2E9C-101B-9397-08002B2CF9AE}" pid="47" name="datum">
    <vt:lpwstr>101019</vt:lpwstr>
  </property>
  <property fmtid="{D5CDD505-2E9C-101B-9397-08002B2CF9AE}" pid="48" name="avsändar-e-post">
    <vt:lpwstr>mikael.j.karlsson@riksdagen.se</vt:lpwstr>
  </property>
  <property fmtid="{D5CDD505-2E9C-101B-9397-08002B2CF9AE}" pid="49" name="id">
    <vt:lpwstr>20102011000000000109000013200069</vt:lpwstr>
  </property>
  <property fmtid="{D5CDD505-2E9C-101B-9397-08002B2CF9AE}" pid="50" name="nummer">
    <vt:lpwstr>242</vt:lpwstr>
  </property>
  <property fmtid="{D5CDD505-2E9C-101B-9397-08002B2CF9AE}" pid="51" name="utskottsbeteckning">
    <vt:lpwstr>Ub</vt:lpwstr>
  </property>
  <property fmtid="{D5CDD505-2E9C-101B-9397-08002B2CF9AE}" pid="52" name="GlobalUID">
    <vt:lpwstr>{B669DD46-CFBA-4678-9FAD-0AD8920A6D8D}</vt:lpwstr>
  </property>
  <property fmtid="{D5CDD505-2E9C-101B-9397-08002B2CF9AE}" pid="53" name="Överföringar">
    <vt:i4>0</vt:i4>
  </property>
  <property fmtid="{D5CDD505-2E9C-101B-9397-08002B2CF9AE}" pid="54" name="Checksum">
    <vt:lpwstr>*1017519079020*</vt:lpwstr>
  </property>
  <property fmtid="{D5CDD505-2E9C-101B-9397-08002B2CF9AE}" pid="55" name="skuggnummer">
    <vt:lpwstr>266</vt:lpwstr>
  </property>
  <property fmtid="{D5CDD505-2E9C-101B-9397-08002B2CF9AE}" pid="56" name="urixVersion">
    <vt:lpwstr>4.3.0.0</vt:lpwstr>
  </property>
  <property fmtid="{D5CDD505-2E9C-101B-9397-08002B2CF9AE}" pid="57" name="urixOrigin">
    <vt:lpwstr>101029 17:01:36.991</vt:lpwstr>
  </property>
  <property fmtid="{D5CDD505-2E9C-101B-9397-08002B2CF9AE}" pid="58" name="urixGuid">
    <vt:lpwstr>{45C8D94E-E9C7-4F1E-BEA6-3E573ABDDE67}</vt:lpwstr>
  </property>
</Properties>
</file>