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4C45F1D8" w14:textId="77777777" w:rsidR="000A05FA" w:rsidRDefault="000A05FA" w:rsidP="0096348C">
      <w:pPr>
        <w:rPr>
          <w:szCs w:val="24"/>
        </w:rPr>
      </w:pPr>
    </w:p>
    <w:p w14:paraId="60181E7E" w14:textId="77777777" w:rsidR="00EC47D0" w:rsidRPr="0024734C" w:rsidRDefault="00EC47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107EB3F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CC72AA">
              <w:rPr>
                <w:b/>
                <w:szCs w:val="24"/>
              </w:rPr>
              <w:t>4</w:t>
            </w:r>
            <w:r w:rsidR="00132EF1">
              <w:rPr>
                <w:b/>
                <w:szCs w:val="24"/>
              </w:rPr>
              <w:t>3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233D293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C72AA">
              <w:rPr>
                <w:szCs w:val="24"/>
              </w:rPr>
              <w:t>3</w:t>
            </w:r>
            <w:r w:rsidR="00222310" w:rsidRPr="00F12717">
              <w:rPr>
                <w:szCs w:val="24"/>
              </w:rPr>
              <w:t>-</w:t>
            </w:r>
            <w:r w:rsidR="00132EF1">
              <w:rPr>
                <w:szCs w:val="24"/>
              </w:rPr>
              <w:t>11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69CB84D" w:rsidR="004A522F" w:rsidRPr="002343FF" w:rsidRDefault="0006455E" w:rsidP="00EE1733">
            <w:pPr>
              <w:rPr>
                <w:szCs w:val="24"/>
              </w:rPr>
            </w:pPr>
            <w:r w:rsidRPr="00AF79AC">
              <w:rPr>
                <w:szCs w:val="24"/>
              </w:rPr>
              <w:t>1</w:t>
            </w:r>
            <w:r w:rsidR="00132EF1">
              <w:rPr>
                <w:szCs w:val="24"/>
              </w:rPr>
              <w:t>0</w:t>
            </w:r>
            <w:r w:rsidR="0024734C" w:rsidRPr="00AF79AC">
              <w:rPr>
                <w:szCs w:val="24"/>
              </w:rPr>
              <w:t>.</w:t>
            </w:r>
            <w:r w:rsidRPr="00BE26E8">
              <w:rPr>
                <w:szCs w:val="24"/>
              </w:rPr>
              <w:t>0</w:t>
            </w:r>
            <w:r w:rsidR="00DB0979" w:rsidRPr="00BE26E8">
              <w:rPr>
                <w:szCs w:val="24"/>
              </w:rPr>
              <w:t>0</w:t>
            </w:r>
            <w:r w:rsidR="00953995" w:rsidRPr="00BE26E8">
              <w:rPr>
                <w:szCs w:val="24"/>
              </w:rPr>
              <w:t>–</w:t>
            </w:r>
            <w:r w:rsidR="00BE26E8" w:rsidRPr="00BE26E8">
              <w:rPr>
                <w:szCs w:val="24"/>
              </w:rPr>
              <w:t>12</w:t>
            </w:r>
            <w:r w:rsidR="00DB27DF" w:rsidRPr="00BE26E8">
              <w:rPr>
                <w:szCs w:val="24"/>
              </w:rPr>
              <w:t>.</w:t>
            </w:r>
            <w:r w:rsidR="00132EF1" w:rsidRPr="00BE26E8">
              <w:rPr>
                <w:szCs w:val="24"/>
              </w:rPr>
              <w:t>0</w:t>
            </w:r>
            <w:r w:rsidR="00BE26E8" w:rsidRPr="00BE26E8">
              <w:rPr>
                <w:szCs w:val="24"/>
              </w:rPr>
              <w:t>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35BBA777" w:rsidR="007B78E7" w:rsidRPr="00BE26E8" w:rsidRDefault="00737F4C" w:rsidP="00737F4C">
            <w:pPr>
              <w:ind w:right="69"/>
              <w:rPr>
                <w:szCs w:val="24"/>
              </w:rPr>
            </w:pPr>
            <w:r w:rsidRPr="00BE26E8">
              <w:rPr>
                <w:bCs/>
                <w:szCs w:val="24"/>
              </w:rPr>
              <w:t>Utskottet medgav deltagande på distans för följande ordinarie ledamöter och suppleanter</w:t>
            </w:r>
            <w:r w:rsidRPr="00BE26E8">
              <w:rPr>
                <w:szCs w:val="24"/>
              </w:rPr>
              <w:t>:</w:t>
            </w:r>
            <w:r w:rsidR="006D6CBA" w:rsidRPr="00BE26E8">
              <w:rPr>
                <w:szCs w:val="24"/>
              </w:rPr>
              <w:t xml:space="preserve"> </w:t>
            </w:r>
            <w:r w:rsidR="005B152D" w:rsidRPr="00BE26E8">
              <w:rPr>
                <w:szCs w:val="24"/>
              </w:rPr>
              <w:t>Kristina Nilsson (S)</w:t>
            </w:r>
            <w:r w:rsidRPr="00BE26E8">
              <w:rPr>
                <w:szCs w:val="24"/>
              </w:rPr>
              <w:t xml:space="preserve">, </w:t>
            </w:r>
            <w:r w:rsidR="00BE26E8" w:rsidRPr="00BE26E8">
              <w:rPr>
                <w:szCs w:val="24"/>
              </w:rPr>
              <w:t xml:space="preserve">Camilla Waltersson Grönvall (M), </w:t>
            </w:r>
            <w:r w:rsidRPr="00BE26E8">
              <w:rPr>
                <w:szCs w:val="24"/>
              </w:rPr>
              <w:t xml:space="preserve">Ann-Christin Ahlberg (S), Johan Hultberg (M), </w:t>
            </w:r>
            <w:r w:rsidR="00D66CD9" w:rsidRPr="00BE26E8">
              <w:rPr>
                <w:szCs w:val="24"/>
              </w:rPr>
              <w:t>Per Ramhorn (SD), Mikael Dahlqvist (S)</w:t>
            </w:r>
            <w:r w:rsidRPr="00BE26E8">
              <w:rPr>
                <w:szCs w:val="24"/>
              </w:rPr>
              <w:t xml:space="preserve">, </w:t>
            </w:r>
            <w:r w:rsidR="00DE3E9A" w:rsidRPr="00BE26E8">
              <w:rPr>
                <w:szCs w:val="24"/>
              </w:rPr>
              <w:t>Sofia Nilsson (C)</w:t>
            </w:r>
            <w:r w:rsidR="006D6CBA" w:rsidRPr="00BE26E8">
              <w:rPr>
                <w:szCs w:val="24"/>
              </w:rPr>
              <w:t xml:space="preserve">, </w:t>
            </w:r>
            <w:r w:rsidR="009D656C" w:rsidRPr="00BE26E8">
              <w:rPr>
                <w:szCs w:val="24"/>
              </w:rPr>
              <w:t xml:space="preserve">Karin Rågsjö (V), </w:t>
            </w:r>
            <w:r w:rsidRPr="00BE26E8">
              <w:rPr>
                <w:szCs w:val="24"/>
              </w:rPr>
              <w:t xml:space="preserve">Carina Ståhl Herrstedt (SD), </w:t>
            </w:r>
            <w:r w:rsidR="00CE1739" w:rsidRPr="00BE26E8">
              <w:rPr>
                <w:szCs w:val="24"/>
              </w:rPr>
              <w:t>Dag Larsson (</w:t>
            </w:r>
            <w:r w:rsidR="0087324E" w:rsidRPr="00BE26E8">
              <w:rPr>
                <w:szCs w:val="24"/>
              </w:rPr>
              <w:t>S)</w:t>
            </w:r>
            <w:r w:rsidR="00E74387" w:rsidRPr="00BE26E8">
              <w:rPr>
                <w:szCs w:val="24"/>
              </w:rPr>
              <w:t>,</w:t>
            </w:r>
            <w:r w:rsidR="00B739D5" w:rsidRPr="00BE26E8">
              <w:rPr>
                <w:szCs w:val="24"/>
              </w:rPr>
              <w:t xml:space="preserve"> Lina Nordquist (L),</w:t>
            </w:r>
            <w:r w:rsidR="00E74387" w:rsidRPr="00BE26E8">
              <w:rPr>
                <w:szCs w:val="24"/>
              </w:rPr>
              <w:t xml:space="preserve"> </w:t>
            </w:r>
            <w:r w:rsidRPr="00BE26E8">
              <w:rPr>
                <w:szCs w:val="24"/>
              </w:rPr>
              <w:t>Christina Östberg (SD)</w:t>
            </w:r>
            <w:r w:rsidR="009E79B2" w:rsidRPr="00BE26E8">
              <w:rPr>
                <w:szCs w:val="24"/>
              </w:rPr>
              <w:t xml:space="preserve">, </w:t>
            </w:r>
            <w:r w:rsidR="0087324E" w:rsidRPr="00BE26E8">
              <w:rPr>
                <w:szCs w:val="24"/>
              </w:rPr>
              <w:t xml:space="preserve">Nicklas Attefjord (MP), </w:t>
            </w:r>
            <w:r w:rsidR="00EE5FCF" w:rsidRPr="00BE26E8">
              <w:rPr>
                <w:szCs w:val="24"/>
              </w:rPr>
              <w:t xml:space="preserve">Pia Steensland (KD), </w:t>
            </w:r>
            <w:r w:rsidRPr="00BE26E8">
              <w:rPr>
                <w:szCs w:val="24"/>
              </w:rPr>
              <w:t xml:space="preserve">Mats Wiking (S), Ulrika Jörgensen (M), </w:t>
            </w:r>
            <w:r w:rsidR="00BE26E8" w:rsidRPr="00BE26E8">
              <w:rPr>
                <w:szCs w:val="24"/>
              </w:rPr>
              <w:t>John Weinerhall</w:t>
            </w:r>
            <w:r w:rsidR="009D656C" w:rsidRPr="00BE26E8">
              <w:rPr>
                <w:szCs w:val="24"/>
              </w:rPr>
              <w:t xml:space="preserve"> (</w:t>
            </w:r>
            <w:r w:rsidR="00BE26E8" w:rsidRPr="00BE26E8">
              <w:rPr>
                <w:szCs w:val="24"/>
              </w:rPr>
              <w:t>M</w:t>
            </w:r>
            <w:r w:rsidR="009D656C" w:rsidRPr="00BE26E8">
              <w:rPr>
                <w:szCs w:val="24"/>
              </w:rPr>
              <w:t>)</w:t>
            </w:r>
            <w:r w:rsidR="00553765" w:rsidRPr="00BE26E8">
              <w:rPr>
                <w:szCs w:val="24"/>
              </w:rPr>
              <w:t xml:space="preserve">, </w:t>
            </w:r>
            <w:r w:rsidR="00EE5FCF" w:rsidRPr="00BE26E8">
              <w:rPr>
                <w:szCs w:val="24"/>
              </w:rPr>
              <w:t xml:space="preserve">Anders W Jonsson (C), </w:t>
            </w:r>
            <w:r w:rsidR="0087324E" w:rsidRPr="00BE26E8">
              <w:rPr>
                <w:szCs w:val="24"/>
              </w:rPr>
              <w:t xml:space="preserve">Maj Karlsson (V), </w:t>
            </w:r>
            <w:r w:rsidRPr="00BE26E8">
              <w:rPr>
                <w:szCs w:val="24"/>
              </w:rPr>
              <w:t>Barbro Westerholm (L)</w:t>
            </w:r>
            <w:r w:rsidR="003E0D77" w:rsidRPr="00BE26E8">
              <w:rPr>
                <w:szCs w:val="24"/>
              </w:rPr>
              <w:t xml:space="preserve">, </w:t>
            </w:r>
            <w:r w:rsidR="00E870FC" w:rsidRPr="00BE26E8">
              <w:rPr>
                <w:szCs w:val="24"/>
              </w:rPr>
              <w:t>Linda Lindberg (SD)</w:t>
            </w:r>
            <w:r w:rsidR="0041579E" w:rsidRPr="00BE26E8">
              <w:rPr>
                <w:szCs w:val="24"/>
              </w:rPr>
              <w:t xml:space="preserve">, </w:t>
            </w:r>
            <w:r w:rsidR="00132EF1" w:rsidRPr="00BE26E8">
              <w:rPr>
                <w:szCs w:val="24"/>
              </w:rPr>
              <w:t>Juno Blom (L)</w:t>
            </w:r>
            <w:r w:rsidR="00045A66" w:rsidRPr="00BE26E8">
              <w:rPr>
                <w:szCs w:val="24"/>
              </w:rPr>
              <w:t xml:space="preserve">, </w:t>
            </w:r>
            <w:r w:rsidR="00EE5FCF" w:rsidRPr="00BE26E8">
              <w:rPr>
                <w:szCs w:val="24"/>
              </w:rPr>
              <w:t xml:space="preserve">Ann-Britt Åsebol (M), </w:t>
            </w:r>
            <w:r w:rsidR="00553765" w:rsidRPr="00BE26E8">
              <w:rPr>
                <w:szCs w:val="24"/>
              </w:rPr>
              <w:t xml:space="preserve">Inge Ståhlgren (S), </w:t>
            </w:r>
            <w:r w:rsidR="00DB64D7" w:rsidRPr="00BE26E8">
              <w:rPr>
                <w:szCs w:val="24"/>
              </w:rPr>
              <w:t>Mats Sander (M)</w:t>
            </w:r>
            <w:r w:rsidR="00553765" w:rsidRPr="00BE26E8">
              <w:rPr>
                <w:szCs w:val="24"/>
              </w:rPr>
              <w:t xml:space="preserve"> och </w:t>
            </w:r>
            <w:r w:rsidRPr="00BE26E8">
              <w:rPr>
                <w:szCs w:val="24"/>
              </w:rPr>
              <w:t>Lena Emilsson (S)</w:t>
            </w:r>
            <w:r w:rsidR="00DB64D7" w:rsidRPr="00BE26E8">
              <w:rPr>
                <w:szCs w:val="24"/>
              </w:rPr>
              <w:t>.</w:t>
            </w:r>
          </w:p>
          <w:p w14:paraId="70DB0C00" w14:textId="77777777" w:rsidR="008846CB" w:rsidRPr="00BE26E8" w:rsidRDefault="008846CB" w:rsidP="00737F4C">
            <w:pPr>
              <w:ind w:right="69"/>
              <w:rPr>
                <w:szCs w:val="24"/>
              </w:rPr>
            </w:pPr>
          </w:p>
          <w:p w14:paraId="56E77ECA" w14:textId="5351070F" w:rsidR="00737F4C" w:rsidRPr="00BE26E8" w:rsidRDefault="00EE5FCF" w:rsidP="00737F4C">
            <w:pPr>
              <w:ind w:right="69"/>
              <w:rPr>
                <w:szCs w:val="24"/>
              </w:rPr>
            </w:pPr>
            <w:r w:rsidRPr="00BE26E8">
              <w:rPr>
                <w:szCs w:val="24"/>
              </w:rPr>
              <w:t>Fem</w:t>
            </w:r>
            <w:r w:rsidR="00737F4C" w:rsidRPr="00BE26E8">
              <w:rPr>
                <w:szCs w:val="24"/>
              </w:rPr>
              <w:t xml:space="preserve"> tjänstem</w:t>
            </w:r>
            <w:r w:rsidR="0087744E" w:rsidRPr="00BE26E8">
              <w:rPr>
                <w:szCs w:val="24"/>
              </w:rPr>
              <w:t>ä</w:t>
            </w:r>
            <w:r w:rsidR="00737F4C" w:rsidRPr="00BE26E8">
              <w:rPr>
                <w:szCs w:val="24"/>
              </w:rPr>
              <w:t xml:space="preserve">n från utskottets kansli </w:t>
            </w:r>
            <w:r w:rsidR="008846CB" w:rsidRPr="00BE26E8">
              <w:rPr>
                <w:szCs w:val="24"/>
              </w:rPr>
              <w:t>var uppkopplad</w:t>
            </w:r>
            <w:r w:rsidR="0087744E" w:rsidRPr="00BE26E8">
              <w:rPr>
                <w:szCs w:val="24"/>
              </w:rPr>
              <w:t>e</w:t>
            </w:r>
            <w:r w:rsidR="00737F4C" w:rsidRPr="00BE26E8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132EF1">
            <w:pPr>
              <w:ind w:right="69"/>
              <w:rPr>
                <w:bCs/>
                <w:szCs w:val="24"/>
              </w:rPr>
            </w:pPr>
          </w:p>
        </w:tc>
      </w:tr>
      <w:tr w:rsidR="00995D44" w:rsidRPr="005F4AB0" w14:paraId="0FA28DEF" w14:textId="77777777" w:rsidTr="00CE1739">
        <w:tc>
          <w:tcPr>
            <w:tcW w:w="567" w:type="dxa"/>
          </w:tcPr>
          <w:p w14:paraId="74ED55EA" w14:textId="65126C7B" w:rsidR="00995D44" w:rsidRPr="005F4AB0" w:rsidRDefault="00995D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41BC1185" w14:textId="77777777" w:rsidR="00495E10" w:rsidRPr="00495E10" w:rsidRDefault="00495E10" w:rsidP="00495E10">
            <w:pPr>
              <w:rPr>
                <w:b/>
                <w:bCs/>
                <w:szCs w:val="24"/>
              </w:rPr>
            </w:pPr>
            <w:r w:rsidRPr="00495E10">
              <w:rPr>
                <w:b/>
                <w:bCs/>
                <w:szCs w:val="24"/>
              </w:rPr>
              <w:t>Information från Länsstyrelsen i Dalarna</w:t>
            </w:r>
          </w:p>
          <w:p w14:paraId="63A7A847" w14:textId="77777777" w:rsidR="00495E10" w:rsidRDefault="00495E10" w:rsidP="00495E10">
            <w:pPr>
              <w:rPr>
                <w:b/>
                <w:bCs/>
                <w:szCs w:val="24"/>
              </w:rPr>
            </w:pPr>
          </w:p>
          <w:p w14:paraId="628E8DD2" w14:textId="38717BDE" w:rsidR="00995D44" w:rsidRPr="00495E10" w:rsidRDefault="00495E10" w:rsidP="00495E10">
            <w:pPr>
              <w:rPr>
                <w:bCs/>
                <w:szCs w:val="24"/>
              </w:rPr>
            </w:pPr>
            <w:r w:rsidRPr="00495E10">
              <w:rPr>
                <w:bCs/>
                <w:szCs w:val="24"/>
              </w:rPr>
              <w:t>Landshövding Ylva Thörn med medarbetare informera</w:t>
            </w:r>
            <w:r>
              <w:rPr>
                <w:bCs/>
                <w:szCs w:val="24"/>
              </w:rPr>
              <w:t>de på distans</w:t>
            </w:r>
            <w:r w:rsidRPr="00495E10">
              <w:rPr>
                <w:bCs/>
                <w:szCs w:val="24"/>
              </w:rPr>
              <w:t xml:space="preserve"> om arbetet med covid-19-pandemin och det uppdrag som länsstyrelsen fått med anledning av den tillfälliga covid-19-lagen.</w:t>
            </w:r>
          </w:p>
          <w:p w14:paraId="5005F55B" w14:textId="76638267" w:rsidR="00495E10" w:rsidRPr="00553765" w:rsidRDefault="00495E10" w:rsidP="00495E10">
            <w:pPr>
              <w:rPr>
                <w:b/>
                <w:bCs/>
                <w:szCs w:val="24"/>
              </w:rPr>
            </w:pPr>
          </w:p>
        </w:tc>
      </w:tr>
      <w:tr w:rsidR="00B6032B" w:rsidRPr="005F4AB0" w14:paraId="68C22D39" w14:textId="77777777" w:rsidTr="00CE1739">
        <w:tc>
          <w:tcPr>
            <w:tcW w:w="567" w:type="dxa"/>
          </w:tcPr>
          <w:p w14:paraId="053933BB" w14:textId="2B8A8DFF" w:rsidR="00B6032B" w:rsidRDefault="00B6032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2932EF55" w14:textId="77777777" w:rsidR="002D5462" w:rsidRPr="002D5462" w:rsidRDefault="002D5462" w:rsidP="002D5462">
            <w:pPr>
              <w:rPr>
                <w:b/>
                <w:bCs/>
                <w:szCs w:val="24"/>
              </w:rPr>
            </w:pPr>
            <w:r w:rsidRPr="002D5462">
              <w:rPr>
                <w:b/>
                <w:bCs/>
                <w:szCs w:val="24"/>
              </w:rPr>
              <w:t xml:space="preserve">Information från Socialdepartementet </w:t>
            </w:r>
          </w:p>
          <w:p w14:paraId="7BF2F326" w14:textId="77777777" w:rsidR="002D5462" w:rsidRDefault="002D5462" w:rsidP="002D5462">
            <w:pPr>
              <w:rPr>
                <w:b/>
                <w:bCs/>
                <w:szCs w:val="24"/>
              </w:rPr>
            </w:pPr>
          </w:p>
          <w:p w14:paraId="0B3E9879" w14:textId="2FB8532C" w:rsidR="00B6032B" w:rsidRPr="002D5462" w:rsidRDefault="002D5462" w:rsidP="002D5462">
            <w:pPr>
              <w:rPr>
                <w:bCs/>
                <w:szCs w:val="24"/>
              </w:rPr>
            </w:pPr>
            <w:r w:rsidRPr="002D5462">
              <w:rPr>
                <w:bCs/>
                <w:szCs w:val="24"/>
              </w:rPr>
              <w:t>Statssekreterare Elin Almqvist med medarbetare informera</w:t>
            </w:r>
            <w:r>
              <w:rPr>
                <w:bCs/>
                <w:szCs w:val="24"/>
              </w:rPr>
              <w:t xml:space="preserve">de på distans </w:t>
            </w:r>
            <w:r w:rsidRPr="002D5462">
              <w:rPr>
                <w:bCs/>
                <w:szCs w:val="24"/>
              </w:rPr>
              <w:t>om den utredning som gjorts inom departementet om hur principen om barnets bästa kan stärkas i samband med bedömning av om tvångsvård enligt LVU ska upphöra.</w:t>
            </w:r>
          </w:p>
          <w:p w14:paraId="7E82534A" w14:textId="000998FB" w:rsidR="002D5462" w:rsidRPr="0087744E" w:rsidRDefault="002D5462" w:rsidP="002D5462">
            <w:pPr>
              <w:rPr>
                <w:b/>
                <w:bCs/>
                <w:szCs w:val="24"/>
              </w:rPr>
            </w:pPr>
          </w:p>
        </w:tc>
      </w:tr>
      <w:tr w:rsidR="004C00E5" w:rsidRPr="005F4AB0" w14:paraId="2C57F726" w14:textId="77777777" w:rsidTr="00CE1739">
        <w:tc>
          <w:tcPr>
            <w:tcW w:w="567" w:type="dxa"/>
          </w:tcPr>
          <w:p w14:paraId="0EBFDD90" w14:textId="3E18BD0D" w:rsidR="004C00E5" w:rsidRDefault="004C00E5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6032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DF7BC6D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4046CC0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</w:p>
          <w:p w14:paraId="18CCE2B6" w14:textId="47F6B6C0" w:rsidR="004C00E5" w:rsidRPr="005F4AB0" w:rsidRDefault="004C00E5" w:rsidP="004C00E5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 w:rsidR="00B2391E">
              <w:rPr>
                <w:bCs/>
                <w:szCs w:val="24"/>
              </w:rPr>
              <w:t>2020/21</w:t>
            </w:r>
            <w:r w:rsidR="00606144">
              <w:rPr>
                <w:bCs/>
                <w:szCs w:val="24"/>
              </w:rPr>
              <w:t>:</w:t>
            </w:r>
            <w:r w:rsidR="00995D44">
              <w:rPr>
                <w:bCs/>
                <w:szCs w:val="24"/>
              </w:rPr>
              <w:t>4</w:t>
            </w:r>
            <w:r w:rsidR="00B6032B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.</w:t>
            </w:r>
          </w:p>
          <w:p w14:paraId="71A39A00" w14:textId="77777777" w:rsidR="004C00E5" w:rsidRDefault="004C00E5" w:rsidP="00EE03D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C47D0" w:rsidRPr="005F4AB0" w14:paraId="6181A303" w14:textId="77777777" w:rsidTr="00CE1739">
        <w:tc>
          <w:tcPr>
            <w:tcW w:w="567" w:type="dxa"/>
          </w:tcPr>
          <w:p w14:paraId="5EAF07BD" w14:textId="6E3772A6" w:rsidR="00EC47D0" w:rsidRDefault="00EC47D0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546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1E8EC5E9" w14:textId="44E02025" w:rsidR="0087744E" w:rsidRDefault="002D5462" w:rsidP="00EC47D0">
            <w:pPr>
              <w:rPr>
                <w:b/>
                <w:bCs/>
                <w:szCs w:val="24"/>
              </w:rPr>
            </w:pPr>
            <w:r w:rsidRPr="002D5462">
              <w:rPr>
                <w:b/>
                <w:bCs/>
                <w:szCs w:val="24"/>
              </w:rPr>
              <w:t>Förslag till utskottsinitiativ om vård av unga vid Statens institutionsstyrelses särskilda ungdomshem</w:t>
            </w:r>
          </w:p>
          <w:p w14:paraId="04478D0A" w14:textId="77777777" w:rsidR="002D5462" w:rsidRDefault="002D5462" w:rsidP="00EC47D0">
            <w:pPr>
              <w:rPr>
                <w:bCs/>
                <w:szCs w:val="24"/>
              </w:rPr>
            </w:pPr>
          </w:p>
          <w:p w14:paraId="75C4344F" w14:textId="61F066B0" w:rsidR="000A05FA" w:rsidRPr="002D5462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2D5462">
              <w:rPr>
                <w:bCs/>
                <w:szCs w:val="24"/>
              </w:rPr>
              <w:t xml:space="preserve">Utskottet </w:t>
            </w:r>
            <w:r w:rsidR="002D5462" w:rsidRPr="002D5462">
              <w:rPr>
                <w:bCs/>
                <w:szCs w:val="24"/>
              </w:rPr>
              <w:t>fortsatte behandlingen av</w:t>
            </w:r>
            <w:r w:rsidRPr="002D5462">
              <w:rPr>
                <w:bCs/>
                <w:szCs w:val="24"/>
              </w:rPr>
              <w:t xml:space="preserve"> </w:t>
            </w:r>
            <w:r w:rsidR="002D5462" w:rsidRPr="002D5462">
              <w:rPr>
                <w:bCs/>
                <w:szCs w:val="24"/>
              </w:rPr>
              <w:t>förslag till utskottsinitiativ om vård av unga vid Statens institutionsstyrelses särskilda ungdomshem</w:t>
            </w:r>
            <w:r w:rsidRPr="002D5462">
              <w:rPr>
                <w:bCs/>
                <w:szCs w:val="24"/>
              </w:rPr>
              <w:t>.</w:t>
            </w:r>
          </w:p>
          <w:p w14:paraId="0317BE94" w14:textId="77777777" w:rsidR="000A05FA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F632AEB" w14:textId="59461BE3" w:rsidR="00EC47D0" w:rsidRPr="00E92826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7BC8CD87" w14:textId="1886464E" w:rsidR="00EE5FCF" w:rsidRPr="005F4AB0" w:rsidRDefault="00EE5FCF" w:rsidP="004C00E5">
            <w:pPr>
              <w:rPr>
                <w:b/>
                <w:bCs/>
                <w:szCs w:val="24"/>
              </w:rPr>
            </w:pPr>
          </w:p>
        </w:tc>
      </w:tr>
      <w:tr w:rsidR="0087744E" w:rsidRPr="005F4AB0" w14:paraId="3B667D3E" w14:textId="77777777" w:rsidTr="00CE1739">
        <w:tc>
          <w:tcPr>
            <w:tcW w:w="567" w:type="dxa"/>
          </w:tcPr>
          <w:p w14:paraId="74C7F3A8" w14:textId="469812CC" w:rsidR="0087744E" w:rsidRDefault="0087744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D546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6C78D75" w14:textId="72C3A420" w:rsidR="0087744E" w:rsidRDefault="002D5462" w:rsidP="00EC47D0">
            <w:pPr>
              <w:rPr>
                <w:b/>
                <w:bCs/>
                <w:szCs w:val="24"/>
              </w:rPr>
            </w:pPr>
            <w:r w:rsidRPr="002D5462">
              <w:rPr>
                <w:b/>
                <w:bCs/>
                <w:szCs w:val="24"/>
              </w:rPr>
              <w:t xml:space="preserve">Lag om estetiska kirurgiska ingrepp och estetiska injektionsbehandlingar (SoU22) </w:t>
            </w:r>
          </w:p>
          <w:p w14:paraId="567C6406" w14:textId="77777777" w:rsidR="002D5462" w:rsidRDefault="002D5462" w:rsidP="00EC47D0">
            <w:pPr>
              <w:rPr>
                <w:b/>
                <w:bCs/>
                <w:szCs w:val="24"/>
              </w:rPr>
            </w:pPr>
          </w:p>
          <w:p w14:paraId="44E47095" w14:textId="5AE79B72" w:rsidR="000A05FA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behandlade </w:t>
            </w:r>
            <w:r w:rsidR="002D5462">
              <w:rPr>
                <w:bCs/>
                <w:szCs w:val="24"/>
              </w:rPr>
              <w:t>p</w:t>
            </w:r>
            <w:r w:rsidR="002D5462" w:rsidRPr="002D5462">
              <w:rPr>
                <w:bCs/>
                <w:szCs w:val="24"/>
              </w:rPr>
              <w:t>rop</w:t>
            </w:r>
            <w:r w:rsidR="002D5462">
              <w:rPr>
                <w:bCs/>
                <w:szCs w:val="24"/>
              </w:rPr>
              <w:t>osition</w:t>
            </w:r>
            <w:r w:rsidR="002D5462" w:rsidRPr="002D5462">
              <w:rPr>
                <w:bCs/>
                <w:szCs w:val="24"/>
              </w:rPr>
              <w:t xml:space="preserve"> 2020/21:57 och motioner</w:t>
            </w:r>
            <w:r>
              <w:rPr>
                <w:bCs/>
                <w:szCs w:val="24"/>
              </w:rPr>
              <w:t>.</w:t>
            </w:r>
          </w:p>
          <w:p w14:paraId="0ABFDDF9" w14:textId="77777777" w:rsidR="000A05FA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DB344C3" w14:textId="77777777" w:rsidR="000A05FA" w:rsidRPr="00E92826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35DB5C08" w14:textId="59E18F6D" w:rsidR="0087744E" w:rsidRPr="0087744E" w:rsidRDefault="0087744E" w:rsidP="00EC47D0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0F12DFBA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2D546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87744E" w:rsidRPr="005F4AB0" w14:paraId="2FA30830" w14:textId="77777777" w:rsidTr="00CE1739">
        <w:tc>
          <w:tcPr>
            <w:tcW w:w="567" w:type="dxa"/>
          </w:tcPr>
          <w:p w14:paraId="5981D044" w14:textId="2268AF2C" w:rsidR="0087744E" w:rsidRPr="005F4AB0" w:rsidRDefault="0087744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546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3A4088D8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2C6548FB" w14:textId="77777777" w:rsidR="0087744E" w:rsidRPr="00B969D6" w:rsidRDefault="0087744E" w:rsidP="0087744E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641FB657" w14:textId="32447738" w:rsidR="0087744E" w:rsidRPr="005F4AB0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2F8814FE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E26E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5D5E2145" w:rsidR="00C20103" w:rsidRDefault="00952C7F" w:rsidP="00952C7F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="00B6032B">
              <w:rPr>
                <w:szCs w:val="24"/>
              </w:rPr>
              <w:t>ti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4A1885F6" w:rsidR="00952C7F" w:rsidRDefault="00CE2296" w:rsidP="00952C7F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1</w:t>
            </w:r>
            <w:r w:rsidR="00B6032B">
              <w:rPr>
                <w:szCs w:val="24"/>
              </w:rPr>
              <w:t>6</w:t>
            </w:r>
            <w:r w:rsidR="00952C7F" w:rsidRPr="004A522F">
              <w:rPr>
                <w:szCs w:val="24"/>
              </w:rPr>
              <w:t xml:space="preserve"> </w:t>
            </w:r>
            <w:r w:rsidR="00DF4054">
              <w:rPr>
                <w:szCs w:val="24"/>
              </w:rPr>
              <w:t>mars</w:t>
            </w:r>
            <w:r w:rsidR="00952C7F" w:rsidRPr="004A522F">
              <w:rPr>
                <w:szCs w:val="24"/>
              </w:rPr>
              <w:t xml:space="preserve"> 2021 kl. </w:t>
            </w:r>
            <w:r w:rsidR="001662D3">
              <w:rPr>
                <w:szCs w:val="24"/>
              </w:rPr>
              <w:t>1</w:t>
            </w:r>
            <w:r w:rsidR="00B6032B">
              <w:rPr>
                <w:szCs w:val="24"/>
              </w:rPr>
              <w:t>1</w:t>
            </w:r>
            <w:r w:rsidR="00952C7F" w:rsidRPr="004A522F">
              <w:rPr>
                <w:szCs w:val="24"/>
              </w:rPr>
              <w:t>.</w:t>
            </w:r>
            <w:r w:rsidR="001662D3"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0</w:t>
            </w:r>
            <w:r w:rsidR="00952C7F"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E5F34" w:rsidRPr="005F4AB0" w:rsidRDefault="008E5F3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BED8DE6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293078">
              <w:rPr>
                <w:snapToGrid w:val="0"/>
                <w:szCs w:val="24"/>
              </w:rPr>
              <w:t>1</w:t>
            </w:r>
            <w:r w:rsidR="00B6032B">
              <w:rPr>
                <w:snapToGrid w:val="0"/>
                <w:szCs w:val="24"/>
              </w:rPr>
              <w:t>6</w:t>
            </w:r>
            <w:r>
              <w:rPr>
                <w:snapToGrid w:val="0"/>
                <w:szCs w:val="24"/>
              </w:rPr>
              <w:t xml:space="preserve"> </w:t>
            </w:r>
            <w:r w:rsidR="00DF4054">
              <w:rPr>
                <w:snapToGrid w:val="0"/>
                <w:szCs w:val="24"/>
              </w:rPr>
              <w:t>mars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2AB7EA5E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CC72AA">
              <w:rPr>
                <w:sz w:val="22"/>
                <w:szCs w:val="22"/>
              </w:rPr>
              <w:t>4</w:t>
            </w:r>
            <w:r w:rsidR="00B6032B">
              <w:rPr>
                <w:sz w:val="22"/>
                <w:szCs w:val="22"/>
              </w:rPr>
              <w:t>3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BD71A6C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610A81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61DA209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BE26E8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29DE166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BE26E8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480E2CCF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  <w:r w:rsidR="00BE26E8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417C18C6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BE26E8">
              <w:rPr>
                <w:sz w:val="20"/>
              </w:rPr>
              <w:t>6–9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761C9B6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3526AC6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6FE664C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AD0CA58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B4B81C2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6C1D807D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5EC60A9A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4282241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EC264C3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23CE986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E2D48BD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15A54C4A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0BFF281B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15B0762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561E1F11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860C7DC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1D609FA5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EE5E2C2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73C1C2E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B2900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A8433CB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B4A3D0F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58B2025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548C25DE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4A7C4356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364C947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CD87168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58E8D24F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93BFE97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5E8C27E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0B94DB4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2E97CD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1AAFB358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42754FA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13F0C29C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34FFA81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6092D3A5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4267207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2F5C53AB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DEC359A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7BE3B64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2F29AAE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0BA9AB2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9565A3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3955561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AE35FCA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E786ECC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06E8585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7E1F404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50CECA2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07F5E4E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954B622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69F3433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7AD019C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6A44A0FC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82E883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2CCACEC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DF780AE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0032B2B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502E1A63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7C62C63D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1C2CB9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2265388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79FC51D7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C92CAE4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FFC93F0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3A50A3CD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AE148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F06B48A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6F0A50C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5B073D8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392DB944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2558652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FB51A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BA8AD1D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12A4E894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3328CA85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F5E8581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AB89451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51B847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402A9F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CE3">
              <w:rPr>
                <w:sz w:val="22"/>
                <w:szCs w:val="22"/>
              </w:rPr>
              <w:t xml:space="preserve">Nicklas Attefjord </w:t>
            </w:r>
            <w:r w:rsidR="008344E2" w:rsidRPr="00402A9F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575DFDB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95E8BCB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0AAC9CCE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6001538F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5B995A04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25A42E9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10AEADC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4BBF3EB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7EFCD37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AB78E51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F6DC65B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69D35E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E7904B0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7B91D4B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367485A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A865A59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50E90964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78296B8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80CB287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8E7BFBA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918DD51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70BFB5D8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960B335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680E217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5D83861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439AB551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144DD504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5883DBD6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3CFFE97A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0127620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2786F7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868405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FCA8B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A88DE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5F70195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3F4F475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190B98EB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39DC5FA6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5E6F18F5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6621A07F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18B2F774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5EE7463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7D63B6F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70E94F9D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1D6B855E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60F77C67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441B83C0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697D3F8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B41E92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7B03">
              <w:rPr>
                <w:i/>
                <w:sz w:val="22"/>
                <w:szCs w:val="22"/>
              </w:rPr>
              <w:t>Vakant</w:t>
            </w:r>
            <w:r w:rsidR="008344E2" w:rsidRPr="00857B03">
              <w:rPr>
                <w:i/>
                <w:sz w:val="22"/>
                <w:szCs w:val="22"/>
              </w:rPr>
              <w:t xml:space="preserve"> </w:t>
            </w:r>
            <w:r w:rsidR="008344E2" w:rsidRPr="00402A9F">
              <w:rPr>
                <w:sz w:val="22"/>
                <w:szCs w:val="22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C9F832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15F0A96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16C61C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0AF7D9D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5DA12AE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73F6C99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8A4E72E" w:rsidR="008344E2" w:rsidRPr="006B1362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B339926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AED5DCD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2283E581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94682D6" w:rsidR="008344E2" w:rsidRPr="00402A9F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04FB5FB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2EBA01FA" w:rsidR="008344E2" w:rsidRPr="006B1362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3147A954" w:rsidR="008344E2" w:rsidRPr="00222126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9B75842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6B1DE7E4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0F3D6C25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3A94778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CF5D3A5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449D98A5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E5BD8E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72BED461" w:rsidR="008344E2" w:rsidRPr="00222126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7023CD0" w:rsidR="008344E2" w:rsidRPr="00222126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564DBCC3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0DAAD8E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6905B565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6CBA53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6378C535" w:rsidR="008344E2" w:rsidRPr="0030183C" w:rsidRDefault="00CC72A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72AA">
              <w:rPr>
                <w:i/>
                <w:sz w:val="22"/>
                <w:szCs w:val="22"/>
              </w:rPr>
              <w:t>Vakant</w:t>
            </w:r>
            <w:r w:rsidR="008344E2" w:rsidRPr="0030183C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467216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3DBE3E8A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3D3BE4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E563BA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075DA3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2DC55BC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0A38EE8D" w:rsidR="00BC458A" w:rsidRPr="00771D47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0C560B44" w:rsidR="00BC458A" w:rsidRPr="00771D47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6BF77593" w:rsidR="00BC458A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3BDEAA1D" w:rsidR="00BC458A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5EFC053A" w:rsidR="00BC458A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432CDC0C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48B7C0D9" w:rsidR="008344E2" w:rsidRPr="00771D47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71FA7378" w:rsidR="008344E2" w:rsidRPr="00771D47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63DF5B9B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631942FD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271EC9C5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2B02A1C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6AC01111" w:rsidR="008344E2" w:rsidRPr="00771D47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28CB7D49" w:rsidR="008344E2" w:rsidRPr="00771D47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09B0FE2F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6C4E5556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1F4CB88E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5C844A7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1E3949B0" w:rsidR="008344E2" w:rsidRPr="00771D47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0C070AF4" w:rsidR="008344E2" w:rsidRPr="00771D47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4BBA0FE0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0CED9EBA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5596158D" w:rsidR="008344E2" w:rsidRPr="00437544" w:rsidRDefault="00BE26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5A2AB6A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22"/>
  </w:num>
  <w:num w:numId="5">
    <w:abstractNumId w:val="7"/>
  </w:num>
  <w:num w:numId="6">
    <w:abstractNumId w:val="8"/>
  </w:num>
  <w:num w:numId="7">
    <w:abstractNumId w:val="3"/>
  </w:num>
  <w:num w:numId="8">
    <w:abstractNumId w:val="14"/>
  </w:num>
  <w:num w:numId="9">
    <w:abstractNumId w:val="10"/>
  </w:num>
  <w:num w:numId="10">
    <w:abstractNumId w:val="1"/>
  </w:num>
  <w:num w:numId="11">
    <w:abstractNumId w:val="15"/>
  </w:num>
  <w:num w:numId="12">
    <w:abstractNumId w:val="4"/>
  </w:num>
  <w:num w:numId="13">
    <w:abstractNumId w:val="21"/>
  </w:num>
  <w:num w:numId="14">
    <w:abstractNumId w:val="15"/>
  </w:num>
  <w:num w:numId="15">
    <w:abstractNumId w:val="4"/>
  </w:num>
  <w:num w:numId="16">
    <w:abstractNumId w:val="21"/>
  </w:num>
  <w:num w:numId="17">
    <w:abstractNumId w:val="20"/>
  </w:num>
  <w:num w:numId="18">
    <w:abstractNumId w:val="6"/>
  </w:num>
  <w:num w:numId="19">
    <w:abstractNumId w:val="20"/>
  </w:num>
  <w:num w:numId="20">
    <w:abstractNumId w:val="5"/>
  </w:num>
  <w:num w:numId="21">
    <w:abstractNumId w:val="0"/>
  </w:num>
  <w:num w:numId="22">
    <w:abstractNumId w:val="19"/>
  </w:num>
  <w:num w:numId="23">
    <w:abstractNumId w:val="23"/>
  </w:num>
  <w:num w:numId="24">
    <w:abstractNumId w:val="2"/>
  </w:num>
  <w:num w:numId="25">
    <w:abstractNumId w:val="17"/>
  </w:num>
  <w:num w:numId="26">
    <w:abstractNumId w:val="18"/>
  </w:num>
  <w:num w:numId="27">
    <w:abstractNumId w:val="12"/>
  </w:num>
  <w:num w:numId="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70D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7DC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26E8"/>
    <w:rsid w:val="00BE2B0D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65DC-4B5A-4D42-BD49-B8980AB9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658</Words>
  <Characters>4043</Characters>
  <Application>Microsoft Office Word</Application>
  <DocSecurity>4</DocSecurity>
  <Lines>2021</Lines>
  <Paragraphs>391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2021-03-09T12:27:00Z</cp:lastPrinted>
  <dcterms:created xsi:type="dcterms:W3CDTF">2021-03-16T14:53:00Z</dcterms:created>
  <dcterms:modified xsi:type="dcterms:W3CDTF">2021-03-16T14:53:00Z</dcterms:modified>
</cp:coreProperties>
</file>