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AF6E56" w:rsidRPr="00C712FF">
        <w:tblPrEx>
          <w:tblCellMar>
            <w:top w:w="0" w:type="dxa"/>
            <w:bottom w:w="0" w:type="dxa"/>
          </w:tblCellMar>
        </w:tblPrEx>
        <w:tc>
          <w:tcPr>
            <w:tcW w:w="2268" w:type="dxa"/>
          </w:tcPr>
          <w:p w:rsidR="00AF6E56" w:rsidRPr="00C712FF" w:rsidRDefault="00AF6E56">
            <w:pPr>
              <w:framePr w:w="4400" w:h="1644" w:wrap="notBeside" w:vAnchor="page" w:hAnchor="page" w:x="6573" w:y="721"/>
              <w:rPr>
                <w:rFonts w:ascii="TradeGothic" w:hAnsi="TradeGothic"/>
                <w:i/>
                <w:sz w:val="18"/>
              </w:rPr>
            </w:pPr>
          </w:p>
        </w:tc>
        <w:tc>
          <w:tcPr>
            <w:tcW w:w="2347" w:type="dxa"/>
            <w:gridSpan w:val="2"/>
          </w:tcPr>
          <w:p w:rsidR="00AF6E56" w:rsidRPr="00C712FF" w:rsidRDefault="00AF6E56">
            <w:pPr>
              <w:framePr w:w="4400" w:h="1644" w:wrap="notBeside" w:vAnchor="page" w:hAnchor="page" w:x="6573" w:y="721"/>
              <w:rPr>
                <w:rFonts w:ascii="TradeGothic" w:hAnsi="TradeGothic"/>
                <w:i/>
                <w:sz w:val="18"/>
              </w:rPr>
            </w:pPr>
          </w:p>
        </w:tc>
      </w:tr>
      <w:tr w:rsidR="00AF6E56" w:rsidRPr="00C712FF">
        <w:tblPrEx>
          <w:tblCellMar>
            <w:top w:w="0" w:type="dxa"/>
            <w:bottom w:w="0" w:type="dxa"/>
          </w:tblCellMar>
        </w:tblPrEx>
        <w:trPr>
          <w:cantSplit/>
        </w:trPr>
        <w:tc>
          <w:tcPr>
            <w:tcW w:w="4615" w:type="dxa"/>
            <w:gridSpan w:val="3"/>
          </w:tcPr>
          <w:p w:rsidR="00AF6E56" w:rsidRPr="00C712FF" w:rsidRDefault="00AF6E56">
            <w:pPr>
              <w:framePr w:w="4400" w:h="1644" w:wrap="notBeside" w:vAnchor="page" w:hAnchor="page" w:x="6573" w:y="721"/>
              <w:rPr>
                <w:rFonts w:ascii="TradeGothic" w:hAnsi="TradeGothic"/>
                <w:b/>
                <w:sz w:val="22"/>
              </w:rPr>
            </w:pPr>
            <w:r w:rsidRPr="00C712FF">
              <w:rPr>
                <w:rFonts w:ascii="TradeGothic" w:hAnsi="TradeGothic"/>
                <w:b/>
                <w:sz w:val="22"/>
              </w:rPr>
              <w:t xml:space="preserve">PM </w:t>
            </w:r>
            <w:r w:rsidR="00373255" w:rsidRPr="00C712FF">
              <w:rPr>
                <w:rFonts w:ascii="TradeGothic" w:hAnsi="TradeGothic"/>
                <w:b/>
                <w:sz w:val="22"/>
              </w:rPr>
              <w:t>t</w:t>
            </w:r>
            <w:r w:rsidRPr="00C712FF">
              <w:rPr>
                <w:rFonts w:ascii="TradeGothic" w:hAnsi="TradeGothic"/>
                <w:b/>
                <w:sz w:val="22"/>
              </w:rPr>
              <w:t>ill riksdagen</w:t>
            </w:r>
          </w:p>
        </w:tc>
      </w:tr>
      <w:tr w:rsidR="00AF6E56" w:rsidRPr="00C712FF">
        <w:tblPrEx>
          <w:tblCellMar>
            <w:top w:w="0" w:type="dxa"/>
            <w:bottom w:w="0" w:type="dxa"/>
          </w:tblCellMar>
        </w:tblPrEx>
        <w:tc>
          <w:tcPr>
            <w:tcW w:w="3402" w:type="dxa"/>
            <w:gridSpan w:val="2"/>
          </w:tcPr>
          <w:p w:rsidR="00AF6E56" w:rsidRPr="00C712FF" w:rsidRDefault="00AF6E56">
            <w:pPr>
              <w:framePr w:w="4400" w:h="1644" w:wrap="notBeside" w:vAnchor="page" w:hAnchor="page" w:x="6573" w:y="721"/>
            </w:pPr>
          </w:p>
        </w:tc>
        <w:tc>
          <w:tcPr>
            <w:tcW w:w="1213" w:type="dxa"/>
          </w:tcPr>
          <w:p w:rsidR="00AF6E56" w:rsidRPr="00C712FF" w:rsidRDefault="00AF6E56">
            <w:pPr>
              <w:framePr w:w="4400" w:h="1644" w:wrap="notBeside" w:vAnchor="page" w:hAnchor="page" w:x="6573" w:y="721"/>
            </w:pPr>
          </w:p>
        </w:tc>
      </w:tr>
      <w:tr w:rsidR="00AF6E56" w:rsidRPr="00C712FF">
        <w:tblPrEx>
          <w:tblCellMar>
            <w:top w:w="0" w:type="dxa"/>
            <w:bottom w:w="0" w:type="dxa"/>
          </w:tblCellMar>
        </w:tblPrEx>
        <w:tc>
          <w:tcPr>
            <w:tcW w:w="2268" w:type="dxa"/>
          </w:tcPr>
          <w:p w:rsidR="00AF6E56" w:rsidRPr="00C712FF" w:rsidRDefault="00373255">
            <w:pPr>
              <w:framePr w:w="4400" w:h="1644" w:wrap="notBeside" w:vAnchor="page" w:hAnchor="page" w:x="6573" w:y="721"/>
            </w:pPr>
            <w:r w:rsidRPr="00C712FF">
              <w:t>2010-02-1</w:t>
            </w:r>
            <w:r w:rsidR="000A649A" w:rsidRPr="00C712FF">
              <w:t>6</w:t>
            </w:r>
          </w:p>
        </w:tc>
        <w:tc>
          <w:tcPr>
            <w:tcW w:w="2347" w:type="dxa"/>
            <w:gridSpan w:val="2"/>
          </w:tcPr>
          <w:p w:rsidR="00AF6E56" w:rsidRPr="00C712FF" w:rsidRDefault="00AF6E56">
            <w:pPr>
              <w:framePr w:w="4400" w:h="1644" w:wrap="notBeside" w:vAnchor="page" w:hAnchor="page" w:x="6573" w:y="721"/>
            </w:pPr>
          </w:p>
        </w:tc>
      </w:tr>
      <w:tr w:rsidR="00AF6E56" w:rsidRPr="00C712FF">
        <w:tblPrEx>
          <w:tblCellMar>
            <w:top w:w="0" w:type="dxa"/>
            <w:bottom w:w="0" w:type="dxa"/>
          </w:tblCellMar>
        </w:tblPrEx>
        <w:tc>
          <w:tcPr>
            <w:tcW w:w="2268" w:type="dxa"/>
          </w:tcPr>
          <w:p w:rsidR="00AF6E56" w:rsidRPr="00C712FF" w:rsidRDefault="00AF6E56">
            <w:pPr>
              <w:framePr w:w="4400" w:h="1644" w:wrap="notBeside" w:vAnchor="page" w:hAnchor="page" w:x="6573" w:y="721"/>
            </w:pPr>
          </w:p>
        </w:tc>
        <w:tc>
          <w:tcPr>
            <w:tcW w:w="2347" w:type="dxa"/>
            <w:gridSpan w:val="2"/>
          </w:tcPr>
          <w:p w:rsidR="00AF6E56" w:rsidRPr="00C712FF" w:rsidRDefault="00AF6E56">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AF6E56" w:rsidRPr="00C712FF">
        <w:tblPrEx>
          <w:tblCellMar>
            <w:top w:w="0" w:type="dxa"/>
            <w:bottom w:w="0" w:type="dxa"/>
          </w:tblCellMar>
        </w:tblPrEx>
        <w:trPr>
          <w:trHeight w:val="284"/>
        </w:trPr>
        <w:tc>
          <w:tcPr>
            <w:tcW w:w="4911" w:type="dxa"/>
          </w:tcPr>
          <w:p w:rsidR="00AF6E56" w:rsidRPr="00C712FF" w:rsidRDefault="00373255">
            <w:pPr>
              <w:pStyle w:val="Avsndare"/>
              <w:framePr w:h="2483" w:wrap="notBeside" w:x="1504"/>
              <w:rPr>
                <w:b/>
                <w:i w:val="0"/>
                <w:sz w:val="22"/>
              </w:rPr>
            </w:pPr>
            <w:r w:rsidRPr="00C712FF">
              <w:rPr>
                <w:b/>
                <w:i w:val="0"/>
                <w:sz w:val="22"/>
              </w:rPr>
              <w:t>Närings</w:t>
            </w:r>
            <w:r w:rsidR="00AF6E56" w:rsidRPr="00C712FF">
              <w:rPr>
                <w:b/>
                <w:i w:val="0"/>
                <w:sz w:val="22"/>
              </w:rPr>
              <w:t>departementet</w:t>
            </w:r>
          </w:p>
        </w:tc>
      </w:tr>
      <w:tr w:rsidR="00AF6E56" w:rsidRPr="00C712FF">
        <w:tblPrEx>
          <w:tblCellMar>
            <w:top w:w="0" w:type="dxa"/>
            <w:bottom w:w="0" w:type="dxa"/>
          </w:tblCellMar>
        </w:tblPrEx>
        <w:trPr>
          <w:trHeight w:val="284"/>
        </w:trPr>
        <w:tc>
          <w:tcPr>
            <w:tcW w:w="4911" w:type="dxa"/>
          </w:tcPr>
          <w:p w:rsidR="00AF6E56" w:rsidRPr="00C712FF" w:rsidRDefault="00AF6E56">
            <w:pPr>
              <w:pStyle w:val="Avsndare"/>
              <w:framePr w:h="2483" w:wrap="notBeside" w:x="1504"/>
              <w:rPr>
                <w:bCs/>
                <w:iCs/>
              </w:rPr>
            </w:pPr>
          </w:p>
        </w:tc>
      </w:tr>
      <w:tr w:rsidR="00AF6E56" w:rsidRPr="00C712FF">
        <w:tblPrEx>
          <w:tblCellMar>
            <w:top w:w="0" w:type="dxa"/>
            <w:bottom w:w="0" w:type="dxa"/>
          </w:tblCellMar>
        </w:tblPrEx>
        <w:trPr>
          <w:trHeight w:val="284"/>
        </w:trPr>
        <w:tc>
          <w:tcPr>
            <w:tcW w:w="4911" w:type="dxa"/>
          </w:tcPr>
          <w:p w:rsidR="00AF6E56" w:rsidRPr="00C712FF" w:rsidRDefault="00373255">
            <w:pPr>
              <w:pStyle w:val="Avsndare"/>
              <w:framePr w:h="2483" w:wrap="notBeside" w:x="1504"/>
              <w:rPr>
                <w:bCs/>
                <w:iCs/>
              </w:rPr>
            </w:pPr>
            <w:r w:rsidRPr="00C712FF">
              <w:rPr>
                <w:bCs/>
                <w:iCs/>
              </w:rPr>
              <w:t>Forskning, innovation och näringsutveckling</w:t>
            </w:r>
          </w:p>
          <w:p w:rsidR="00AF6E56" w:rsidRPr="00C712FF" w:rsidRDefault="00AF6E56">
            <w:pPr>
              <w:pStyle w:val="Avsndare"/>
              <w:framePr w:h="2483" w:wrap="notBeside" w:x="1504"/>
              <w:rPr>
                <w:bCs/>
                <w:iCs/>
              </w:rPr>
            </w:pPr>
          </w:p>
        </w:tc>
      </w:tr>
      <w:tr w:rsidR="00AF6E56" w:rsidRPr="00C712FF">
        <w:tblPrEx>
          <w:tblCellMar>
            <w:top w:w="0" w:type="dxa"/>
            <w:bottom w:w="0" w:type="dxa"/>
          </w:tblCellMar>
        </w:tblPrEx>
        <w:trPr>
          <w:trHeight w:val="284"/>
        </w:trPr>
        <w:tc>
          <w:tcPr>
            <w:tcW w:w="4911" w:type="dxa"/>
          </w:tcPr>
          <w:p w:rsidR="00AF6E56" w:rsidRPr="00C712FF" w:rsidRDefault="00AF6E56">
            <w:pPr>
              <w:pStyle w:val="Avsndare"/>
              <w:framePr w:h="2483" w:wrap="notBeside" w:x="1504"/>
              <w:rPr>
                <w:bCs/>
                <w:iCs/>
              </w:rPr>
            </w:pPr>
          </w:p>
        </w:tc>
      </w:tr>
      <w:tr w:rsidR="00AF6E56" w:rsidRPr="00C712FF">
        <w:tblPrEx>
          <w:tblCellMar>
            <w:top w:w="0" w:type="dxa"/>
            <w:bottom w:w="0" w:type="dxa"/>
          </w:tblCellMar>
        </w:tblPrEx>
        <w:trPr>
          <w:trHeight w:val="284"/>
        </w:trPr>
        <w:tc>
          <w:tcPr>
            <w:tcW w:w="4911" w:type="dxa"/>
          </w:tcPr>
          <w:p w:rsidR="00AF6E56" w:rsidRPr="00C712FF" w:rsidRDefault="00AF6E56">
            <w:pPr>
              <w:pStyle w:val="Avsndare"/>
              <w:framePr w:h="2483" w:wrap="notBeside" w:x="1504"/>
              <w:rPr>
                <w:bCs/>
                <w:iCs/>
              </w:rPr>
            </w:pPr>
          </w:p>
        </w:tc>
      </w:tr>
      <w:tr w:rsidR="00AF6E56" w:rsidRPr="00C712FF">
        <w:tblPrEx>
          <w:tblCellMar>
            <w:top w:w="0" w:type="dxa"/>
            <w:bottom w:w="0" w:type="dxa"/>
          </w:tblCellMar>
        </w:tblPrEx>
        <w:trPr>
          <w:trHeight w:val="284"/>
        </w:trPr>
        <w:tc>
          <w:tcPr>
            <w:tcW w:w="4911" w:type="dxa"/>
          </w:tcPr>
          <w:p w:rsidR="00AF6E56" w:rsidRPr="00C712FF" w:rsidRDefault="00AF6E56">
            <w:pPr>
              <w:pStyle w:val="Avsndare"/>
              <w:framePr w:h="2483" w:wrap="notBeside" w:x="1504"/>
              <w:rPr>
                <w:bCs/>
                <w:iCs/>
              </w:rPr>
            </w:pPr>
          </w:p>
        </w:tc>
      </w:tr>
      <w:tr w:rsidR="00AF6E56" w:rsidRPr="00C712FF">
        <w:tblPrEx>
          <w:tblCellMar>
            <w:top w:w="0" w:type="dxa"/>
            <w:bottom w:w="0" w:type="dxa"/>
          </w:tblCellMar>
        </w:tblPrEx>
        <w:trPr>
          <w:trHeight w:val="284"/>
        </w:trPr>
        <w:tc>
          <w:tcPr>
            <w:tcW w:w="4911" w:type="dxa"/>
          </w:tcPr>
          <w:p w:rsidR="00AF6E56" w:rsidRPr="00C712FF" w:rsidRDefault="00AF6E56">
            <w:pPr>
              <w:pStyle w:val="Avsndare"/>
              <w:framePr w:h="2483" w:wrap="notBeside" w:x="1504"/>
              <w:rPr>
                <w:bCs/>
                <w:iCs/>
              </w:rPr>
            </w:pPr>
          </w:p>
        </w:tc>
      </w:tr>
      <w:tr w:rsidR="00AF6E56" w:rsidRPr="00C712FF">
        <w:tblPrEx>
          <w:tblCellMar>
            <w:top w:w="0" w:type="dxa"/>
            <w:bottom w:w="0" w:type="dxa"/>
          </w:tblCellMar>
        </w:tblPrEx>
        <w:trPr>
          <w:trHeight w:val="284"/>
        </w:trPr>
        <w:tc>
          <w:tcPr>
            <w:tcW w:w="4911" w:type="dxa"/>
          </w:tcPr>
          <w:p w:rsidR="00AF6E56" w:rsidRPr="00C712FF" w:rsidRDefault="00AF6E56">
            <w:pPr>
              <w:pStyle w:val="Avsndare"/>
              <w:framePr w:h="2483" w:wrap="notBeside" w:x="1504"/>
              <w:rPr>
                <w:bCs/>
                <w:iCs/>
              </w:rPr>
            </w:pPr>
          </w:p>
        </w:tc>
      </w:tr>
      <w:tr w:rsidR="00AF6E56" w:rsidRPr="00C712FF">
        <w:tblPrEx>
          <w:tblCellMar>
            <w:top w:w="0" w:type="dxa"/>
            <w:bottom w:w="0" w:type="dxa"/>
          </w:tblCellMar>
        </w:tblPrEx>
        <w:trPr>
          <w:trHeight w:val="284"/>
        </w:trPr>
        <w:tc>
          <w:tcPr>
            <w:tcW w:w="4911" w:type="dxa"/>
          </w:tcPr>
          <w:p w:rsidR="00AF6E56" w:rsidRPr="00C712FF" w:rsidRDefault="00AF6E56">
            <w:pPr>
              <w:pStyle w:val="Avsndare"/>
              <w:framePr w:h="2483" w:wrap="notBeside" w:x="1504"/>
              <w:rPr>
                <w:bCs/>
                <w:iCs/>
              </w:rPr>
            </w:pPr>
          </w:p>
        </w:tc>
      </w:tr>
    </w:tbl>
    <w:p w:rsidR="00AF6E56" w:rsidRPr="00C712FF" w:rsidRDefault="00AF6E56">
      <w:pPr>
        <w:framePr w:w="4400" w:h="2523" w:wrap="notBeside" w:vAnchor="page" w:hAnchor="page" w:x="6453" w:y="2445"/>
        <w:ind w:left="142"/>
        <w:rPr>
          <w:b/>
        </w:rPr>
      </w:pPr>
    </w:p>
    <w:p w:rsidR="00AF6E56" w:rsidRPr="00C712FF" w:rsidRDefault="00F408A2">
      <w:pPr>
        <w:pStyle w:val="RKrubrik"/>
        <w:pBdr>
          <w:bottom w:val="single" w:sz="6" w:space="1" w:color="auto"/>
        </w:pBdr>
      </w:pPr>
      <w:bookmarkStart w:id="0" w:name="bRubrik"/>
      <w:bookmarkEnd w:id="0"/>
      <w:r w:rsidRPr="00C712FF">
        <w:t>DP 8: Global övervakning för miljö och säkerhet (GMES) – förslag om inledande drift</w:t>
      </w:r>
    </w:p>
    <w:p w:rsidR="00AF6E56" w:rsidRPr="00C712FF" w:rsidRDefault="00AF6E56">
      <w:pPr>
        <w:pStyle w:val="RKrubrik"/>
      </w:pPr>
      <w:r w:rsidRPr="00C712FF">
        <w:t>Dokumentbeteckning</w:t>
      </w:r>
    </w:p>
    <w:p w:rsidR="00AF6E56" w:rsidRPr="00C712FF" w:rsidRDefault="007325B3">
      <w:pPr>
        <w:pStyle w:val="RKnormal"/>
      </w:pPr>
      <w:r w:rsidRPr="00C712FF">
        <w:t>6069/10</w:t>
      </w:r>
    </w:p>
    <w:p w:rsidR="00AF6E56" w:rsidRPr="00C712FF" w:rsidRDefault="00AF6E56">
      <w:pPr>
        <w:pStyle w:val="RKrubrik"/>
      </w:pPr>
      <w:r w:rsidRPr="00C712FF">
        <w:t>Sammanfattning</w:t>
      </w:r>
    </w:p>
    <w:p w:rsidR="00AF6E56" w:rsidRPr="00C712FF" w:rsidRDefault="001B47BE">
      <w:pPr>
        <w:pStyle w:val="RKnormal"/>
      </w:pPr>
      <w:r w:rsidRPr="00C712FF">
        <w:t xml:space="preserve">Första läsningen av kommissionens förslag till förordning om GMES inledande drift pågår i rådet och i parlamentet. På rådsmötet den 1-2 mars </w:t>
      </w:r>
      <w:r w:rsidR="005E145C" w:rsidRPr="00C712FF">
        <w:t xml:space="preserve">2010 </w:t>
      </w:r>
      <w:r w:rsidRPr="00C712FF">
        <w:t xml:space="preserve">avser </w:t>
      </w:r>
      <w:r w:rsidR="00F04FC3" w:rsidRPr="00C712FF">
        <w:t>kommissionen presentera en lägesrapport om förhandlingarna</w:t>
      </w:r>
      <w:r w:rsidR="00A62B2F" w:rsidRPr="00C712FF">
        <w:t xml:space="preserve"> som pågår parallellt i rådet och i parlamentet</w:t>
      </w:r>
      <w:r w:rsidR="00373255" w:rsidRPr="00C712FF">
        <w:t xml:space="preserve">. </w:t>
      </w:r>
      <w:r w:rsidR="00CC2DBB" w:rsidRPr="00C712FF">
        <w:t>Ingen diskussion förväntas under dagordningspunkten.</w:t>
      </w:r>
      <w:r w:rsidR="00373255" w:rsidRPr="00C712FF">
        <w:t xml:space="preserve"> </w:t>
      </w:r>
    </w:p>
    <w:p w:rsidR="00AF6E56" w:rsidRPr="00C712FF" w:rsidRDefault="00AF6E56">
      <w:pPr>
        <w:pStyle w:val="RKrubrik"/>
        <w:rPr>
          <w:u w:val="single"/>
        </w:rPr>
      </w:pPr>
      <w:r w:rsidRPr="00C712FF">
        <w:rPr>
          <w:u w:val="single"/>
        </w:rPr>
        <w:t>I Förslaget</w:t>
      </w:r>
    </w:p>
    <w:p w:rsidR="00AF6E56" w:rsidRPr="00C712FF" w:rsidRDefault="00AF6E56">
      <w:pPr>
        <w:pStyle w:val="RKrubrik"/>
      </w:pPr>
      <w:r w:rsidRPr="00C712FF">
        <w:t>1. Innehåll</w:t>
      </w:r>
    </w:p>
    <w:p w:rsidR="00AF6E56" w:rsidRPr="00C712FF" w:rsidRDefault="00A62B2F">
      <w:pPr>
        <w:pStyle w:val="RKnormal"/>
      </w:pPr>
      <w:r w:rsidRPr="00C712FF">
        <w:t>GMES är ett europeiskt program om global övervakning för miljö och säkerhet</w:t>
      </w:r>
      <w:r w:rsidR="00921EBE" w:rsidRPr="00C712FF">
        <w:t xml:space="preserve"> och förordningen som är under gäller den inledande driftsfasen (2011-2013). Programmet ska tillhandahålla operativa GMES-tjänster under i större skala genom att man bygger vidare på och kompletterar den utvecklingsverksamhet som finansierats inom rymdtemat i sjunde ramprogrammet samt mellanstatliga och nationella insatser. Gemenskapens insatser kommer att inriktas på hela tjänstekedjan när det gäller katastrofhantering och landövervakning, dataförsörjning och infrastruktur. Ett fullt utbyggt GMES-program förväntas införas i samband med nästa fleråriga budgetram (från och med 2014)</w:t>
      </w:r>
      <w:r w:rsidR="005E145C" w:rsidRPr="00C712FF">
        <w:t>.</w:t>
      </w:r>
    </w:p>
    <w:p w:rsidR="005E145C" w:rsidRPr="00C712FF" w:rsidRDefault="005E145C">
      <w:pPr>
        <w:pStyle w:val="RKnormal"/>
      </w:pPr>
    </w:p>
    <w:p w:rsidR="005E145C" w:rsidRPr="00C712FF" w:rsidRDefault="005E145C">
      <w:pPr>
        <w:pStyle w:val="RKnormal"/>
      </w:pPr>
      <w:r w:rsidRPr="00C712FF">
        <w:t>Förslaget beskrivs närmare i faktapromemoria 2008/09:FPM134.</w:t>
      </w:r>
    </w:p>
    <w:p w:rsidR="005E145C" w:rsidRPr="00C712FF" w:rsidRDefault="005E145C">
      <w:pPr>
        <w:pStyle w:val="RKnormal"/>
      </w:pPr>
    </w:p>
    <w:p w:rsidR="005E145C" w:rsidRPr="00C712FF" w:rsidRDefault="005E145C">
      <w:pPr>
        <w:pStyle w:val="RKnormal"/>
      </w:pPr>
      <w:r w:rsidRPr="00C712FF">
        <w:t xml:space="preserve">På konkurrenskraftsrådet den 1-2 mars avser kommissionen presentera en lägesrapport om de förhandlingar som pågår parallellt i rådet och i </w:t>
      </w:r>
      <w:r w:rsidRPr="00C712FF">
        <w:lastRenderedPageBreak/>
        <w:t>parlamentet. Inget ställningstagande förväntas i frågan under rådsmötet</w:t>
      </w:r>
      <w:r w:rsidR="00B81847" w:rsidRPr="00C712FF">
        <w:t xml:space="preserve"> då den första läsningen av förslaget fortfarande pågår på arbetsgruppsnivå. Kommissionen har förhoppningar om att nå en gemensam syn på förslaget mellan rådet och parlamentet redan efter första läsningen men pekar på tre huvudsakliga fråge</w:t>
      </w:r>
      <w:r w:rsidR="00914721" w:rsidRPr="00C712FF">
        <w:t>områden som kräver ytterligare förhandlingar</w:t>
      </w:r>
      <w:r w:rsidR="00B81847" w:rsidRPr="00C712FF">
        <w:t>:</w:t>
      </w:r>
    </w:p>
    <w:p w:rsidR="00B81847" w:rsidRPr="00C712FF" w:rsidRDefault="00B81847" w:rsidP="003E1AB1">
      <w:pPr>
        <w:pStyle w:val="RKnormal"/>
        <w:numPr>
          <w:ilvl w:val="0"/>
          <w:numId w:val="2"/>
        </w:numPr>
      </w:pPr>
      <w:r w:rsidRPr="00C712FF">
        <w:t>Budget</w:t>
      </w:r>
      <w:r w:rsidR="003E1AB1" w:rsidRPr="00C712FF">
        <w:t>: Förslaget innehåller en ofinansierad ram om 107 miljoner euro, samtidigt som ITRE-utskottet i parlamentet menar att ramen eventuellt är för låg och borde utökas ytterligare.</w:t>
      </w:r>
      <w:r w:rsidR="003E1AB1" w:rsidRPr="00C712FF">
        <w:br/>
      </w:r>
    </w:p>
    <w:p w:rsidR="005B33BA" w:rsidRPr="00C712FF" w:rsidRDefault="00B81847" w:rsidP="005B33BA">
      <w:pPr>
        <w:pStyle w:val="RKnormal"/>
        <w:numPr>
          <w:ilvl w:val="0"/>
          <w:numId w:val="2"/>
        </w:numPr>
      </w:pPr>
      <w:r w:rsidRPr="00C712FF">
        <w:t>Programstyrning</w:t>
      </w:r>
      <w:r w:rsidR="003E1AB1" w:rsidRPr="00C712FF">
        <w:t>: Förslaget är att en programkommitté för GMES inrättas för att hantera frågor under den inledande driftsfasen. Kommittén måste koordineras med arbetet i sjunde ramprogrammets programkommitté för rymdtemat, då en del av finansieringen föreslås ske från</w:t>
      </w:r>
      <w:r w:rsidR="005B33BA" w:rsidRPr="00C712FF">
        <w:t xml:space="preserve"> den anslagsposten. Därutöver har enskilda MS föreslagit flera kompletterande grupperingar för att säkerställa att vissa perspektiv inte går förlorade. Kommissionen vill säkerställa en effektiv styrning. </w:t>
      </w:r>
      <w:r w:rsidR="005B33BA" w:rsidRPr="00C712FF">
        <w:br/>
      </w:r>
    </w:p>
    <w:p w:rsidR="00B81847" w:rsidRPr="00C712FF" w:rsidRDefault="00B81847">
      <w:pPr>
        <w:pStyle w:val="RKnormal"/>
        <w:numPr>
          <w:ilvl w:val="0"/>
          <w:numId w:val="2"/>
        </w:numPr>
      </w:pPr>
      <w:r w:rsidRPr="00C712FF">
        <w:t>Data</w:t>
      </w:r>
      <w:r w:rsidR="005B33BA" w:rsidRPr="00C712FF">
        <w:t>- och informations</w:t>
      </w:r>
      <w:r w:rsidRPr="00C712FF">
        <w:t>policy</w:t>
      </w:r>
      <w:r w:rsidR="005B33BA" w:rsidRPr="00C712FF">
        <w:t xml:space="preserve">: En central aspekt av GMES är att tillgängliggöra data som kan omvandlas till efterfrågade tjänster av användarna, dock med förbehåll för </w:t>
      </w:r>
      <w:r w:rsidR="00914721" w:rsidRPr="00C712FF">
        <w:t xml:space="preserve">eventuella begränsningar med anledning av </w:t>
      </w:r>
      <w:r w:rsidR="005B33BA" w:rsidRPr="00C712FF">
        <w:t xml:space="preserve">EU:s säkerhetsintressen. </w:t>
      </w:r>
      <w:r w:rsidR="00914721" w:rsidRPr="00C712FF">
        <w:t>Här efterfrågar vissa MS ytterligare fokus på att uppnå en effektiv konkurrens bland användare nedströms medan andra efterfrågar mer effektiva metoder att undvika säkerhetsrisker på grund av felaktig användning av den tillgängliga informationen.</w:t>
      </w:r>
    </w:p>
    <w:p w:rsidR="00AF6E56" w:rsidRPr="00C712FF" w:rsidRDefault="00AF6E56">
      <w:pPr>
        <w:pStyle w:val="RKrubrik"/>
      </w:pPr>
      <w:r w:rsidRPr="00C712FF">
        <w:t>2. Gällande svenska regler och förslagets effekt på dessa</w:t>
      </w:r>
    </w:p>
    <w:p w:rsidR="00AF6E56" w:rsidRPr="00C712FF" w:rsidRDefault="00914721">
      <w:pPr>
        <w:pStyle w:val="RKnormal"/>
      </w:pPr>
      <w:r w:rsidRPr="00C712FF">
        <w:t>Förslaget till förordning blir direkt bindande för medlemsstaterna och behöver inte särskilt regleras i nationella författningar. Däremot kan förslaget få konsekvenser för befintliga svenska regler på området.</w:t>
      </w:r>
    </w:p>
    <w:p w:rsidR="00AF6E56" w:rsidRPr="00C712FF" w:rsidRDefault="00AF6E56">
      <w:pPr>
        <w:pStyle w:val="RKrubrik"/>
      </w:pPr>
      <w:r w:rsidRPr="00C712FF">
        <w:t xml:space="preserve">3. Budgetära konsekvenser </w:t>
      </w:r>
    </w:p>
    <w:p w:rsidR="00AF6E56" w:rsidRPr="00C712FF" w:rsidRDefault="001F6212" w:rsidP="001F6212">
      <w:pPr>
        <w:pStyle w:val="RKnormal"/>
      </w:pPr>
      <w:r w:rsidRPr="00C712FF">
        <w:t>Regeringen är positiv till att genomförandet respekterar nuvarande budgetram och inte föregriper nästa fleråriga budgetram. Dock saknas närmare redovisning av hur delar av lagförslaget ska finansieras framöver. Budgeten för den inledande driften, enligt förslaget, behöver brytas ner och specificeras för att närmare kunna bedöma finansieringsbehov för programmets olika delar. Den föreslagna allokeringen kan också behöva ställas mot andra behov i den fortsatta behandlingen av förslaget.</w:t>
      </w:r>
    </w:p>
    <w:p w:rsidR="00AF6E56" w:rsidRPr="00C712FF" w:rsidRDefault="00AF6E56">
      <w:pPr>
        <w:pStyle w:val="RKrubrik"/>
        <w:rPr>
          <w:u w:val="single"/>
        </w:rPr>
      </w:pPr>
      <w:r w:rsidRPr="00C712FF">
        <w:rPr>
          <w:u w:val="single"/>
        </w:rPr>
        <w:t>II Ståndpunkter</w:t>
      </w:r>
    </w:p>
    <w:p w:rsidR="00AF6E56" w:rsidRPr="00C712FF" w:rsidRDefault="00AF6E56">
      <w:pPr>
        <w:pStyle w:val="RKrubrik"/>
      </w:pPr>
      <w:r w:rsidRPr="00C712FF">
        <w:t xml:space="preserve">1. Svensk ståndpunkt </w:t>
      </w:r>
    </w:p>
    <w:p w:rsidR="00F929EA" w:rsidRPr="00C712FF" w:rsidRDefault="001F6212" w:rsidP="001F6212">
      <w:pPr>
        <w:pStyle w:val="RKnormal"/>
      </w:pPr>
      <w:r w:rsidRPr="00C712FF">
        <w:t>Regeringen föreslår att Sverige välkomnar lägesrapporten</w:t>
      </w:r>
      <w:r w:rsidR="00F929EA" w:rsidRPr="00C712FF">
        <w:t xml:space="preserve"> som ligger till grund för rådsmötets behandling</w:t>
      </w:r>
      <w:r w:rsidR="002022B1" w:rsidRPr="00C712FF">
        <w:t xml:space="preserve"> av frågan</w:t>
      </w:r>
      <w:r w:rsidRPr="00C712FF">
        <w:t>.</w:t>
      </w:r>
      <w:r w:rsidR="00F929EA" w:rsidRPr="00C712FF">
        <w:t xml:space="preserve"> </w:t>
      </w:r>
      <w:r w:rsidR="000A649A" w:rsidRPr="00C712FF">
        <w:t xml:space="preserve">För förslaget till förordning </w:t>
      </w:r>
      <w:r w:rsidR="002022B1" w:rsidRPr="00C712FF">
        <w:t>bör Sverige verka för en budgetrestriktiv linje. K</w:t>
      </w:r>
      <w:r w:rsidR="000A649A" w:rsidRPr="00C712FF">
        <w:t>ommissionen bör hitta former</w:t>
      </w:r>
      <w:r w:rsidR="002022B1" w:rsidRPr="00C712FF">
        <w:t>, till exempel genom att</w:t>
      </w:r>
      <w:r w:rsidR="000A649A" w:rsidRPr="00C712FF">
        <w:t xml:space="preserve"> </w:t>
      </w:r>
      <w:r w:rsidR="002022B1" w:rsidRPr="00C712FF">
        <w:t xml:space="preserve">prioritera bland programmets ingående beståndsdelar, </w:t>
      </w:r>
      <w:r w:rsidR="000A649A" w:rsidRPr="00C712FF">
        <w:t>för att anpassa programmet till nuvarande finansiella perspektiv.</w:t>
      </w:r>
    </w:p>
    <w:p w:rsidR="00F929EA" w:rsidRPr="00C712FF" w:rsidRDefault="00F929EA" w:rsidP="001F6212">
      <w:pPr>
        <w:pStyle w:val="RKnormal"/>
      </w:pPr>
    </w:p>
    <w:p w:rsidR="001F6212" w:rsidRPr="00C712FF" w:rsidRDefault="00F929EA" w:rsidP="001F6212">
      <w:pPr>
        <w:pStyle w:val="RKnormal"/>
      </w:pPr>
      <w:r w:rsidRPr="00C712FF">
        <w:t>I övrigt gäller fortfarande den preliminära ståndpunkt som angavs i faktapromemoria 2008/09:134:</w:t>
      </w:r>
    </w:p>
    <w:p w:rsidR="00F929EA" w:rsidRPr="00C712FF" w:rsidRDefault="00F929EA" w:rsidP="001F6212">
      <w:pPr>
        <w:pStyle w:val="RKnormal"/>
      </w:pPr>
    </w:p>
    <w:p w:rsidR="00F929EA" w:rsidRPr="00C712FF" w:rsidRDefault="00F929EA" w:rsidP="00F929EA">
      <w:pPr>
        <w:pStyle w:val="RKnormal"/>
      </w:pPr>
      <w:r w:rsidRPr="00C712FF">
        <w:t xml:space="preserve">Regeringen välkomnar att förslaget som innebär en snabb uppstart av GMES-programmet har presenterats. Jordens miljöproblem och klimatutmaningar har alltmer övergått till att vara gränsöverskridande och storskaliga. Det ökar behovet av mångfasetterade analysverktyg såsom GMES som är viktigt för att stödja europeiskt miljöarbete och bidra till det globala samarbetet på området.  </w:t>
      </w:r>
    </w:p>
    <w:p w:rsidR="00F929EA" w:rsidRPr="00C712FF" w:rsidRDefault="00F929EA" w:rsidP="00F929EA">
      <w:pPr>
        <w:pStyle w:val="RKnormal"/>
      </w:pPr>
    </w:p>
    <w:p w:rsidR="00F929EA" w:rsidRPr="00C712FF" w:rsidRDefault="00F929EA" w:rsidP="00F929EA">
      <w:pPr>
        <w:pStyle w:val="RKnormal"/>
      </w:pPr>
      <w:r w:rsidRPr="00C712FF">
        <w:t xml:space="preserve">Regeringen ser ett värde i att påbörja driften av flera tjänster inom GMES redan 2011. Förslaget ger också god grund till ett mer långsiktigt, uthålligt genomförande av GMES. </w:t>
      </w:r>
    </w:p>
    <w:p w:rsidR="00F929EA" w:rsidRPr="00C712FF" w:rsidRDefault="00F929EA" w:rsidP="00F929EA">
      <w:pPr>
        <w:pStyle w:val="RKnormal"/>
      </w:pPr>
    </w:p>
    <w:p w:rsidR="00F929EA" w:rsidRPr="00C712FF" w:rsidRDefault="00F929EA" w:rsidP="00F929EA">
      <w:pPr>
        <w:pStyle w:val="RKnormal"/>
      </w:pPr>
      <w:r w:rsidRPr="00C712FF">
        <w:t>Regeringen är i princip positiv till principerna om en öppen datapolicy och fri tillgänglighet till data och information från GMES. Det är nödvändigt för att få stor spridning och främja användningen och är en viktig grund för det fortsatta arbetet med programmet. Det är dock viktigt att beakta bl.a. sekretess-, säkerhets- samt sårbarhetsaspekter när denna typ av information och tjänster övervägs bli öppet tillgängliga. Det bör även beaktas att viss information som kan komma att ingå som In-situ är avgiftsfinansierad.</w:t>
      </w:r>
    </w:p>
    <w:p w:rsidR="00F929EA" w:rsidRPr="00C712FF" w:rsidRDefault="00F929EA" w:rsidP="00F929EA">
      <w:pPr>
        <w:pStyle w:val="RKnormal"/>
      </w:pPr>
    </w:p>
    <w:p w:rsidR="00F929EA" w:rsidRPr="00C712FF" w:rsidRDefault="00F929EA" w:rsidP="00F929EA">
      <w:pPr>
        <w:pStyle w:val="RKnormal"/>
      </w:pPr>
      <w:r w:rsidRPr="00C712FF">
        <w:t>Det är viktigt att GMES knyts till användarna via strukturer som är nära användarsamfundet för att GMES ska vara användardrivet. På sikt bör även användarna stå för kostnaderna för de tjänster som de använder sig av. Ett starkt fokus på användarna är en nyckel till framgång för GMES och är en viktig utgångspunkt för det fortsatta arbetet.</w:t>
      </w:r>
    </w:p>
    <w:p w:rsidR="00F929EA" w:rsidRPr="00C712FF" w:rsidRDefault="00F929EA" w:rsidP="00F929EA">
      <w:pPr>
        <w:pStyle w:val="RKnormal"/>
      </w:pPr>
    </w:p>
    <w:p w:rsidR="00F929EA" w:rsidRPr="00C712FF" w:rsidRDefault="00F929EA" w:rsidP="00F929EA">
      <w:pPr>
        <w:pStyle w:val="RKnormal"/>
      </w:pPr>
      <w:r w:rsidRPr="00C712FF">
        <w:t>Regeringens utgångspunkt är att tillhandahållandet av de satellitdata och tjänster som GMES genererar ska integreras i den infrastruktur som nu byggs upp på europanivå och nationellt till följd av direktivet 2007/2/EG Inspire</w:t>
      </w:r>
      <w:r w:rsidR="002022B1" w:rsidRPr="00C712FF">
        <w:t>.</w:t>
      </w:r>
    </w:p>
    <w:p w:rsidR="00F929EA" w:rsidRPr="00C712FF" w:rsidRDefault="00F929EA" w:rsidP="00F929EA">
      <w:pPr>
        <w:pStyle w:val="RKnormal"/>
      </w:pPr>
    </w:p>
    <w:p w:rsidR="00F929EA" w:rsidRPr="00C712FF" w:rsidRDefault="00F929EA" w:rsidP="00F929EA">
      <w:pPr>
        <w:pStyle w:val="RKnormal"/>
      </w:pPr>
      <w:r w:rsidRPr="00C712FF">
        <w:t>De osäkerheter som råder kring delar av finansieringen av förslaget gör att regeringen dock avvaktar med ett mera preciserat ställningstagande kring lagförslagets helhet.</w:t>
      </w:r>
    </w:p>
    <w:p w:rsidR="00AF6E56" w:rsidRPr="00C712FF" w:rsidRDefault="00AF6E56">
      <w:pPr>
        <w:pStyle w:val="RKrubrik"/>
      </w:pPr>
      <w:r w:rsidRPr="00C712FF">
        <w:t>2. Remissinstansernas ståndpunkter</w:t>
      </w:r>
    </w:p>
    <w:p w:rsidR="00AF6E56" w:rsidRPr="00C712FF" w:rsidRDefault="001F6212">
      <w:pPr>
        <w:pStyle w:val="RKnormal"/>
      </w:pPr>
      <w:r w:rsidRPr="00C712FF">
        <w:t>Förslaget har ej remitterats.</w:t>
      </w:r>
    </w:p>
    <w:p w:rsidR="00AF6E56" w:rsidRPr="00C712FF" w:rsidRDefault="00AF6E56">
      <w:pPr>
        <w:pStyle w:val="RKrubrik"/>
      </w:pPr>
      <w:r w:rsidRPr="00C712FF">
        <w:t>III Övrigt</w:t>
      </w:r>
    </w:p>
    <w:p w:rsidR="00AF6E56" w:rsidRPr="00C712FF" w:rsidRDefault="00AF6E56">
      <w:pPr>
        <w:pStyle w:val="RKrubrik"/>
      </w:pPr>
      <w:r w:rsidRPr="00C712FF">
        <w:t>1. Fortsatt behandling av ärendet</w:t>
      </w:r>
    </w:p>
    <w:p w:rsidR="00AF6E56" w:rsidRPr="00C712FF" w:rsidRDefault="001F6212">
      <w:pPr>
        <w:pStyle w:val="RKnormal"/>
      </w:pPr>
      <w:r w:rsidRPr="00C712FF">
        <w:t>Förhandlingarna om förslaget fortsätter i rådet på arbetsgruppsnivå samt mellan kommissionen och parlamentet. Målet har angetts till att en förordning ska kunna träda i kraft i god tid före utgången av år 2010.</w:t>
      </w:r>
    </w:p>
    <w:p w:rsidR="00AF6E56" w:rsidRPr="00C712FF" w:rsidRDefault="00AF6E56">
      <w:pPr>
        <w:pStyle w:val="RKrubrik"/>
      </w:pPr>
      <w:r w:rsidRPr="00C712FF">
        <w:t>2. Rättslig grund och beslutsförfarande</w:t>
      </w:r>
    </w:p>
    <w:p w:rsidR="00AF6E56" w:rsidRPr="00C712FF" w:rsidRDefault="001F6212">
      <w:pPr>
        <w:pStyle w:val="RKnormal"/>
      </w:pPr>
      <w:r w:rsidRPr="00C712FF">
        <w:t>Artikel 157.3 i EG-fördraget. Medbeslutande med Europaparlamentet. Rådet beslutar med kvalificerad majoritet. Ekonomiska och sociala kommittén ska höras.</w:t>
      </w:r>
    </w:p>
    <w:p w:rsidR="00AF6E56" w:rsidRPr="00C712FF" w:rsidRDefault="00AF6E56">
      <w:pPr>
        <w:pStyle w:val="RKrubrik"/>
      </w:pPr>
      <w:r w:rsidRPr="00C712FF">
        <w:t>3. Fackuttryck/termer</w:t>
      </w:r>
    </w:p>
    <w:p w:rsidR="00AF6E56" w:rsidRPr="00C712FF" w:rsidRDefault="00AF6E56">
      <w:pPr>
        <w:pStyle w:val="RKnormal"/>
      </w:pPr>
    </w:p>
    <w:p w:rsidR="00AF6E56" w:rsidRPr="00C712FF" w:rsidRDefault="00AF6E56">
      <w:pPr>
        <w:pStyle w:val="RKrubrik"/>
        <w:spacing w:before="0" w:after="0"/>
      </w:pPr>
    </w:p>
    <w:p w:rsidR="00AF6E56" w:rsidRPr="00C712FF" w:rsidRDefault="00AF6E56">
      <w:pPr>
        <w:pStyle w:val="RKnormal"/>
      </w:pPr>
    </w:p>
    <w:p w:rsidR="00AF6E56" w:rsidRPr="00C712FF" w:rsidRDefault="00AF6E56">
      <w:pPr>
        <w:pStyle w:val="RKnormal"/>
      </w:pPr>
    </w:p>
    <w:sectPr w:rsidR="00AF6E56" w:rsidRPr="00C712F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6F89" w:rsidRPr="00C712FF" w:rsidRDefault="00D86F89">
      <w:r w:rsidRPr="00C712FF">
        <w:separator/>
      </w:r>
    </w:p>
  </w:endnote>
  <w:endnote w:type="continuationSeparator" w:id="0">
    <w:p w:rsidR="00D86F89" w:rsidRPr="00C712FF" w:rsidRDefault="00D86F89">
      <w:r w:rsidRPr="00C712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6F89" w:rsidRPr="00C712FF" w:rsidRDefault="00D86F89">
      <w:r w:rsidRPr="00C712FF">
        <w:separator/>
      </w:r>
    </w:p>
  </w:footnote>
  <w:footnote w:type="continuationSeparator" w:id="0">
    <w:p w:rsidR="00D86F89" w:rsidRPr="00C712FF" w:rsidRDefault="00D86F89">
      <w:r w:rsidRPr="00C712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255" w:rsidRPr="00C712FF" w:rsidRDefault="00373255">
    <w:pPr>
      <w:pStyle w:val="Sidhuvud"/>
      <w:framePr w:wrap="around" w:vAnchor="text" w:hAnchor="margin" w:xAlign="right" w:y="1"/>
      <w:rPr>
        <w:rStyle w:val="Sidnummer"/>
      </w:rPr>
    </w:pPr>
    <w:r w:rsidRPr="00C712FF">
      <w:rPr>
        <w:rStyle w:val="Sidnummer"/>
      </w:rPr>
      <w:fldChar w:fldCharType="begin" w:fldLock="1"/>
    </w:r>
    <w:r w:rsidRPr="00C712FF">
      <w:rPr>
        <w:rStyle w:val="Sidnummer"/>
      </w:rPr>
      <w:instrText xml:space="preserve">PAGE  </w:instrText>
    </w:r>
    <w:r w:rsidRPr="00C712FF">
      <w:rPr>
        <w:rStyle w:val="Sidnummer"/>
      </w:rPr>
      <w:fldChar w:fldCharType="separate"/>
    </w:r>
    <w:r w:rsidR="00FD4B5A" w:rsidRPr="00C712FF">
      <w:rPr>
        <w:rStyle w:val="Sidnummer"/>
      </w:rPr>
      <w:t>4</w:t>
    </w:r>
    <w:r w:rsidRPr="00C712FF">
      <w:rPr>
        <w:rStyle w:val="Sidnummer"/>
      </w:rPr>
      <w:fldChar w:fldCharType="end"/>
    </w:r>
  </w:p>
  <w:p w:rsidR="00373255" w:rsidRPr="00C712FF" w:rsidRDefault="00373255">
    <w:pPr>
      <w:pStyle w:val="Sidhuvud"/>
      <w:ind w:right="360"/>
    </w:pPr>
  </w:p>
  <w:p w:rsidR="00373255" w:rsidRPr="00C712FF" w:rsidRDefault="0037325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255" w:rsidRPr="00C712FF" w:rsidRDefault="00373255">
    <w:pPr>
      <w:pStyle w:val="Sidhuvud"/>
      <w:framePr w:wrap="around" w:vAnchor="text" w:hAnchor="margin" w:xAlign="right" w:y="1"/>
      <w:rPr>
        <w:rStyle w:val="Sidnummer"/>
      </w:rPr>
    </w:pPr>
    <w:r w:rsidRPr="00C712FF">
      <w:rPr>
        <w:rStyle w:val="Sidnummer"/>
      </w:rPr>
      <w:fldChar w:fldCharType="begin" w:fldLock="1"/>
    </w:r>
    <w:r w:rsidRPr="00C712FF">
      <w:rPr>
        <w:rStyle w:val="Sidnummer"/>
      </w:rPr>
      <w:instrText xml:space="preserve">PAGE  </w:instrText>
    </w:r>
    <w:r w:rsidRPr="00C712FF">
      <w:rPr>
        <w:rStyle w:val="Sidnummer"/>
      </w:rPr>
      <w:fldChar w:fldCharType="separate"/>
    </w:r>
    <w:r w:rsidR="00FD4B5A" w:rsidRPr="00C712FF">
      <w:rPr>
        <w:rStyle w:val="Sidnummer"/>
      </w:rPr>
      <w:t>3</w:t>
    </w:r>
    <w:r w:rsidRPr="00C712FF">
      <w:rPr>
        <w:rStyle w:val="Sidnummer"/>
      </w:rPr>
      <w:fldChar w:fldCharType="end"/>
    </w:r>
  </w:p>
  <w:p w:rsidR="00373255" w:rsidRPr="00C712FF" w:rsidRDefault="00373255">
    <w:pPr>
      <w:pStyle w:val="Sidhuvud"/>
      <w:ind w:right="360"/>
    </w:pPr>
  </w:p>
  <w:p w:rsidR="00373255" w:rsidRPr="00C712FF" w:rsidRDefault="0037325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255" w:rsidRPr="00C712FF" w:rsidRDefault="00C712FF">
    <w:pPr>
      <w:framePr w:w="2948" w:h="1321" w:hRule="exact" w:wrap="notBeside" w:vAnchor="page" w:hAnchor="page" w:x="1362" w:y="653"/>
    </w:pPr>
    <w:r w:rsidRPr="00C712F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373255" w:rsidRPr="00C712FF" w:rsidRDefault="00373255">
    <w:pPr>
      <w:pStyle w:val="RKrubrik"/>
      <w:keepNext w:val="0"/>
      <w:tabs>
        <w:tab w:val="clear" w:pos="1134"/>
        <w:tab w:val="clear" w:pos="2835"/>
      </w:tabs>
      <w:spacing w:before="0" w:after="0" w:line="320" w:lineRule="atLeast"/>
      <w:rPr>
        <w:bCs/>
      </w:rPr>
    </w:pPr>
  </w:p>
  <w:p w:rsidR="00373255" w:rsidRPr="00C712FF" w:rsidRDefault="00373255">
    <w:pPr>
      <w:rPr>
        <w:rFonts w:ascii="TradeGothic" w:hAnsi="TradeGothic"/>
        <w:b/>
        <w:bCs/>
        <w:spacing w:val="12"/>
        <w:sz w:val="22"/>
      </w:rPr>
    </w:pPr>
  </w:p>
  <w:p w:rsidR="00373255" w:rsidRPr="00C712FF" w:rsidRDefault="00373255">
    <w:pPr>
      <w:pStyle w:val="RKrubrik"/>
      <w:keepNext w:val="0"/>
      <w:tabs>
        <w:tab w:val="clear" w:pos="1134"/>
        <w:tab w:val="clear" w:pos="2835"/>
      </w:tabs>
      <w:spacing w:before="0" w:after="0" w:line="320" w:lineRule="atLeast"/>
      <w:rPr>
        <w:bCs/>
      </w:rPr>
    </w:pPr>
  </w:p>
  <w:p w:rsidR="00373255" w:rsidRPr="00C712FF" w:rsidRDefault="0037325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702E9"/>
    <w:multiLevelType w:val="hybridMultilevel"/>
    <w:tmpl w:val="9C12F72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5D3035BF"/>
    <w:multiLevelType w:val="hybridMultilevel"/>
    <w:tmpl w:val="EA04529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3862081">
    <w:abstractNumId w:val="0"/>
  </w:num>
  <w:num w:numId="2" w16cid:durableId="1038354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F408A2"/>
    <w:rsid w:val="000A649A"/>
    <w:rsid w:val="001B47BE"/>
    <w:rsid w:val="001F6212"/>
    <w:rsid w:val="002022B1"/>
    <w:rsid w:val="002C0CEC"/>
    <w:rsid w:val="002D047C"/>
    <w:rsid w:val="002D1712"/>
    <w:rsid w:val="00373255"/>
    <w:rsid w:val="003E1AB1"/>
    <w:rsid w:val="005B33BA"/>
    <w:rsid w:val="005E145C"/>
    <w:rsid w:val="007325B3"/>
    <w:rsid w:val="00914721"/>
    <w:rsid w:val="00921EBE"/>
    <w:rsid w:val="00A62B2F"/>
    <w:rsid w:val="00AF6E56"/>
    <w:rsid w:val="00B81847"/>
    <w:rsid w:val="00C712FF"/>
    <w:rsid w:val="00CC2DBB"/>
    <w:rsid w:val="00D86F89"/>
    <w:rsid w:val="00F04FC3"/>
    <w:rsid w:val="00F408A2"/>
    <w:rsid w:val="00F929EA"/>
    <w:rsid w:val="00FD4B5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CEA8137-CC28-4B12-B311-DBBF66B2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0A6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902</Words>
  <Characters>5701</Characters>
  <Application>Microsoft Office Word</Application>
  <DocSecurity>4</DocSecurity>
  <Lines>150</Lines>
  <Paragraphs>45</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2010-02-22T11:32:00Z</cp:lastPrinted>
  <dcterms:created xsi:type="dcterms:W3CDTF">2025-12-18T00:01:00Z</dcterms:created>
  <dcterms:modified xsi:type="dcterms:W3CDTF">2025-12-18T00:01:00Z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