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8FBC7E63814F178E01C595F9BA0CB3"/>
        </w:placeholder>
        <w:text/>
      </w:sdtPr>
      <w:sdtEndPr/>
      <w:sdtContent>
        <w:p w:rsidRPr="009B062B" w:rsidR="00AF30DD" w:rsidP="00DA28CE" w:rsidRDefault="00AF30DD" w14:paraId="58D28A7B" w14:textId="77777777">
          <w:pPr>
            <w:pStyle w:val="Rubrik1"/>
            <w:spacing w:after="300"/>
          </w:pPr>
          <w:r w:rsidRPr="009B062B">
            <w:t>Förslag till riksdagsbeslut</w:t>
          </w:r>
        </w:p>
      </w:sdtContent>
    </w:sdt>
    <w:sdt>
      <w:sdtPr>
        <w:alias w:val="Yrkande 1"/>
        <w:tag w:val="b4c07648-b193-4fc9-95db-46518c5b5c3c"/>
        <w:id w:val="2048869622"/>
        <w:lock w:val="sdtLocked"/>
      </w:sdtPr>
      <w:sdtEndPr/>
      <w:sdtContent>
        <w:p w:rsidR="00CE640B" w:rsidRDefault="00AE04DB" w14:paraId="3C484F1D" w14:textId="77777777">
          <w:pPr>
            <w:pStyle w:val="Frslagstext"/>
          </w:pPr>
          <w:r>
            <w:t>Riksdagen ställer sig bakom det som anförs i motionen om att Sverige och omvärlden inte bör vara för naiva i bedömningen av situationen i Myanmar och tillkännager detta för regeringen.</w:t>
          </w:r>
        </w:p>
      </w:sdtContent>
    </w:sdt>
    <w:sdt>
      <w:sdtPr>
        <w:alias w:val="Yrkande 2"/>
        <w:tag w:val="7f51fe1f-ef02-40fc-9d3c-548596bf6e2c"/>
        <w:id w:val="965858227"/>
        <w:lock w:val="sdtLocked"/>
      </w:sdtPr>
      <w:sdtEndPr/>
      <w:sdtContent>
        <w:p w:rsidR="00CE640B" w:rsidRDefault="00AE04DB" w14:paraId="6F369A44" w14:textId="77777777">
          <w:pPr>
            <w:pStyle w:val="Frslagstext"/>
          </w:pPr>
          <w:r>
            <w:t>Riksdagen ställer sig bakom det som anförs i motionen om att Sverige bör verka för att det ställs tydliga krav på Myanmar vad gäller efterföljande av FN-resolutioner, mänskliga rättigheter, politiska fångar, etniska konflikter och minoriteters ställning och tillkännager detta för regeringen.</w:t>
          </w:r>
        </w:p>
      </w:sdtContent>
    </w:sdt>
    <w:sdt>
      <w:sdtPr>
        <w:alias w:val="Yrkande 3"/>
        <w:tag w:val="ff6f8ea3-40bf-43c8-bf17-9ed48cbd10ad"/>
        <w:id w:val="-1017078719"/>
        <w:lock w:val="sdtLocked"/>
      </w:sdtPr>
      <w:sdtEndPr/>
      <w:sdtContent>
        <w:p w:rsidR="00CE640B" w:rsidRDefault="00AE04DB" w14:paraId="7028A0E0" w14:textId="7846C267">
          <w:pPr>
            <w:pStyle w:val="Frslagstext"/>
          </w:pPr>
          <w:r>
            <w:t>Riksdagen ställer sig bakom det som anförs i motionen om att regeringen bör intensifiera sina ansträngningar i syfte att stödja karenfolkets strävanden efter ökad autonomi och mänskliga rättigheter samt för att fästa världssamfundets uppmärksamhet på karenfolkets utsatta situation och tillkännager detta för regeringen.</w:t>
          </w:r>
        </w:p>
      </w:sdtContent>
    </w:sdt>
    <w:sdt>
      <w:sdtPr>
        <w:alias w:val="Yrkande 4"/>
        <w:tag w:val="b1fba534-0c30-4370-96d5-1846b0720137"/>
        <w:id w:val="-940370550"/>
        <w:lock w:val="sdtLocked"/>
      </w:sdtPr>
      <w:sdtEndPr/>
      <w:sdtContent>
        <w:p w:rsidR="00CE640B" w:rsidRDefault="00AE04DB" w14:paraId="6CA07D76" w14:textId="443CED40">
          <w:pPr>
            <w:pStyle w:val="Frslagstext"/>
          </w:pPr>
          <w:r>
            <w:t>Riksdagen ställer sig bakom det som anförs i motionen om att regeringen bör verka för att uppmärksamma den utsatta situationen för muslimska minoriteter i Myanmar inom ramen för sitt utrikespolitiska arbete och tillkännager detta för regeringen.</w:t>
          </w:r>
        </w:p>
      </w:sdtContent>
    </w:sdt>
    <w:sdt>
      <w:sdtPr>
        <w:alias w:val="Yrkande 5"/>
        <w:tag w:val="a346596f-24e5-4704-bceb-7fad6da1892e"/>
        <w:id w:val="-1454089094"/>
        <w:lock w:val="sdtLocked"/>
      </w:sdtPr>
      <w:sdtEndPr/>
      <w:sdtContent>
        <w:p w:rsidR="00CE640B" w:rsidRDefault="00AE04DB" w14:paraId="4E98BD7F" w14:textId="77777777">
          <w:pPr>
            <w:pStyle w:val="Frslagstext"/>
          </w:pPr>
          <w:r>
            <w:t>Riksdagen ställer sig bakom det som anförs i motionen om att regeringen ska verka för att hjälpa vissa bönder inom UNODC:s skördeutbytesprogram att lättare kunna sälja sina produkter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413011EF8B446B83C1BEB60ECE6632"/>
        </w:placeholder>
        <w:text/>
      </w:sdtPr>
      <w:sdtEndPr/>
      <w:sdtContent>
        <w:p w:rsidRPr="00845277" w:rsidR="006D79C9" w:rsidP="00845277" w:rsidRDefault="00845277" w14:paraId="49148F1D" w14:textId="318B8363">
          <w:pPr>
            <w:pStyle w:val="Rubrik1"/>
          </w:pPr>
          <w:r>
            <w:t>1</w:t>
          </w:r>
          <w:r w:rsidRPr="00845277">
            <w:t xml:space="preserve"> Inledning</w:t>
          </w:r>
        </w:p>
      </w:sdtContent>
    </w:sdt>
    <w:p w:rsidR="00E54378" w:rsidP="00E54378" w:rsidRDefault="00197BCB" w14:paraId="3CE54C67" w14:textId="7BD6F1B8">
      <w:pPr>
        <w:pStyle w:val="Normalutanindragellerluft"/>
      </w:pPr>
      <w:r>
        <w:t>Under flera år gick militärdiktaturen i Myanmar i en demokratisk riktning och man har genomfört vissa viktiga reformer. År 2010 släpptes exempelvis oppositionsledare Aung San Suu Kyi fri i samband med att allmänna val hölls för första gången på 20 år. År 2011 var ytterligare en milstolpe då en civil regering valdes och 2012 valdes även många medlemmar av oppositionen in i parlamentet. Det är dock en lång väg kvar till fullvär</w:t>
      </w:r>
      <w:r w:rsidR="00845277">
        <w:softHyphen/>
      </w:r>
      <w:r>
        <w:t xml:space="preserve">dig demokrati. Grundlagen från 2008 förbjöd fortfarande Suu Kyi från att kandidera till presidentposten i valet 2015, militären besitter en fjärdedel av platserna i båda kamrarna och det pågår fortfarande allvarliga brott mot mänskliga rättigheter i landet. Landets minoriteter saknar fortfarande verklig politisk representation och våldsamma övergrepp </w:t>
      </w:r>
      <w:r w:rsidR="000C25CE">
        <w:t>mot</w:t>
      </w:r>
      <w:r>
        <w:t xml:space="preserve"> olika folkgrupper</w:t>
      </w:r>
      <w:r w:rsidR="000C25CE">
        <w:t xml:space="preserve"> förekommer.</w:t>
      </w:r>
    </w:p>
    <w:p w:rsidRPr="00845277" w:rsidR="00E54378" w:rsidP="00845277" w:rsidRDefault="00751AC0" w14:paraId="72835BBA" w14:textId="3E4C3AD4">
      <w:r w:rsidRPr="00845277">
        <w:t>Enligt Human Rights Watch har Burmas demokratisering övergått till en massiv människorätts</w:t>
      </w:r>
      <w:r w:rsidRPr="00845277" w:rsidR="008F128C">
        <w:t>kris</w:t>
      </w:r>
      <w:r w:rsidRPr="00845277">
        <w:t xml:space="preserve"> och humanitär kris. </w:t>
      </w:r>
      <w:r w:rsidRPr="00845277" w:rsidR="008F128C">
        <w:t>Sedan a</w:t>
      </w:r>
      <w:r w:rsidRPr="00845277">
        <w:t>ugusti 2017 har militären begått massmord, sexuellt våld och stors</w:t>
      </w:r>
      <w:r w:rsidRPr="00845277" w:rsidR="008F128C">
        <w:t>kaliga mordbränder mot Rohingya</w:t>
      </w:r>
      <w:r w:rsidRPr="00845277">
        <w:t>minoriteten i Rakhine, handlingar som Human Rights Watch bedöme</w:t>
      </w:r>
      <w:r w:rsidRPr="00845277" w:rsidR="008F128C">
        <w:t xml:space="preserve">r som brott mot mänskligheten. </w:t>
      </w:r>
      <w:r w:rsidRPr="00845277">
        <w:t>Den interna k</w:t>
      </w:r>
      <w:r w:rsidRPr="00845277" w:rsidR="008F128C">
        <w:t>onflikten</w:t>
      </w:r>
      <w:r w:rsidRPr="00845277">
        <w:t xml:space="preserve"> mellan militären och vissa etniska minoriteter i landets norra delar har intensifierats och under Aung San Suu Kyis ledarskap har förföljelsen av </w:t>
      </w:r>
      <w:r w:rsidRPr="00845277">
        <w:lastRenderedPageBreak/>
        <w:t>journalister, aktivister och regimkritiker öka</w:t>
      </w:r>
      <w:r w:rsidRPr="00845277" w:rsidR="008F128C">
        <w:t>t</w:t>
      </w:r>
      <w:r w:rsidRPr="00845277">
        <w:t xml:space="preserve">. Militären fortsätter </w:t>
      </w:r>
      <w:r w:rsidRPr="00845277" w:rsidR="008F128C">
        <w:t xml:space="preserve">att </w:t>
      </w:r>
      <w:r w:rsidRPr="00845277">
        <w:t>vara landets mäktigaste institution och står utanför det civila styrets kontroll</w:t>
      </w:r>
      <w:r w:rsidRPr="00845277" w:rsidR="008F128C">
        <w:t>.</w:t>
      </w:r>
      <w:bookmarkStart w:name="_GoBack" w:id="1"/>
      <w:r w:rsidRPr="004F6A85">
        <w:rPr>
          <w:rStyle w:val="Fotnotsreferens"/>
        </w:rPr>
        <w:footnoteReference w:id="1"/>
      </w:r>
      <w:bookmarkEnd w:id="1"/>
    </w:p>
    <w:p w:rsidRPr="00845277" w:rsidR="00197BCB" w:rsidP="00845277" w:rsidRDefault="00197BCB" w14:paraId="3462DB84" w14:textId="2F60B405">
      <w:r w:rsidRPr="00845277">
        <w:t xml:space="preserve">Sverigedemokraterna ser naturligtvis positivt på de reformer som genomförts i </w:t>
      </w:r>
      <w:r w:rsidRPr="00845277" w:rsidR="00CF6625">
        <w:t xml:space="preserve">Myanmar, men mot bakgrund av </w:t>
      </w:r>
      <w:r w:rsidRPr="00845277">
        <w:t xml:space="preserve">situationen i landet anser vi att man varit för naiv i bedömningen av det politiska läget i Myanmar. Gällande beslutet den 22 april 2013 att häva merparten av sanktionerna menar vi att man borde ha ställt tydligare krav vad gäller mänskliga rättigheter, politiska fångar, etniska konflikter och minoriteters rättigheter och ställning. </w:t>
      </w:r>
    </w:p>
    <w:p w:rsidRPr="00845277" w:rsidR="001E6F0A" w:rsidP="00845277" w:rsidRDefault="00197BCB" w14:paraId="4F8C34FD" w14:textId="04F5FFDE">
      <w:r w:rsidRPr="00845277">
        <w:t xml:space="preserve">I den fortsatta kontakten med Myanmar från Sveriges, FN:s och EU:s sida är det av stor vikt att Sverige verkar för att det ställs tydliga krav på Myanmar vad gäller fortsatta reformer innan ytterligare förmåner ges. Det internationella samfundet bör även vara tydligt med att nuvarande regering måste leva upp till de krav som ställs i FN:s resolutioner mot landet. </w:t>
      </w:r>
      <w:r w:rsidRPr="00845277" w:rsidR="00AC3EFD">
        <w:t>V</w:t>
      </w:r>
      <w:r w:rsidRPr="00845277">
        <w:t xml:space="preserve">ad gäller respekt för mänskliga rättigheter behöver </w:t>
      </w:r>
      <w:r w:rsidRPr="00845277" w:rsidR="00AC3EFD">
        <w:t>kraftiga förbättringar genomf</w:t>
      </w:r>
      <w:r w:rsidRPr="00845277">
        <w:t>öras och politiska fångar friges. För att motverka etniska konflikter och få ett slut på det väpnade våld som råder behöver en politisk dialog inledas. Övergrepp från militärjuntan på minoritetsbefolkningar måste få ett slut och minoriteters rättigheter och ställning behöver säkerställas.</w:t>
      </w:r>
    </w:p>
    <w:p w:rsidRPr="00845277" w:rsidR="00197BCB" w:rsidP="00845277" w:rsidRDefault="00845277" w14:paraId="48C8E523" w14:textId="21399F1A">
      <w:pPr>
        <w:pStyle w:val="Rubrik1"/>
      </w:pPr>
      <w:r>
        <w:t>2</w:t>
      </w:r>
      <w:r w:rsidRPr="00845277" w:rsidR="00751AC0">
        <w:t xml:space="preserve"> </w:t>
      </w:r>
      <w:r w:rsidRPr="00845277" w:rsidR="00197BCB">
        <w:t>Karenfolket</w:t>
      </w:r>
    </w:p>
    <w:p w:rsidR="0037515C" w:rsidP="00197BCB" w:rsidRDefault="00197BCB" w14:paraId="5E0B52EB" w14:textId="77777777">
      <w:pPr>
        <w:pStyle w:val="Normalutanindragellerluft"/>
      </w:pPr>
      <w:r>
        <w:t>Karenfolket är en buddhistisk och kristen minoritet med hemvist i sydöstra Myanmar. Sedan självständigheten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w:t>
      </w:r>
    </w:p>
    <w:p w:rsidRPr="00845277" w:rsidR="00C42F11" w:rsidP="00845277" w:rsidRDefault="00197BCB" w14:paraId="39EDEA9D" w14:textId="1FF96507">
      <w:r w:rsidRPr="00845277">
        <w:t>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internflyktingar inom Myanmars gränser och mer än 100</w:t>
      </w:r>
      <w:r w:rsidRPr="00845277" w:rsidR="008F128C">
        <w:t> </w:t>
      </w:r>
      <w:r w:rsidRPr="00845277">
        <w:t>000 karener har tagit sin tillflykt till flyktingläger i Thailand. Strider mellan karenska miliser och regeringens säkerhetsstyrkor fortsatte under 2016 och 2017.</w:t>
      </w:r>
    </w:p>
    <w:p w:rsidRPr="00845277" w:rsidR="00197BCB" w:rsidP="00845277" w:rsidRDefault="00197BCB" w14:paraId="0152D7B4" w14:textId="134CEFA1">
      <w:r w:rsidRPr="00845277">
        <w:t>Trots att övergreppen mot karenfolket ännu är pågående och trots att inbördeskriget mellan karenerna och den burmesiska regimen är en av världen</w:t>
      </w:r>
      <w:r w:rsidRPr="00845277" w:rsidR="00AC3EFD">
        <w:t>s äldsta pågående konflikter,</w:t>
      </w:r>
      <w:r w:rsidRPr="00845277">
        <w:t xml:space="preserve"> har frågan rönt liten internationell och medial uppmärksamhet. </w:t>
      </w:r>
    </w:p>
    <w:p w:rsidRPr="00845277" w:rsidR="00197BCB" w:rsidP="00845277" w:rsidRDefault="00AC3EFD" w14:paraId="6229C4DE" w14:textId="7B0F99FA">
      <w:r w:rsidRPr="00845277">
        <w:t>Sverigedemokraterna</w:t>
      </w:r>
      <w:r w:rsidRPr="00845277" w:rsidR="00197BCB">
        <w:t xml:space="preserve"> menar att det är av stor vikt att regeringen intensifierar sina ansträngningar i syfte att fästa uppmärksamhet på karenfolkets utsatta situation samt intensifierar stödet för karenfolkets strävanden efter ökad autonomi, demokrati och mänskliga rättigheter.</w:t>
      </w:r>
    </w:p>
    <w:p w:rsidRPr="00845277" w:rsidR="00197BCB" w:rsidP="00845277" w:rsidRDefault="00845277" w14:paraId="7AD2E003" w14:textId="3F3355FF">
      <w:pPr>
        <w:pStyle w:val="Rubrik1"/>
      </w:pPr>
      <w:r>
        <w:t>3</w:t>
      </w:r>
      <w:r w:rsidRPr="00845277" w:rsidR="00751AC0">
        <w:t xml:space="preserve"> </w:t>
      </w:r>
      <w:r w:rsidRPr="00845277" w:rsidR="00197BCB">
        <w:t>Förtryck av muslimska minoriteter</w:t>
      </w:r>
    </w:p>
    <w:p w:rsidR="00B34A0E" w:rsidP="00197BCB" w:rsidRDefault="00197BCB" w14:paraId="06E8D731" w14:textId="6A25C961">
      <w:pPr>
        <w:pStyle w:val="Normalutanindragellerluft"/>
      </w:pPr>
      <w:r>
        <w:t>Myanmar är ett la</w:t>
      </w:r>
      <w:r w:rsidR="008F128C">
        <w:t>nd som bär på en rik och mångfas</w:t>
      </w:r>
      <w:r>
        <w:t>etterad kulturhistoria. Rent befolk</w:t>
      </w:r>
      <w:r w:rsidR="00845277">
        <w:softHyphen/>
      </w:r>
      <w:r>
        <w:t>ningsmässigt består landet endast till ca 70</w:t>
      </w:r>
      <w:r w:rsidR="008F128C">
        <w:t> </w:t>
      </w:r>
      <w:r>
        <w:t>% av den dominerande nati</w:t>
      </w:r>
      <w:r w:rsidR="00AC3EFD">
        <w:t>onaliteten buddhistiska myanmari</w:t>
      </w:r>
      <w:r>
        <w:t>er, medan den övriga andelen om ca 30</w:t>
      </w:r>
      <w:r w:rsidR="008F128C">
        <w:t> </w:t>
      </w:r>
      <w:r>
        <w:t xml:space="preserve">% utgörs av landets över hundra minoriteter. </w:t>
      </w:r>
    </w:p>
    <w:p w:rsidRPr="00845277" w:rsidR="00197BCB" w:rsidP="00845277" w:rsidRDefault="00197BCB" w14:paraId="2D942F45" w14:textId="70938873">
      <w:r w:rsidRPr="00845277">
        <w:t>Tyvärr finns det i landet även en historia av att förfölja de muslimska minoriteterna. Två relativt stora såda</w:t>
      </w:r>
      <w:r w:rsidRPr="00845277" w:rsidR="008F128C">
        <w:t>na folkgrupper är de muslimska rohingya och r</w:t>
      </w:r>
      <w:r w:rsidRPr="00845277">
        <w:t>akhin. Rohingya</w:t>
      </w:r>
      <w:r w:rsidR="00845277">
        <w:softHyphen/>
      </w:r>
      <w:r w:rsidRPr="00845277">
        <w:t xml:space="preserve">minoriteten är främst bosatt i Arakanområdet på gränsen mot Bangladesh, och utmärker sig, vid sidan av religionen, genom att de talar ett bengaliskt språk som bär likheter med Cittagoniandialekten som talas i Bangladesh. Inte sällan refereras de också till som just bengaler. </w:t>
      </w:r>
    </w:p>
    <w:p w:rsidRPr="00845277" w:rsidR="00197BCB" w:rsidP="00845277" w:rsidRDefault="00197BCB" w14:paraId="28E633F3" w14:textId="6B8F4CE8">
      <w:r w:rsidRPr="00845277">
        <w:t>Rakhinminoriteten bor längs kustremsan i väster, men även nära gränsen till Bangladesh. Rakhin erkänner sig till islam, men talar till skil</w:t>
      </w:r>
      <w:r w:rsidRPr="00845277" w:rsidR="008F128C">
        <w:t xml:space="preserve">lnad </w:t>
      </w:r>
      <w:r w:rsidRPr="00845277">
        <w:t xml:space="preserve">från </w:t>
      </w:r>
      <w:r w:rsidRPr="00845277" w:rsidR="008F128C">
        <w:t>r</w:t>
      </w:r>
      <w:r w:rsidRPr="00845277" w:rsidR="0037515C">
        <w:t>ohingya</w:t>
      </w:r>
      <w:r w:rsidRPr="00845277">
        <w:t xml:space="preserve"> burmesiska och ses ofta som burmesiska muslimer.</w:t>
      </w:r>
    </w:p>
    <w:p w:rsidRPr="00845277" w:rsidR="0037515C" w:rsidP="00845277" w:rsidRDefault="00197BCB" w14:paraId="2263A880" w14:textId="040E8BBB">
      <w:r w:rsidRPr="00845277">
        <w:t>Tillsammans med andra mindre muslimska minoriteter utgör de</w:t>
      </w:r>
      <w:r w:rsidRPr="00845277" w:rsidR="008F128C">
        <w:t xml:space="preserve"> ca 4 </w:t>
      </w:r>
      <w:r w:rsidRPr="00845277">
        <w:t>% av landets befolkning. Sedan militärkuppen 1962</w:t>
      </w:r>
      <w:r w:rsidRPr="00845277" w:rsidR="008F128C">
        <w:t xml:space="preserve"> har</w:t>
      </w:r>
      <w:r w:rsidRPr="00845277">
        <w:t xml:space="preserve"> </w:t>
      </w:r>
      <w:r w:rsidRPr="00845277" w:rsidR="008F128C">
        <w:t>juntan gradvis infört</w:t>
      </w:r>
      <w:r w:rsidRPr="00845277">
        <w:t xml:space="preserve"> </w:t>
      </w:r>
      <w:r w:rsidRPr="00845277" w:rsidR="008F128C">
        <w:t>bestämmelser som tagit</w:t>
      </w:r>
      <w:r w:rsidRPr="00845277">
        <w:t xml:space="preserve"> ifrån muslimerna deras medborgerliga rättigheter. Exempelvis kräver en lagstiftning från 1982 att Myanmars medborgare </w:t>
      </w:r>
      <w:r w:rsidRPr="00845277" w:rsidR="00AC3EFD">
        <w:t xml:space="preserve">ska </w:t>
      </w:r>
      <w:r w:rsidRPr="00845277">
        <w:t>tillhör</w:t>
      </w:r>
      <w:r w:rsidRPr="00845277" w:rsidR="00AC3EFD">
        <w:t>a</w:t>
      </w:r>
      <w:r w:rsidRPr="00845277">
        <w:t xml:space="preserve"> en nationellt godkänd minoritet. Resultatet av denna lagstiftning blev att en stor del av landets muslimer med rötter i Indien eller Bangladesh – men även barn till burmesiska medborgare om de fötts utomlands och varit muslimer – har förnekats medborgarskap och gjorts statslösa. Detta har medfört att många muslimer i Myanmar blivit utestängda från offentliga anställ</w:t>
      </w:r>
      <w:r w:rsidR="00845277">
        <w:softHyphen/>
      </w:r>
      <w:r w:rsidRPr="00845277">
        <w:t>ningar, utbildning och sjukvård samt att de till och med kan ställas inför rätta om de ingår äktenskap utan det tillst</w:t>
      </w:r>
      <w:r w:rsidRPr="00845277" w:rsidR="0037515C">
        <w:t>ånd som bara medborgare kan få.</w:t>
      </w:r>
    </w:p>
    <w:p w:rsidRPr="00845277" w:rsidR="00C42F11" w:rsidP="00845277" w:rsidRDefault="00197BCB" w14:paraId="68D332A4" w14:textId="17FA1C45">
      <w:r w:rsidRPr="00845277">
        <w:t>Vid sidan av diskriminerande lagstiftning har även betydande våldsamheter mot de muslimska minoriteterna förekommit på senare år.</w:t>
      </w:r>
      <w:r w:rsidRPr="00845277" w:rsidR="00C42F11">
        <w:t xml:space="preserve"> </w:t>
      </w:r>
    </w:p>
    <w:p w:rsidRPr="00845277" w:rsidR="00B91400" w:rsidP="00845277" w:rsidRDefault="00197BCB" w14:paraId="42AE36E2" w14:textId="048A9153">
      <w:r w:rsidRPr="00845277">
        <w:t>2015 tog regeringen ytterligare ett steg i den institutionella diskrimineringe</w:t>
      </w:r>
      <w:r w:rsidRPr="00845277" w:rsidR="00A363C2">
        <w:t>n av i första hand de muslimska</w:t>
      </w:r>
      <w:r w:rsidRPr="00845277">
        <w:t xml:space="preserve"> men även andra minoriteter i och med ett domstolsbeslut</w:t>
      </w:r>
      <w:r w:rsidRPr="00845277" w:rsidR="00AC3EFD">
        <w:t>,</w:t>
      </w:r>
      <w:r w:rsidRPr="00845277">
        <w:t xml:space="preserve"> enligt vilket de som innehar så kallade vitkort inte längre kommer kunna rösta i allmänna val. Regeringen har även beslutat att alla </w:t>
      </w:r>
      <w:r w:rsidRPr="00845277" w:rsidR="00A363C2">
        <w:t>r</w:t>
      </w:r>
      <w:r w:rsidRPr="00845277" w:rsidR="0037515C">
        <w:t>ohingya</w:t>
      </w:r>
      <w:r w:rsidRPr="00845277">
        <w:t xml:space="preserve"> kommer att registreras som bengaler i </w:t>
      </w:r>
      <w:r w:rsidRPr="00845277" w:rsidR="0037515C">
        <w:t>folkräkningen</w:t>
      </w:r>
      <w:r w:rsidRPr="00845277">
        <w:t xml:space="preserve">, ett epitet som används för att utmåla folket som invandrare från Bangladesh. </w:t>
      </w:r>
      <w:r w:rsidRPr="00845277" w:rsidR="0037515C">
        <w:t>Regeringen har även redovisat</w:t>
      </w:r>
      <w:r w:rsidRPr="00845277">
        <w:t xml:space="preserve"> en ny politisk plan för delstaten Rakhine vilken enligt bedömare syftar till att ytterligare fördjupa minoriteternas utsatthet. Planens offentliggörande var en bidragande utlösande faktor till storskaliga flyktingströmmar via havet mot Thailand och Malaysia. </w:t>
      </w:r>
    </w:p>
    <w:p w:rsidRPr="00845277" w:rsidR="00B91400" w:rsidP="00845277" w:rsidRDefault="00B91400" w14:paraId="11FBDCCB" w14:textId="44E597FC">
      <w:r w:rsidRPr="00845277">
        <w:t>I en rapport som lämnades till UNHCR 2018 beskrivs hu</w:t>
      </w:r>
      <w:r w:rsidRPr="00845277" w:rsidR="00A363C2">
        <w:t>r 25 000 människor ur rohingya</w:t>
      </w:r>
      <w:r w:rsidRPr="00845277">
        <w:t>minoriteten har dödats av Myanmars militär, samtidigt som över 700 000 människor flytt över gränsen till Bangladesh.</w:t>
      </w:r>
    </w:p>
    <w:p w:rsidRPr="00845277" w:rsidR="00197BCB" w:rsidP="00845277" w:rsidRDefault="00845277" w14:paraId="00C04902" w14:textId="236929F3">
      <w:pPr>
        <w:pStyle w:val="Rubrik1"/>
      </w:pPr>
      <w:r>
        <w:t>4</w:t>
      </w:r>
      <w:r w:rsidRPr="00845277" w:rsidR="0037515C">
        <w:t xml:space="preserve"> Den </w:t>
      </w:r>
      <w:r w:rsidRPr="00845277" w:rsidR="00086D78">
        <w:t>a</w:t>
      </w:r>
      <w:r w:rsidRPr="00845277" w:rsidR="00197BCB">
        <w:t>llmän</w:t>
      </w:r>
      <w:r w:rsidRPr="00845277">
        <w:t>n</w:t>
      </w:r>
      <w:r w:rsidRPr="00845277" w:rsidR="0037515C">
        <w:t>a</w:t>
      </w:r>
      <w:r w:rsidRPr="00845277" w:rsidR="00197BCB">
        <w:t xml:space="preserve"> utveckling</w:t>
      </w:r>
      <w:r w:rsidRPr="00845277" w:rsidR="0037515C">
        <w:t>en i landet</w:t>
      </w:r>
    </w:p>
    <w:p w:rsidR="00BB6339" w:rsidP="00197BCB" w:rsidRDefault="00197BCB" w14:paraId="6BBD76D0" w14:textId="5ACB301C">
      <w:pPr>
        <w:pStyle w:val="Normalutanindragellerluft"/>
      </w:pPr>
      <w:r>
        <w:t>Sverigedemokraterna ser förvisso positivt på Myanmars generella</w:t>
      </w:r>
      <w:r w:rsidR="0037515C">
        <w:t xml:space="preserve"> långsiktiga</w:t>
      </w:r>
      <w:r>
        <w:t xml:space="preserve"> utvecklingsbana och den demokratiseringsprocess landet </w:t>
      </w:r>
      <w:r w:rsidR="0037515C">
        <w:t>påbörjat</w:t>
      </w:r>
      <w:r>
        <w:t>,</w:t>
      </w:r>
      <w:r w:rsidR="00A363C2">
        <w:t xml:space="preserve"> men</w:t>
      </w:r>
      <w:r>
        <w:t xml:space="preserve"> däremot oroas vi av att det läggs nya lagförslag som går i motsatt riktning. Vi anser det viktigt att situationen för de olika minoriteterna i Myanmar </w:t>
      </w:r>
      <w:r>
        <w:lastRenderedPageBreak/>
        <w:t xml:space="preserve">inte glöms bort i samband med </w:t>
      </w:r>
      <w:r w:rsidRPr="0037515C">
        <w:t>fokus på demokratiseringsprocessen. Inte minst då många av våldsamheterna tycks härröra ifrån antimuslimska uppfattningar bland den buddhistiska majoritetsbefolkningen och därmed även riskerar att fortskrida trots att</w:t>
      </w:r>
      <w:r>
        <w:t xml:space="preserve"> den forna militärjuntans inflytande minskar. Vi anser därför att det är viktigt att regeringen verkar för att uppmärksamma den utsatta situationen för samtliga minoriteter i Myanmar inom ramen för sitt utrikespolitiska arbete.</w:t>
      </w:r>
    </w:p>
    <w:p w:rsidRPr="00845277" w:rsidR="00197BCB" w:rsidP="00845277" w:rsidRDefault="00845277" w14:paraId="09F6273D" w14:textId="79663C2C">
      <w:pPr>
        <w:pStyle w:val="Rubrik1"/>
        <w:ind w:left="284" w:hanging="284"/>
      </w:pPr>
      <w:r>
        <w:t>5</w:t>
      </w:r>
      <w:r w:rsidRPr="00845277" w:rsidR="0037515C">
        <w:t xml:space="preserve"> </w:t>
      </w:r>
      <w:r w:rsidRPr="00845277" w:rsidR="00197BCB">
        <w:t>Stöd till jordbrukare som ingår i UNODC:s skördeutbytesprogram i Shanstaten</w:t>
      </w:r>
    </w:p>
    <w:p w:rsidRPr="00845277" w:rsidR="0037515C" w:rsidP="00845277" w:rsidRDefault="00197BCB" w14:paraId="434BFAC5" w14:textId="6213DA7A">
      <w:pPr>
        <w:pStyle w:val="Normalutanindragellerluft"/>
      </w:pPr>
      <w:r w:rsidRPr="00845277">
        <w:t>Myanmar har länge varit drabbat av ett inbördeskrig i vilket flera etniska minoriteter kämpat för etablerandet av oberoende republiker. Den absolut viktigaste inkomstkä</w:t>
      </w:r>
      <w:r w:rsidRPr="00845277" w:rsidR="00A363C2">
        <w:t>llan för utbrytarrepubliken Sha</w:t>
      </w:r>
      <w:r w:rsidRPr="00845277">
        <w:t xml:space="preserve">nstaten har varit, och är fortfarande, opium och heroin. Det finns inga tillförlitliga siffror på hur mycket som produceras men under 2015 beslagtog den burmesiska regeringen 1,5 ton opium som man hävdar </w:t>
      </w:r>
      <w:r w:rsidRPr="00845277" w:rsidR="00AC3EFD">
        <w:t xml:space="preserve">hade </w:t>
      </w:r>
      <w:r w:rsidRPr="00845277">
        <w:t>producerats i området. I tillägg till detta beslagtogs nästan 50 miljoner amfetamintabletter, vilket tyder på att storskalig produktion pågår. Narkotikaproduktionen har varit en viktig finansierings</w:t>
      </w:r>
      <w:r w:rsidR="00845277">
        <w:softHyphen/>
      </w:r>
      <w:r w:rsidRPr="00845277">
        <w:t xml:space="preserve">källa för utbrytarrepublikens arméer, men är också en stoppkloss i fredsprocessen eftersom ett fredsavtal med Myanmars regering skulle innebära ett slut på den mycket lukrativa handeln. </w:t>
      </w:r>
    </w:p>
    <w:p w:rsidRPr="00845277" w:rsidR="00B83467" w:rsidP="00845277" w:rsidRDefault="00197BCB" w14:paraId="24A03BE7" w14:textId="79346405">
      <w:r w:rsidRPr="00845277">
        <w:t>Som en del av ett långsiktigt projekt mot inhemsk produktion och handel med narkotika skrev regeringen år 2014 på ett fyraårigt avtal med FN:s organ mot brott och narkotika (UNODC) som syftar till att hjälpa bönder i Shanstaten att byta ut opium mot kaffe</w:t>
      </w:r>
      <w:r w:rsidRPr="00845277" w:rsidR="00A363C2">
        <w:t>-</w:t>
      </w:r>
      <w:r w:rsidRPr="00845277">
        <w:t xml:space="preserve"> och gummipalmproduktion. Enligt avtalet ska regeringen också stötta utveck</w:t>
      </w:r>
      <w:r w:rsidRPr="00845277" w:rsidR="00845277">
        <w:softHyphen/>
      </w:r>
      <w:r w:rsidRPr="00845277">
        <w:t>lingen av sjukvård, utbildning och infrastruktur i området.</w:t>
      </w:r>
      <w:r w:rsidRPr="00845277" w:rsidR="00B83467">
        <w:t xml:space="preserve"> Programmet har </w:t>
      </w:r>
      <w:r w:rsidRPr="00845277" w:rsidR="00AC3EFD">
        <w:t>rön</w:t>
      </w:r>
      <w:r w:rsidRPr="00845277" w:rsidR="00B83467">
        <w:t>t viss framgång men vissa in</w:t>
      </w:r>
      <w:r w:rsidRPr="00845277" w:rsidR="00A363C2">
        <w:t>om den etniska minoriteten i Sh</w:t>
      </w:r>
      <w:r w:rsidRPr="00845277" w:rsidR="00B83467">
        <w:t>anstaten är tveksamma till samarbete med regeringen, med vilken regionen fortfarande ligger i krig. Det finns också rapporter om att narkotikahandlare använt påtryckningar mot bönder för att tvinga dessa att fortsätta med opiumproduktion.</w:t>
      </w:r>
      <w:r w:rsidRPr="00845277">
        <w:t xml:space="preserve"> </w:t>
      </w:r>
    </w:p>
    <w:p w:rsidRPr="00845277" w:rsidR="00330BD8" w:rsidP="00845277" w:rsidRDefault="00330BD8" w14:paraId="22BF6815" w14:textId="67AA1F38">
      <w:r w:rsidRPr="00845277">
        <w:t>Den 12</w:t>
      </w:r>
      <w:r w:rsidRPr="00845277" w:rsidR="00B91400">
        <w:t xml:space="preserve"> oktober 2018</w:t>
      </w:r>
      <w:r w:rsidRPr="00845277">
        <w:t xml:space="preserve"> utgjorde </w:t>
      </w:r>
      <w:r w:rsidRPr="00845277" w:rsidR="00B83467">
        <w:t xml:space="preserve">dock </w:t>
      </w:r>
      <w:r w:rsidRPr="00845277">
        <w:t>en m</w:t>
      </w:r>
      <w:r w:rsidRPr="00845277" w:rsidR="00A363C2">
        <w:t>ilstolpe för odlarna i södra Sh</w:t>
      </w:r>
      <w:r w:rsidRPr="00845277">
        <w:t>anstaten – denna dag exporterades den första sändningen av kaffe till Europa. En skörd som kom från ett område bestående av sextio byar i området. Enligt företrädare för UNODC var detta ”dagen man väntat på i tre år”.</w:t>
      </w:r>
    </w:p>
    <w:p w:rsidRPr="00845277" w:rsidR="0037515C" w:rsidP="00845277" w:rsidRDefault="00197BCB" w14:paraId="36308756" w14:textId="32A81E9A">
      <w:r w:rsidRPr="00845277">
        <w:t>Sverigedemokraterna ser hoppfullt på utvecklingen</w:t>
      </w:r>
      <w:r w:rsidRPr="00845277" w:rsidR="0037515C">
        <w:t xml:space="preserve"> i landet och hoppas att</w:t>
      </w:r>
      <w:r w:rsidRPr="00845277">
        <w:t xml:space="preserve"> reger</w:t>
      </w:r>
      <w:r w:rsidRPr="00845277" w:rsidR="00845277">
        <w:softHyphen/>
      </w:r>
      <w:r w:rsidRPr="00845277">
        <w:t>ingen ska kunna slutföra fredsförhandlingarna i samtliga landets oroliga regioner. En viktig pusselbit i detta är att stödja jordbrukare som väljer att sluta med opiumproduk</w:t>
      </w:r>
      <w:r w:rsidRPr="00845277" w:rsidR="00845277">
        <w:softHyphen/>
      </w:r>
      <w:r w:rsidRPr="00845277">
        <w:t xml:space="preserve">tionen, eftersom denna underblåser konflikten. </w:t>
      </w:r>
    </w:p>
    <w:p w:rsidRPr="00845277" w:rsidR="00197BCB" w:rsidP="00845277" w:rsidRDefault="00197BCB" w14:paraId="7EC4BB7D" w14:textId="77777777">
      <w:r w:rsidRPr="00845277">
        <w:t xml:space="preserve">Sverigedemokraterna föreslår därför att regeringen, så länge Sverige kvarstår som medlem i EU, inom EU tar initiativ till ett projekt för att hjälpa bönder som ingår i skördeutbytesprogrammet att sälja sina produkter i EU. Bönderna befinner sig ofta i otillgängliga bergstrakter med dålig infrastruktur och arbetar dessutom ofta i relativt liten skala, varför lönsamheten uppenbarligen blir ett problem. Ett sätt att stödja dessa bönder skulle kunna vara att införa viss produktmärkning. Vi vill </w:t>
      </w:r>
      <w:r w:rsidRPr="00845277">
        <w:lastRenderedPageBreak/>
        <w:t xml:space="preserve">också att regeringen tar initiativ till reform av GSP-systemet för att minska </w:t>
      </w:r>
      <w:r w:rsidRPr="00845277" w:rsidR="0037515C">
        <w:t>tarifferna på sådana produkter</w:t>
      </w:r>
      <w:r w:rsidRPr="00845277">
        <w:t>. Om metoden slår väl ut bör den kunna expanderas till att omfatta alla UNODC:s skördeutbytesverksamheter.</w:t>
      </w:r>
    </w:p>
    <w:sdt>
      <w:sdtPr>
        <w:alias w:val="CC_Underskrifter"/>
        <w:tag w:val="CC_Underskrifter"/>
        <w:id w:val="583496634"/>
        <w:lock w:val="sdtContentLocked"/>
        <w:placeholder>
          <w:docPart w:val="ABFA86317D3D412FB541F31F4E8B3F0A"/>
        </w:placeholder>
      </w:sdtPr>
      <w:sdtEndPr/>
      <w:sdtContent>
        <w:p w:rsidR="00A06A5D" w:rsidP="00A06A5D" w:rsidRDefault="00A06A5D" w14:paraId="7F1B0798" w14:textId="77777777"/>
        <w:p w:rsidRPr="008E0FE2" w:rsidR="004801AC" w:rsidP="00A06A5D" w:rsidRDefault="004F6A85" w14:paraId="264A7EF8" w14:textId="08DE0E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0719AD" w:rsidRDefault="000719AD" w14:paraId="1865ED90" w14:textId="77777777"/>
    <w:sectPr w:rsidR="000719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0209A" w14:textId="77777777" w:rsidR="006C4385" w:rsidRDefault="006C4385" w:rsidP="000C1CAD">
      <w:pPr>
        <w:spacing w:line="240" w:lineRule="auto"/>
      </w:pPr>
      <w:r>
        <w:separator/>
      </w:r>
    </w:p>
  </w:endnote>
  <w:endnote w:type="continuationSeparator" w:id="0">
    <w:p w14:paraId="7AFB8D20" w14:textId="77777777" w:rsidR="006C4385" w:rsidRDefault="006C4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EC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BB47" w14:textId="0C5386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A8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C145" w14:textId="50F8DF88" w:rsidR="006C4385" w:rsidRDefault="006C4385" w:rsidP="000C1CAD">
      <w:pPr>
        <w:spacing w:line="240" w:lineRule="auto"/>
      </w:pPr>
    </w:p>
  </w:footnote>
  <w:footnote w:type="continuationSeparator" w:id="0">
    <w:p w14:paraId="625588F3" w14:textId="77777777" w:rsidR="006C4385" w:rsidRDefault="006C4385" w:rsidP="000C1CAD">
      <w:pPr>
        <w:spacing w:line="240" w:lineRule="auto"/>
      </w:pPr>
      <w:r>
        <w:continuationSeparator/>
      </w:r>
    </w:p>
  </w:footnote>
  <w:footnote w:id="1">
    <w:p w14:paraId="614CF7EB" w14:textId="2ADDAD36" w:rsidR="00751AC0" w:rsidRDefault="00751AC0">
      <w:pPr>
        <w:pStyle w:val="Fotnotstext"/>
      </w:pPr>
      <w:r>
        <w:rPr>
          <w:rStyle w:val="Fotnotsreferens"/>
        </w:rPr>
        <w:footnoteRef/>
      </w:r>
      <w:r>
        <w:t xml:space="preserve"> </w:t>
      </w:r>
      <w:r w:rsidRPr="00EE4BFF">
        <w:t>https://www.hrw.org/asia/burma</w:t>
      </w:r>
      <w:r w:rsidR="008F128C" w:rsidRPr="00EE4BFF">
        <w:t>.</w:t>
      </w:r>
    </w:p>
    <w:p w14:paraId="60CFCC35" w14:textId="77777777" w:rsidR="00751AC0" w:rsidRPr="00751AC0" w:rsidRDefault="00751AC0" w:rsidP="00751AC0">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72DF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F0630" wp14:anchorId="21454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A85" w14:paraId="2D09C146" w14:textId="0AE02640">
                          <w:pPr>
                            <w:jc w:val="right"/>
                          </w:pPr>
                          <w:sdt>
                            <w:sdtPr>
                              <w:alias w:val="CC_Noformat_Partikod"/>
                              <w:tag w:val="CC_Noformat_Partikod"/>
                              <w:id w:val="-53464382"/>
                              <w:placeholder>
                                <w:docPart w:val="E71C26915F7643A78E581209FAF4D0F7"/>
                              </w:placeholder>
                              <w:text/>
                            </w:sdtPr>
                            <w:sdtEndPr/>
                            <w:sdtContent>
                              <w:r w:rsidR="00197BCB">
                                <w:t>SD</w:t>
                              </w:r>
                            </w:sdtContent>
                          </w:sdt>
                          <w:sdt>
                            <w:sdtPr>
                              <w:alias w:val="CC_Noformat_Partinummer"/>
                              <w:tag w:val="CC_Noformat_Partinummer"/>
                              <w:id w:val="-1709555926"/>
                              <w:placeholder>
                                <w:docPart w:val="76C1208CA60849C29AD2CEC8041B7C33"/>
                              </w:placeholder>
                              <w:text/>
                            </w:sdtPr>
                            <w:sdtEndPr/>
                            <w:sdtContent>
                              <w:r w:rsidR="00A06A5D">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541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A85" w14:paraId="2D09C146" w14:textId="0AE02640">
                    <w:pPr>
                      <w:jc w:val="right"/>
                    </w:pPr>
                    <w:sdt>
                      <w:sdtPr>
                        <w:alias w:val="CC_Noformat_Partikod"/>
                        <w:tag w:val="CC_Noformat_Partikod"/>
                        <w:id w:val="-53464382"/>
                        <w:placeholder>
                          <w:docPart w:val="E71C26915F7643A78E581209FAF4D0F7"/>
                        </w:placeholder>
                        <w:text/>
                      </w:sdtPr>
                      <w:sdtEndPr/>
                      <w:sdtContent>
                        <w:r w:rsidR="00197BCB">
                          <w:t>SD</w:t>
                        </w:r>
                      </w:sdtContent>
                    </w:sdt>
                    <w:sdt>
                      <w:sdtPr>
                        <w:alias w:val="CC_Noformat_Partinummer"/>
                        <w:tag w:val="CC_Noformat_Partinummer"/>
                        <w:id w:val="-1709555926"/>
                        <w:placeholder>
                          <w:docPart w:val="76C1208CA60849C29AD2CEC8041B7C33"/>
                        </w:placeholder>
                        <w:text/>
                      </w:sdtPr>
                      <w:sdtEndPr/>
                      <w:sdtContent>
                        <w:r w:rsidR="00A06A5D">
                          <w:t>337</w:t>
                        </w:r>
                      </w:sdtContent>
                    </w:sdt>
                  </w:p>
                </w:txbxContent>
              </v:textbox>
              <w10:wrap anchorx="page"/>
            </v:shape>
          </w:pict>
        </mc:Fallback>
      </mc:AlternateContent>
    </w:r>
  </w:p>
  <w:p w:rsidRPr="00293C4F" w:rsidR="00262EA3" w:rsidP="00776B74" w:rsidRDefault="00262EA3" w14:paraId="19F4A6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76B0AE" w14:textId="77777777">
    <w:pPr>
      <w:jc w:val="right"/>
    </w:pPr>
  </w:p>
  <w:p w:rsidR="00262EA3" w:rsidP="00776B74" w:rsidRDefault="00262EA3" w14:paraId="5464CA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6A85" w14:paraId="4143E8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C3A2E4" wp14:anchorId="1EFD6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A85" w14:paraId="6542EB20" w14:textId="206093B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97BCB">
          <w:t>SD</w:t>
        </w:r>
      </w:sdtContent>
    </w:sdt>
    <w:sdt>
      <w:sdtPr>
        <w:alias w:val="CC_Noformat_Partinummer"/>
        <w:tag w:val="CC_Noformat_Partinummer"/>
        <w:id w:val="-2014525982"/>
        <w:text/>
      </w:sdtPr>
      <w:sdtEndPr/>
      <w:sdtContent>
        <w:r w:rsidR="00A06A5D">
          <w:t>337</w:t>
        </w:r>
      </w:sdtContent>
    </w:sdt>
  </w:p>
  <w:p w:rsidRPr="008227B3" w:rsidR="00262EA3" w:rsidP="008227B3" w:rsidRDefault="004F6A85" w14:paraId="53430B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A85" w14:paraId="4E0EEF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F67663FF338429FB1937B8EED3E05C4"/>
        </w:placeholder>
        <w:showingPlcHdr/>
        <w15:appearance w15:val="hidden"/>
        <w:text/>
      </w:sdtPr>
      <w:sdtEndPr>
        <w:rPr>
          <w:rStyle w:val="Rubrik1Char"/>
          <w:rFonts w:asciiTheme="majorHAnsi" w:hAnsiTheme="majorHAnsi"/>
          <w:sz w:val="38"/>
        </w:rPr>
      </w:sdtEndPr>
      <w:sdtContent>
        <w:r>
          <w:t>:1379</w:t>
        </w:r>
      </w:sdtContent>
    </w:sdt>
  </w:p>
  <w:p w:rsidR="00262EA3" w:rsidP="00E03A3D" w:rsidRDefault="004F6A85" w14:paraId="2E02B99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197BCB" w14:paraId="39962BF9" w14:textId="77777777">
        <w:pPr>
          <w:pStyle w:val="FSHRub2"/>
        </w:pPr>
        <w:r>
          <w:t>Myanmar</w:t>
        </w:r>
      </w:p>
    </w:sdtContent>
  </w:sdt>
  <w:sdt>
    <w:sdtPr>
      <w:alias w:val="CC_Boilerplate_3"/>
      <w:tag w:val="CC_Boilerplate_3"/>
      <w:id w:val="1606463544"/>
      <w:lock w:val="sdtContentLocked"/>
      <w15:appearance w15:val="hidden"/>
      <w:text w:multiLine="1"/>
    </w:sdtPr>
    <w:sdtEndPr/>
    <w:sdtContent>
      <w:p w:rsidR="00262EA3" w:rsidP="00283E0F" w:rsidRDefault="00262EA3" w14:paraId="5121B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93C60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F28A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2D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0657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626F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CC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E623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A09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487CD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23ED2D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E5E2B312"/>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225A3148"/>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4F2C86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3B90680A"/>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87240A5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FCC00F98"/>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DFA43080"/>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7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AD"/>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C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FD0"/>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CB"/>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C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25"/>
    <w:rsid w:val="001E6C8B"/>
    <w:rsid w:val="001E6F0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7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D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5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9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85"/>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A0"/>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85"/>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C0"/>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277"/>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8C"/>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4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D2"/>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5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C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D"/>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63"/>
    <w:rsid w:val="00AD5C85"/>
    <w:rsid w:val="00AD66A9"/>
    <w:rsid w:val="00AD6D44"/>
    <w:rsid w:val="00AD7486"/>
    <w:rsid w:val="00AD75CE"/>
    <w:rsid w:val="00AD767E"/>
    <w:rsid w:val="00AD7694"/>
    <w:rsid w:val="00AD78B1"/>
    <w:rsid w:val="00AD7B9B"/>
    <w:rsid w:val="00AD7DA2"/>
    <w:rsid w:val="00AE002B"/>
    <w:rsid w:val="00AE04D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0E"/>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67"/>
    <w:rsid w:val="00B83D8A"/>
    <w:rsid w:val="00B849B8"/>
    <w:rsid w:val="00B85727"/>
    <w:rsid w:val="00B85BF9"/>
    <w:rsid w:val="00B86112"/>
    <w:rsid w:val="00B86E64"/>
    <w:rsid w:val="00B87133"/>
    <w:rsid w:val="00B87FDA"/>
    <w:rsid w:val="00B911CA"/>
    <w:rsid w:val="00B91400"/>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1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11"/>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0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25"/>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378"/>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E9"/>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BF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5A962C"/>
  <w15:chartTrackingRefBased/>
  <w15:docId w15:val="{59BC34A1-DB00-45AB-BAD6-7BE7EE04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5277"/>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845277"/>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845277"/>
    <w:pPr>
      <w:spacing w:before="600" w:line="300" w:lineRule="exact"/>
      <w:outlineLvl w:val="1"/>
    </w:pPr>
    <w:rPr>
      <w:sz w:val="32"/>
    </w:rPr>
  </w:style>
  <w:style w:type="paragraph" w:styleId="Rubrik3">
    <w:name w:val="heading 3"/>
    <w:basedOn w:val="Rubrik2"/>
    <w:next w:val="Normal"/>
    <w:link w:val="Rubrik3Char"/>
    <w:qFormat/>
    <w:rsid w:val="0084527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5277"/>
    <w:pPr>
      <w:outlineLvl w:val="3"/>
    </w:pPr>
    <w:rPr>
      <w:b w:val="0"/>
      <w:bCs w:val="0"/>
      <w:i/>
      <w:szCs w:val="28"/>
    </w:rPr>
  </w:style>
  <w:style w:type="paragraph" w:styleId="Rubrik5">
    <w:name w:val="heading 5"/>
    <w:basedOn w:val="Rubrik4"/>
    <w:next w:val="Normal"/>
    <w:link w:val="Rubrik5Char"/>
    <w:uiPriority w:val="4"/>
    <w:unhideWhenUsed/>
    <w:rsid w:val="0084527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5277"/>
    <w:pPr>
      <w:outlineLvl w:val="5"/>
    </w:pPr>
    <w:rPr>
      <w:b w:val="0"/>
      <w:bCs/>
      <w:i/>
      <w:szCs w:val="22"/>
    </w:rPr>
  </w:style>
  <w:style w:type="paragraph" w:styleId="Rubrik7">
    <w:name w:val="heading 7"/>
    <w:basedOn w:val="Rubrik6"/>
    <w:next w:val="Normal"/>
    <w:link w:val="Rubrik7Char"/>
    <w:uiPriority w:val="4"/>
    <w:semiHidden/>
    <w:rsid w:val="00845277"/>
    <w:pPr>
      <w:outlineLvl w:val="6"/>
    </w:pPr>
    <w:rPr>
      <w:rFonts w:eastAsiaTheme="majorEastAsia" w:cstheme="majorBidi"/>
      <w:iCs w:val="0"/>
    </w:rPr>
  </w:style>
  <w:style w:type="paragraph" w:styleId="Rubrik8">
    <w:name w:val="heading 8"/>
    <w:basedOn w:val="Rubrik7"/>
    <w:next w:val="Normal"/>
    <w:link w:val="Rubrik8Char"/>
    <w:uiPriority w:val="4"/>
    <w:semiHidden/>
    <w:rsid w:val="00845277"/>
    <w:pPr>
      <w:outlineLvl w:val="7"/>
    </w:pPr>
    <w:rPr>
      <w:szCs w:val="21"/>
    </w:rPr>
  </w:style>
  <w:style w:type="paragraph" w:styleId="Rubrik9">
    <w:name w:val="heading 9"/>
    <w:basedOn w:val="Rubrik8"/>
    <w:next w:val="Normal"/>
    <w:link w:val="Rubrik9Char"/>
    <w:uiPriority w:val="4"/>
    <w:semiHidden/>
    <w:rsid w:val="00845277"/>
    <w:pPr>
      <w:spacing w:before="0"/>
      <w:outlineLvl w:val="8"/>
    </w:pPr>
    <w:rPr>
      <w:iCs/>
    </w:rPr>
  </w:style>
  <w:style w:type="character" w:default="1" w:styleId="Standardstycketeckensnitt">
    <w:name w:val="Default Paragraph Font"/>
    <w:uiPriority w:val="1"/>
    <w:unhideWhenUsed/>
    <w:rsid w:val="0084527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45277"/>
  </w:style>
  <w:style w:type="character" w:customStyle="1" w:styleId="Rubrik1Char">
    <w:name w:val="Rubrik 1 Char"/>
    <w:basedOn w:val="Standardstycketeckensnitt"/>
    <w:link w:val="Rubrik1"/>
    <w:rsid w:val="00845277"/>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845277"/>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845277"/>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5277"/>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845277"/>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845277"/>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845277"/>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845277"/>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845277"/>
    <w:pPr>
      <w:spacing w:before="150" w:line="240" w:lineRule="exact"/>
      <w:ind w:left="340"/>
    </w:pPr>
    <w:rPr>
      <w:iCs/>
    </w:rPr>
  </w:style>
  <w:style w:type="character" w:customStyle="1" w:styleId="CitatChar">
    <w:name w:val="Citat Char"/>
    <w:basedOn w:val="Standardstycketeckensnitt"/>
    <w:link w:val="Citat"/>
    <w:uiPriority w:val="2"/>
    <w:rsid w:val="00845277"/>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845277"/>
    <w:pPr>
      <w:spacing w:before="0"/>
      <w:ind w:firstLine="340"/>
    </w:pPr>
  </w:style>
  <w:style w:type="paragraph" w:customStyle="1" w:styleId="Citaticitat">
    <w:name w:val="Citat i citat"/>
    <w:basedOn w:val="Citat"/>
    <w:next w:val="Citatmedindrag"/>
    <w:autoRedefine/>
    <w:uiPriority w:val="2"/>
    <w:unhideWhenUsed/>
    <w:rsid w:val="00845277"/>
    <w:pPr>
      <w:ind w:left="680"/>
    </w:pPr>
  </w:style>
  <w:style w:type="paragraph" w:styleId="Fotnotstext">
    <w:name w:val="footnote text"/>
    <w:basedOn w:val="Normalutanindragellerluft"/>
    <w:next w:val="Normalutanindragellerluft"/>
    <w:link w:val="FotnotstextChar"/>
    <w:uiPriority w:val="5"/>
    <w:unhideWhenUsed/>
    <w:rsid w:val="00845277"/>
    <w:pPr>
      <w:spacing w:before="0" w:line="240" w:lineRule="exact"/>
    </w:pPr>
    <w:rPr>
      <w:sz w:val="20"/>
      <w:szCs w:val="20"/>
    </w:rPr>
  </w:style>
  <w:style w:type="character" w:customStyle="1" w:styleId="FotnotstextChar">
    <w:name w:val="Fotnotstext Char"/>
    <w:basedOn w:val="Standardstycketeckensnitt"/>
    <w:link w:val="Fotnotstext"/>
    <w:uiPriority w:val="5"/>
    <w:rsid w:val="00845277"/>
    <w:rPr>
      <w:rFonts w:eastAsiaTheme="minorHAnsi"/>
      <w:kern w:val="28"/>
      <w:lang w:val="sv-SE"/>
      <w14:numSpacing w14:val="proportional"/>
    </w:rPr>
  </w:style>
  <w:style w:type="paragraph" w:styleId="Innehllsfrteckningsrubrik">
    <w:name w:val="TOC Heading"/>
    <w:basedOn w:val="Rubrik1"/>
    <w:next w:val="Normal"/>
    <w:uiPriority w:val="58"/>
    <w:semiHidden/>
    <w:rsid w:val="00845277"/>
    <w:pPr>
      <w:outlineLvl w:val="9"/>
    </w:pPr>
    <w:rPr>
      <w:rFonts w:eastAsiaTheme="majorEastAsia" w:cstheme="majorBidi"/>
      <w:kern w:val="0"/>
      <w:szCs w:val="32"/>
    </w:rPr>
  </w:style>
  <w:style w:type="paragraph" w:styleId="Rubrik">
    <w:name w:val="Title"/>
    <w:basedOn w:val="Rubrik1"/>
    <w:next w:val="Normal"/>
    <w:link w:val="RubrikChar"/>
    <w:uiPriority w:val="58"/>
    <w:locked/>
    <w:rsid w:val="00845277"/>
    <w:rPr>
      <w:rFonts w:eastAsiaTheme="majorEastAsia" w:cstheme="majorBidi"/>
      <w:szCs w:val="56"/>
    </w:rPr>
  </w:style>
  <w:style w:type="character" w:customStyle="1" w:styleId="RubrikChar">
    <w:name w:val="Rubrik Char"/>
    <w:basedOn w:val="Standardstycketeckensnitt"/>
    <w:link w:val="Rubrik"/>
    <w:uiPriority w:val="58"/>
    <w:rsid w:val="008452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8452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52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5277"/>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845277"/>
  </w:style>
  <w:style w:type="paragraph" w:styleId="Innehll1">
    <w:name w:val="toc 1"/>
    <w:basedOn w:val="Normalutanindragellerluft"/>
    <w:next w:val="Normal"/>
    <w:uiPriority w:val="39"/>
    <w:semiHidden/>
    <w:unhideWhenUsed/>
    <w:rsid w:val="008452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5277"/>
    <w:pPr>
      <w:ind w:left="284"/>
    </w:pPr>
  </w:style>
  <w:style w:type="paragraph" w:styleId="Innehll3">
    <w:name w:val="toc 3"/>
    <w:basedOn w:val="Innehll2"/>
    <w:next w:val="Normal"/>
    <w:uiPriority w:val="39"/>
    <w:semiHidden/>
    <w:unhideWhenUsed/>
    <w:rsid w:val="00845277"/>
    <w:pPr>
      <w:ind w:left="567"/>
    </w:pPr>
  </w:style>
  <w:style w:type="paragraph" w:styleId="Innehll4">
    <w:name w:val="toc 4"/>
    <w:basedOn w:val="Innehll3"/>
    <w:next w:val="Normal"/>
    <w:uiPriority w:val="39"/>
    <w:semiHidden/>
    <w:unhideWhenUsed/>
    <w:rsid w:val="00845277"/>
    <w:pPr>
      <w:ind w:left="851"/>
    </w:pPr>
  </w:style>
  <w:style w:type="paragraph" w:styleId="Innehll5">
    <w:name w:val="toc 5"/>
    <w:basedOn w:val="Innehll4"/>
    <w:next w:val="Normal"/>
    <w:uiPriority w:val="39"/>
    <w:semiHidden/>
    <w:unhideWhenUsed/>
    <w:rsid w:val="00845277"/>
    <w:pPr>
      <w:ind w:left="1134"/>
    </w:pPr>
  </w:style>
  <w:style w:type="paragraph" w:styleId="Innehll6">
    <w:name w:val="toc 6"/>
    <w:basedOn w:val="Innehll5"/>
    <w:next w:val="Normal"/>
    <w:uiPriority w:val="39"/>
    <w:semiHidden/>
    <w:unhideWhenUsed/>
    <w:rsid w:val="00845277"/>
  </w:style>
  <w:style w:type="paragraph" w:styleId="Innehll7">
    <w:name w:val="toc 7"/>
    <w:basedOn w:val="Rubrik6"/>
    <w:next w:val="Normal"/>
    <w:uiPriority w:val="39"/>
    <w:semiHidden/>
    <w:unhideWhenUsed/>
    <w:rsid w:val="00845277"/>
    <w:pPr>
      <w:spacing w:line="240" w:lineRule="auto"/>
      <w:ind w:left="1134" w:firstLine="284"/>
    </w:pPr>
  </w:style>
  <w:style w:type="paragraph" w:styleId="Innehll8">
    <w:name w:val="toc 8"/>
    <w:basedOn w:val="Innehll7"/>
    <w:next w:val="Normal"/>
    <w:uiPriority w:val="39"/>
    <w:semiHidden/>
    <w:unhideWhenUsed/>
    <w:rsid w:val="00845277"/>
  </w:style>
  <w:style w:type="paragraph" w:styleId="Innehll9">
    <w:name w:val="toc 9"/>
    <w:basedOn w:val="Innehll8"/>
    <w:next w:val="Normal"/>
    <w:uiPriority w:val="39"/>
    <w:semiHidden/>
    <w:unhideWhenUsed/>
    <w:rsid w:val="00845277"/>
  </w:style>
  <w:style w:type="paragraph" w:styleId="Inledning">
    <w:name w:val="Salutation"/>
    <w:basedOn w:val="Rubrik1"/>
    <w:next w:val="Normal"/>
    <w:link w:val="InledningChar"/>
    <w:uiPriority w:val="99"/>
    <w:semiHidden/>
    <w:unhideWhenUsed/>
    <w:locked/>
    <w:rsid w:val="00845277"/>
  </w:style>
  <w:style w:type="character" w:customStyle="1" w:styleId="InledningChar">
    <w:name w:val="Inledning Char"/>
    <w:basedOn w:val="Standardstycketeckensnitt"/>
    <w:link w:val="Inledning"/>
    <w:uiPriority w:val="99"/>
    <w:semiHidden/>
    <w:rsid w:val="00845277"/>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845277"/>
    <w:pPr>
      <w:suppressLineNumbers/>
      <w:suppressAutoHyphens/>
      <w:spacing w:line="300" w:lineRule="exact"/>
    </w:pPr>
    <w:rPr>
      <w:noProof/>
    </w:rPr>
  </w:style>
  <w:style w:type="paragraph" w:customStyle="1" w:styleId="FSHNormalS5">
    <w:name w:val="FSH_NormalS5"/>
    <w:basedOn w:val="FSHNormal"/>
    <w:next w:val="FSHNormal"/>
    <w:uiPriority w:val="7"/>
    <w:semiHidden/>
    <w:rsid w:val="00845277"/>
    <w:pPr>
      <w:keepNext/>
      <w:keepLines/>
      <w:spacing w:before="230" w:after="520" w:line="250" w:lineRule="exact"/>
    </w:pPr>
    <w:rPr>
      <w:b/>
      <w:sz w:val="27"/>
    </w:rPr>
  </w:style>
  <w:style w:type="paragraph" w:customStyle="1" w:styleId="FSHLogo">
    <w:name w:val="FSH_Logo"/>
    <w:basedOn w:val="FSHNormal"/>
    <w:next w:val="FSHNormal"/>
    <w:uiPriority w:val="7"/>
    <w:semiHidden/>
    <w:rsid w:val="00845277"/>
    <w:pPr>
      <w:spacing w:line="240" w:lineRule="auto"/>
    </w:pPr>
  </w:style>
  <w:style w:type="paragraph" w:customStyle="1" w:styleId="FSHNormL">
    <w:name w:val="FSH_NormLÖ"/>
    <w:basedOn w:val="FSHNormal"/>
    <w:next w:val="FSHNormal"/>
    <w:uiPriority w:val="7"/>
    <w:semiHidden/>
    <w:rsid w:val="00845277"/>
    <w:pPr>
      <w:pBdr>
        <w:top w:val="single" w:sz="12" w:space="3" w:color="auto"/>
      </w:pBdr>
    </w:pPr>
  </w:style>
  <w:style w:type="paragraph" w:customStyle="1" w:styleId="FSHRub1">
    <w:name w:val="FSH_Rub1"/>
    <w:aliases w:val="Rubrik1_S5"/>
    <w:basedOn w:val="FSHNormal"/>
    <w:next w:val="FSHNormal"/>
    <w:uiPriority w:val="7"/>
    <w:semiHidden/>
    <w:rsid w:val="008452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52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52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5277"/>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845277"/>
    <w:pPr>
      <w:spacing w:before="0" w:line="200" w:lineRule="exact"/>
    </w:pPr>
  </w:style>
  <w:style w:type="paragraph" w:customStyle="1" w:styleId="KantRubrikS5V">
    <w:name w:val="KantRubrikS5V"/>
    <w:basedOn w:val="KantRubrikS5H"/>
    <w:uiPriority w:val="7"/>
    <w:semiHidden/>
    <w:rsid w:val="00845277"/>
    <w:pPr>
      <w:tabs>
        <w:tab w:val="right" w:pos="1814"/>
        <w:tab w:val="left" w:pos="1899"/>
      </w:tabs>
      <w:ind w:right="0"/>
      <w:jc w:val="left"/>
    </w:pPr>
  </w:style>
  <w:style w:type="paragraph" w:customStyle="1" w:styleId="KantRubrikS5Vrad2">
    <w:name w:val="KantRubrikS5Vrad2"/>
    <w:basedOn w:val="KantRubrikS5V"/>
    <w:uiPriority w:val="7"/>
    <w:semiHidden/>
    <w:rsid w:val="008452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5277"/>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845277"/>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845277"/>
    <w:pPr>
      <w:spacing w:line="240" w:lineRule="auto"/>
      <w:ind w:firstLine="284"/>
    </w:pPr>
  </w:style>
  <w:style w:type="paragraph" w:customStyle="1" w:styleId="Lagtext">
    <w:name w:val="Lagtext"/>
    <w:basedOn w:val="Lagtextindrag"/>
    <w:next w:val="Lagtextindrag"/>
    <w:uiPriority w:val="3"/>
    <w:rsid w:val="00845277"/>
    <w:pPr>
      <w:ind w:firstLine="0"/>
    </w:pPr>
  </w:style>
  <w:style w:type="paragraph" w:customStyle="1" w:styleId="Lagtextrubrik">
    <w:name w:val="Lagtext_rubrik"/>
    <w:basedOn w:val="Lagtextindrag"/>
    <w:next w:val="Lagtext"/>
    <w:uiPriority w:val="3"/>
    <w:rsid w:val="00845277"/>
    <w:pPr>
      <w:suppressAutoHyphens/>
      <w:ind w:firstLine="0"/>
    </w:pPr>
    <w:rPr>
      <w:i/>
      <w:spacing w:val="20"/>
    </w:rPr>
  </w:style>
  <w:style w:type="paragraph" w:customStyle="1" w:styleId="NormalA4fot">
    <w:name w:val="Normal_A4fot"/>
    <w:basedOn w:val="Normalutanindragellerluft"/>
    <w:uiPriority w:val="7"/>
    <w:semiHidden/>
    <w:rsid w:val="008452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52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52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5277"/>
    <w:pPr>
      <w:tabs>
        <w:tab w:val="right" w:pos="1814"/>
        <w:tab w:val="left" w:pos="1899"/>
      </w:tabs>
      <w:ind w:right="0"/>
      <w:jc w:val="left"/>
    </w:pPr>
  </w:style>
  <w:style w:type="paragraph" w:customStyle="1" w:styleId="Normal00">
    <w:name w:val="Normal00"/>
    <w:basedOn w:val="Normalutanindragellerluft"/>
    <w:uiPriority w:val="7"/>
    <w:semiHidden/>
    <w:rsid w:val="008452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52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5277"/>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8452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845277"/>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5277"/>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845277"/>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845277"/>
    <w:pPr>
      <w:numPr>
        <w:numId w:val="47"/>
      </w:numPr>
    </w:pPr>
  </w:style>
  <w:style w:type="paragraph" w:customStyle="1" w:styleId="RubrikInnehllsf">
    <w:name w:val="RubrikInnehållsf"/>
    <w:basedOn w:val="Rubrik1"/>
    <w:next w:val="Normal"/>
    <w:uiPriority w:val="3"/>
    <w:semiHidden/>
    <w:rsid w:val="00845277"/>
  </w:style>
  <w:style w:type="paragraph" w:customStyle="1" w:styleId="RubrikSammanf">
    <w:name w:val="RubrikSammanf"/>
    <w:basedOn w:val="Rubrik1"/>
    <w:next w:val="Normal"/>
    <w:uiPriority w:val="3"/>
    <w:semiHidden/>
    <w:rsid w:val="00845277"/>
  </w:style>
  <w:style w:type="paragraph" w:styleId="Sidfot">
    <w:name w:val="footer"/>
    <w:basedOn w:val="Normalutanindragellerluft"/>
    <w:link w:val="SidfotChar"/>
    <w:uiPriority w:val="7"/>
    <w:unhideWhenUsed/>
    <w:rsid w:val="008452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5277"/>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8452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5277"/>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8452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5277"/>
    <w:pPr>
      <w:suppressLineNumbers/>
      <w:spacing w:before="480"/>
    </w:pPr>
    <w:rPr>
      <w:i w:val="0"/>
    </w:rPr>
  </w:style>
  <w:style w:type="paragraph" w:customStyle="1" w:styleId="Yrkandehnv">
    <w:name w:val="Yrkandehänv"/>
    <w:aliases w:val="Förslagspunkthänv"/>
    <w:uiPriority w:val="3"/>
    <w:unhideWhenUsed/>
    <w:rsid w:val="00845277"/>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845277"/>
    <w:rPr>
      <w:color w:val="F4B083" w:themeColor="accent2" w:themeTint="99"/>
    </w:rPr>
  </w:style>
  <w:style w:type="table" w:styleId="Tabellrutnt">
    <w:name w:val="Table Grid"/>
    <w:basedOn w:val="Normaltabell"/>
    <w:uiPriority w:val="39"/>
    <w:locked/>
    <w:rsid w:val="00845277"/>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5277"/>
    <w:rPr>
      <w:sz w:val="16"/>
      <w:szCs w:val="16"/>
    </w:rPr>
  </w:style>
  <w:style w:type="paragraph" w:styleId="Kommentarer">
    <w:name w:val="annotation text"/>
    <w:basedOn w:val="Normal"/>
    <w:link w:val="KommentarerChar"/>
    <w:uiPriority w:val="99"/>
    <w:semiHidden/>
    <w:unhideWhenUsed/>
    <w:rsid w:val="00845277"/>
    <w:pPr>
      <w:spacing w:line="240" w:lineRule="auto"/>
    </w:pPr>
    <w:rPr>
      <w:sz w:val="20"/>
      <w:szCs w:val="20"/>
    </w:rPr>
  </w:style>
  <w:style w:type="character" w:customStyle="1" w:styleId="KommentarerChar">
    <w:name w:val="Kommentarer Char"/>
    <w:basedOn w:val="Standardstycketeckensnitt"/>
    <w:link w:val="Kommentarer"/>
    <w:uiPriority w:val="99"/>
    <w:semiHidden/>
    <w:rsid w:val="00845277"/>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845277"/>
    <w:rPr>
      <w:b/>
      <w:bCs/>
    </w:rPr>
  </w:style>
  <w:style w:type="character" w:customStyle="1" w:styleId="KommentarsmneChar">
    <w:name w:val="Kommentarsämne Char"/>
    <w:basedOn w:val="KommentarerChar"/>
    <w:link w:val="Kommentarsmne"/>
    <w:uiPriority w:val="99"/>
    <w:semiHidden/>
    <w:rsid w:val="00845277"/>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8452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5277"/>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52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52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5277"/>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845277"/>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845277"/>
    <w:pPr>
      <w:outlineLvl w:val="9"/>
    </w:pPr>
  </w:style>
  <w:style w:type="paragraph" w:customStyle="1" w:styleId="R2">
    <w:name w:val="R2"/>
    <w:basedOn w:val="Rubrik2"/>
    <w:next w:val="Normalutanindragellerluft"/>
    <w:uiPriority w:val="3"/>
    <w:semiHidden/>
    <w:rsid w:val="00845277"/>
    <w:pPr>
      <w:outlineLvl w:val="9"/>
    </w:pPr>
  </w:style>
  <w:style w:type="paragraph" w:customStyle="1" w:styleId="R3">
    <w:name w:val="R3"/>
    <w:basedOn w:val="Rubrik3"/>
    <w:next w:val="Normalutanindragellerluft"/>
    <w:uiPriority w:val="3"/>
    <w:semiHidden/>
    <w:rsid w:val="00845277"/>
    <w:pPr>
      <w:outlineLvl w:val="9"/>
    </w:pPr>
  </w:style>
  <w:style w:type="paragraph" w:customStyle="1" w:styleId="KantrubrikV">
    <w:name w:val="KantrubrikV"/>
    <w:basedOn w:val="Sidhuvud"/>
    <w:qFormat/>
    <w:rsid w:val="00845277"/>
    <w:pPr>
      <w:tabs>
        <w:tab w:val="clear" w:pos="4536"/>
        <w:tab w:val="clear" w:pos="9072"/>
      </w:tabs>
      <w:ind w:left="-1701"/>
    </w:pPr>
    <w:rPr>
      <w:sz w:val="20"/>
      <w:szCs w:val="20"/>
    </w:rPr>
  </w:style>
  <w:style w:type="paragraph" w:customStyle="1" w:styleId="KantrubrikH">
    <w:name w:val="KantrubrikH"/>
    <w:basedOn w:val="FSHNormal"/>
    <w:qFormat/>
    <w:rsid w:val="008452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5277"/>
    <w:pPr>
      <w:spacing w:before="360" w:after="0" w:line="390" w:lineRule="exact"/>
      <w:contextualSpacing/>
    </w:pPr>
    <w:rPr>
      <w:sz w:val="39"/>
    </w:rPr>
  </w:style>
  <w:style w:type="paragraph" w:styleId="Normaltindrag">
    <w:name w:val="Normal Indent"/>
    <w:basedOn w:val="Normal"/>
    <w:uiPriority w:val="99"/>
    <w:semiHidden/>
    <w:locked/>
    <w:rsid w:val="00845277"/>
    <w:pPr>
      <w:ind w:left="1304"/>
    </w:pPr>
  </w:style>
  <w:style w:type="paragraph" w:customStyle="1" w:styleId="RubrikFrslagTIllRiksdagsbeslut">
    <w:name w:val="RubrikFörslagTIllRiksdagsbeslut"/>
    <w:basedOn w:val="Rubrik1"/>
    <w:next w:val="Normalutanindragellerluft"/>
    <w:qFormat/>
    <w:rsid w:val="00845277"/>
    <w:pPr>
      <w:spacing w:after="300"/>
    </w:pPr>
    <w:rPr>
      <w:szCs w:val="38"/>
    </w:rPr>
  </w:style>
  <w:style w:type="paragraph" w:styleId="Lista">
    <w:name w:val="List"/>
    <w:basedOn w:val="Normal"/>
    <w:uiPriority w:val="99"/>
    <w:unhideWhenUsed/>
    <w:rsid w:val="00845277"/>
    <w:pPr>
      <w:tabs>
        <w:tab w:val="clear" w:pos="284"/>
        <w:tab w:val="left" w:pos="340"/>
      </w:tabs>
      <w:spacing w:before="150" w:after="150"/>
      <w:ind w:left="340" w:hanging="340"/>
      <w:contextualSpacing/>
    </w:pPr>
  </w:style>
  <w:style w:type="paragraph" w:customStyle="1" w:styleId="Motionr">
    <w:name w:val="Motionär"/>
    <w:basedOn w:val="Underskrifter"/>
    <w:qFormat/>
    <w:rsid w:val="00845277"/>
    <w:pPr>
      <w:spacing w:before="280" w:after="630"/>
    </w:pPr>
    <w:rPr>
      <w:b/>
      <w:i w:val="0"/>
      <w:sz w:val="32"/>
    </w:rPr>
  </w:style>
  <w:style w:type="paragraph" w:customStyle="1" w:styleId="Rubrik1numrerat">
    <w:name w:val="Rubrik 1 numrerat"/>
    <w:basedOn w:val="Rubrik1"/>
    <w:next w:val="Normalutanindragellerluft"/>
    <w:uiPriority w:val="5"/>
    <w:qFormat/>
    <w:rsid w:val="00845277"/>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5277"/>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5277"/>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45277"/>
    <w:pPr>
      <w:numPr>
        <w:numId w:val="40"/>
      </w:numPr>
    </w:pPr>
  </w:style>
  <w:style w:type="paragraph" w:customStyle="1" w:styleId="ListaNummer">
    <w:name w:val="ListaNummer"/>
    <w:basedOn w:val="Lista"/>
    <w:qFormat/>
    <w:rsid w:val="00845277"/>
    <w:pPr>
      <w:numPr>
        <w:numId w:val="39"/>
      </w:numPr>
      <w:suppressLineNumbers/>
    </w:pPr>
  </w:style>
  <w:style w:type="paragraph" w:styleId="Liststycke">
    <w:name w:val="List Paragraph"/>
    <w:basedOn w:val="Normal"/>
    <w:uiPriority w:val="58"/>
    <w:rsid w:val="00845277"/>
    <w:pPr>
      <w:ind w:left="720"/>
      <w:contextualSpacing/>
    </w:pPr>
  </w:style>
  <w:style w:type="paragraph" w:customStyle="1" w:styleId="ListaLinje">
    <w:name w:val="ListaLinje"/>
    <w:basedOn w:val="Lista"/>
    <w:qFormat/>
    <w:rsid w:val="00845277"/>
    <w:pPr>
      <w:numPr>
        <w:numId w:val="38"/>
      </w:numPr>
    </w:pPr>
  </w:style>
  <w:style w:type="paragraph" w:customStyle="1" w:styleId="ListaGemener">
    <w:name w:val="ListaGemener"/>
    <w:basedOn w:val="Lista"/>
    <w:qFormat/>
    <w:rsid w:val="00845277"/>
    <w:pPr>
      <w:numPr>
        <w:numId w:val="37"/>
      </w:numPr>
    </w:pPr>
  </w:style>
  <w:style w:type="paragraph" w:customStyle="1" w:styleId="Klla">
    <w:name w:val="Källa"/>
    <w:basedOn w:val="Normalutanindragellerluft"/>
    <w:next w:val="Normalutanindragellerluft"/>
    <w:qFormat/>
    <w:rsid w:val="00845277"/>
    <w:pPr>
      <w:spacing w:before="0" w:line="240" w:lineRule="exact"/>
    </w:pPr>
    <w:rPr>
      <w:sz w:val="20"/>
    </w:rPr>
  </w:style>
  <w:style w:type="paragraph" w:customStyle="1" w:styleId="Tabellrubrik">
    <w:name w:val="Tabellrubrik"/>
    <w:basedOn w:val="Normalutanindragellerluft"/>
    <w:next w:val="Normalutanindragellerluft"/>
    <w:qFormat/>
    <w:rsid w:val="00845277"/>
    <w:pPr>
      <w:spacing w:before="150"/>
    </w:pPr>
    <w:rPr>
      <w:b/>
      <w:sz w:val="23"/>
    </w:rPr>
  </w:style>
  <w:style w:type="paragraph" w:customStyle="1" w:styleId="Tabellunderrubrik">
    <w:name w:val="Tabell underrubrik"/>
    <w:basedOn w:val="Tabellrubrik"/>
    <w:qFormat/>
    <w:rsid w:val="00845277"/>
    <w:pPr>
      <w:spacing w:before="0"/>
    </w:pPr>
    <w:rPr>
      <w:b w:val="0"/>
      <w:i/>
      <w:sz w:val="20"/>
      <w:szCs w:val="20"/>
    </w:rPr>
  </w:style>
  <w:style w:type="paragraph" w:customStyle="1" w:styleId="Rubrik4numrerat">
    <w:name w:val="Rubrik 4 numrerat"/>
    <w:basedOn w:val="Rubrik4"/>
    <w:next w:val="Normalutanindragellerluft"/>
    <w:qFormat/>
    <w:rsid w:val="00845277"/>
    <w:pPr>
      <w:numPr>
        <w:ilvl w:val="3"/>
        <w:numId w:val="46"/>
      </w:numPr>
    </w:pPr>
  </w:style>
  <w:style w:type="paragraph" w:customStyle="1" w:styleId="Beteckning">
    <w:name w:val="Beteckning"/>
    <w:basedOn w:val="MotionTIllRiksdagen"/>
    <w:next w:val="Motionr"/>
    <w:link w:val="BeteckningChar"/>
    <w:rsid w:val="008452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5277"/>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845277"/>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845277"/>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845277"/>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E54378"/>
    <w:rPr>
      <w:b/>
      <w:bCs/>
      <w:color w:val="2E74B5" w:themeColor="accent1" w:themeShade="BF"/>
      <w:sz w:val="16"/>
      <w:szCs w:val="16"/>
    </w:rPr>
  </w:style>
  <w:style w:type="character" w:styleId="Stark">
    <w:name w:val="Strong"/>
    <w:uiPriority w:val="22"/>
    <w:qFormat/>
    <w:locked/>
    <w:rsid w:val="00E54378"/>
    <w:rPr>
      <w:b/>
      <w:bCs/>
    </w:rPr>
  </w:style>
  <w:style w:type="character" w:styleId="Betoning">
    <w:name w:val="Emphasis"/>
    <w:uiPriority w:val="20"/>
    <w:qFormat/>
    <w:locked/>
    <w:rsid w:val="00E54378"/>
    <w:rPr>
      <w:caps/>
      <w:color w:val="1F4D78" w:themeColor="accent1" w:themeShade="7F"/>
      <w:spacing w:val="5"/>
    </w:rPr>
  </w:style>
  <w:style w:type="paragraph" w:styleId="Ingetavstnd">
    <w:name w:val="No Spacing"/>
    <w:uiPriority w:val="1"/>
    <w:qFormat/>
    <w:rsid w:val="00E54378"/>
    <w:pPr>
      <w:spacing w:after="0" w:line="240" w:lineRule="auto"/>
    </w:pPr>
  </w:style>
  <w:style w:type="paragraph" w:styleId="Starktcitat">
    <w:name w:val="Intense Quote"/>
    <w:basedOn w:val="Normal"/>
    <w:next w:val="Normal"/>
    <w:link w:val="StarktcitatChar"/>
    <w:uiPriority w:val="30"/>
    <w:qFormat/>
    <w:locked/>
    <w:rsid w:val="00E54378"/>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E54378"/>
    <w:rPr>
      <w:color w:val="5B9BD5" w:themeColor="accent1"/>
      <w:sz w:val="24"/>
      <w:szCs w:val="24"/>
    </w:rPr>
  </w:style>
  <w:style w:type="character" w:styleId="Diskretbetoning">
    <w:name w:val="Subtle Emphasis"/>
    <w:uiPriority w:val="19"/>
    <w:qFormat/>
    <w:locked/>
    <w:rsid w:val="00E54378"/>
    <w:rPr>
      <w:i/>
      <w:iCs/>
      <w:color w:val="1F4D78" w:themeColor="accent1" w:themeShade="7F"/>
    </w:rPr>
  </w:style>
  <w:style w:type="character" w:styleId="Starkbetoning">
    <w:name w:val="Intense Emphasis"/>
    <w:uiPriority w:val="21"/>
    <w:qFormat/>
    <w:locked/>
    <w:rsid w:val="00E54378"/>
    <w:rPr>
      <w:b/>
      <w:bCs/>
      <w:caps/>
      <w:color w:val="1F4D78" w:themeColor="accent1" w:themeShade="7F"/>
      <w:spacing w:val="10"/>
    </w:rPr>
  </w:style>
  <w:style w:type="character" w:styleId="Diskretreferens">
    <w:name w:val="Subtle Reference"/>
    <w:uiPriority w:val="31"/>
    <w:qFormat/>
    <w:locked/>
    <w:rsid w:val="00E54378"/>
    <w:rPr>
      <w:b/>
      <w:bCs/>
      <w:color w:val="5B9BD5" w:themeColor="accent1"/>
    </w:rPr>
  </w:style>
  <w:style w:type="character" w:styleId="Bokenstitel">
    <w:name w:val="Book Title"/>
    <w:uiPriority w:val="33"/>
    <w:qFormat/>
    <w:locked/>
    <w:rsid w:val="00E54378"/>
    <w:rPr>
      <w:b/>
      <w:bCs/>
      <w:i/>
      <w:iCs/>
      <w:spacing w:val="0"/>
    </w:rPr>
  </w:style>
  <w:style w:type="character" w:styleId="Fotnotsreferens">
    <w:name w:val="footnote reference"/>
    <w:basedOn w:val="Standardstycketeckensnitt"/>
    <w:uiPriority w:val="5"/>
    <w:unhideWhenUsed/>
    <w:locked/>
    <w:rsid w:val="00751AC0"/>
    <w:rPr>
      <w:vertAlign w:val="superscript"/>
    </w:rPr>
  </w:style>
  <w:style w:type="character" w:styleId="Hyperlnk">
    <w:name w:val="Hyperlink"/>
    <w:basedOn w:val="Standardstycketeckensnitt"/>
    <w:uiPriority w:val="58"/>
    <w:semiHidden/>
    <w:locked/>
    <w:rsid w:val="00751A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8FBC7E63814F178E01C595F9BA0CB3"/>
        <w:category>
          <w:name w:val="Allmänt"/>
          <w:gallery w:val="placeholder"/>
        </w:category>
        <w:types>
          <w:type w:val="bbPlcHdr"/>
        </w:types>
        <w:behaviors>
          <w:behavior w:val="content"/>
        </w:behaviors>
        <w:guid w:val="{C214B445-8B4B-40ED-9766-1EABDDDD22B4}"/>
      </w:docPartPr>
      <w:docPartBody>
        <w:p w:rsidR="00AF2167" w:rsidRDefault="00AF2167">
          <w:pPr>
            <w:pStyle w:val="4C8FBC7E63814F178E01C595F9BA0CB3"/>
          </w:pPr>
          <w:r w:rsidRPr="005A0A93">
            <w:rPr>
              <w:rStyle w:val="Platshllartext"/>
            </w:rPr>
            <w:t>Förslag till riksdagsbeslut</w:t>
          </w:r>
        </w:p>
      </w:docPartBody>
    </w:docPart>
    <w:docPart>
      <w:docPartPr>
        <w:name w:val="CF413011EF8B446B83C1BEB60ECE6632"/>
        <w:category>
          <w:name w:val="Allmänt"/>
          <w:gallery w:val="placeholder"/>
        </w:category>
        <w:types>
          <w:type w:val="bbPlcHdr"/>
        </w:types>
        <w:behaviors>
          <w:behavior w:val="content"/>
        </w:behaviors>
        <w:guid w:val="{465EF4C1-53C1-457B-95E6-77EBB4FD3CC6}"/>
      </w:docPartPr>
      <w:docPartBody>
        <w:p w:rsidR="00AF2167" w:rsidRDefault="00AF2167">
          <w:pPr>
            <w:pStyle w:val="CF413011EF8B446B83C1BEB60ECE6632"/>
          </w:pPr>
          <w:r w:rsidRPr="005A0A93">
            <w:rPr>
              <w:rStyle w:val="Platshllartext"/>
            </w:rPr>
            <w:t>Motivering</w:t>
          </w:r>
        </w:p>
      </w:docPartBody>
    </w:docPart>
    <w:docPart>
      <w:docPartPr>
        <w:name w:val="E71C26915F7643A78E581209FAF4D0F7"/>
        <w:category>
          <w:name w:val="Allmänt"/>
          <w:gallery w:val="placeholder"/>
        </w:category>
        <w:types>
          <w:type w:val="bbPlcHdr"/>
        </w:types>
        <w:behaviors>
          <w:behavior w:val="content"/>
        </w:behaviors>
        <w:guid w:val="{7CF18848-6992-4138-9BF7-F96033464405}"/>
      </w:docPartPr>
      <w:docPartBody>
        <w:p w:rsidR="00AF2167" w:rsidRDefault="00AF2167">
          <w:pPr>
            <w:pStyle w:val="E71C26915F7643A78E581209FAF4D0F7"/>
          </w:pPr>
          <w:r>
            <w:rPr>
              <w:rStyle w:val="Platshllartext"/>
            </w:rPr>
            <w:t xml:space="preserve"> </w:t>
          </w:r>
        </w:p>
      </w:docPartBody>
    </w:docPart>
    <w:docPart>
      <w:docPartPr>
        <w:name w:val="76C1208CA60849C29AD2CEC8041B7C33"/>
        <w:category>
          <w:name w:val="Allmänt"/>
          <w:gallery w:val="placeholder"/>
        </w:category>
        <w:types>
          <w:type w:val="bbPlcHdr"/>
        </w:types>
        <w:behaviors>
          <w:behavior w:val="content"/>
        </w:behaviors>
        <w:guid w:val="{2CE25647-C1CA-47D3-9AD9-47E3FE30F4AE}"/>
      </w:docPartPr>
      <w:docPartBody>
        <w:p w:rsidR="00AF2167" w:rsidRDefault="00AF2167">
          <w:pPr>
            <w:pStyle w:val="76C1208CA60849C29AD2CEC8041B7C33"/>
          </w:pPr>
          <w:r>
            <w:t xml:space="preserve"> </w:t>
          </w:r>
        </w:p>
      </w:docPartBody>
    </w:docPart>
    <w:docPart>
      <w:docPartPr>
        <w:name w:val="ABFA86317D3D412FB541F31F4E8B3F0A"/>
        <w:category>
          <w:name w:val="Allmänt"/>
          <w:gallery w:val="placeholder"/>
        </w:category>
        <w:types>
          <w:type w:val="bbPlcHdr"/>
        </w:types>
        <w:behaviors>
          <w:behavior w:val="content"/>
        </w:behaviors>
        <w:guid w:val="{3DC16D9A-1306-4857-9BA0-EE11131C12C5}"/>
      </w:docPartPr>
      <w:docPartBody>
        <w:p w:rsidR="00BF610F" w:rsidRDefault="00BF610F"/>
      </w:docPartBody>
    </w:docPart>
    <w:docPart>
      <w:docPartPr>
        <w:name w:val="EF67663FF338429FB1937B8EED3E05C4"/>
        <w:category>
          <w:name w:val="Allmänt"/>
          <w:gallery w:val="placeholder"/>
        </w:category>
        <w:types>
          <w:type w:val="bbPlcHdr"/>
        </w:types>
        <w:behaviors>
          <w:behavior w:val="content"/>
        </w:behaviors>
        <w:guid w:val="{E9859C15-CCAD-4982-B344-869208268BE5}"/>
      </w:docPartPr>
      <w:docPartBody>
        <w:p w:rsidR="00000000" w:rsidRDefault="00F339A5">
          <w:r>
            <w:t>:1379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67"/>
    <w:rsid w:val="001F0FA2"/>
    <w:rsid w:val="00AF2167"/>
    <w:rsid w:val="00BF610F"/>
    <w:rsid w:val="00F33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FBC7E63814F178E01C595F9BA0CB3">
    <w:name w:val="4C8FBC7E63814F178E01C595F9BA0CB3"/>
  </w:style>
  <w:style w:type="paragraph" w:customStyle="1" w:styleId="A31639A765AC44D6B436B01B356B07E1">
    <w:name w:val="A31639A765AC44D6B436B01B356B07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B6935918954D9DB9E17F0B81757AA3">
    <w:name w:val="C5B6935918954D9DB9E17F0B81757AA3"/>
  </w:style>
  <w:style w:type="paragraph" w:customStyle="1" w:styleId="CF413011EF8B446B83C1BEB60ECE6632">
    <w:name w:val="CF413011EF8B446B83C1BEB60ECE6632"/>
  </w:style>
  <w:style w:type="paragraph" w:customStyle="1" w:styleId="6F1AE215BDB04B32A0EED5A0288D05E3">
    <w:name w:val="6F1AE215BDB04B32A0EED5A0288D05E3"/>
  </w:style>
  <w:style w:type="paragraph" w:customStyle="1" w:styleId="AB68EDD476054901BA361FE6F5D1FF0E">
    <w:name w:val="AB68EDD476054901BA361FE6F5D1FF0E"/>
  </w:style>
  <w:style w:type="paragraph" w:customStyle="1" w:styleId="E71C26915F7643A78E581209FAF4D0F7">
    <w:name w:val="E71C26915F7643A78E581209FAF4D0F7"/>
  </w:style>
  <w:style w:type="paragraph" w:customStyle="1" w:styleId="76C1208CA60849C29AD2CEC8041B7C33">
    <w:name w:val="76C1208CA60849C29AD2CEC8041B7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584C9-909B-4E80-A22F-A0DB5369F92B}"/>
</file>

<file path=customXml/itemProps2.xml><?xml version="1.0" encoding="utf-8"?>
<ds:datastoreItem xmlns:ds="http://schemas.openxmlformats.org/officeDocument/2006/customXml" ds:itemID="{B3DE8A15-B1EB-4A54-AF35-9309B9D5B4CA}"/>
</file>

<file path=customXml/itemProps3.xml><?xml version="1.0" encoding="utf-8"?>
<ds:datastoreItem xmlns:ds="http://schemas.openxmlformats.org/officeDocument/2006/customXml" ds:itemID="{AEA66D11-E236-459D-80E0-AD73F923DA38}"/>
</file>

<file path=docProps/app.xml><?xml version="1.0" encoding="utf-8"?>
<Properties xmlns="http://schemas.openxmlformats.org/officeDocument/2006/extended-properties" xmlns:vt="http://schemas.openxmlformats.org/officeDocument/2006/docPropsVTypes">
  <Template>Normal</Template>
  <TotalTime>28</TotalTime>
  <Pages>5</Pages>
  <Words>1752</Words>
  <Characters>10411</Characters>
  <Application>Microsoft Office Word</Application>
  <DocSecurity>0</DocSecurity>
  <Lines>153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SD337 Myanmar</vt:lpstr>
      <vt:lpstr>
      </vt:lpstr>
    </vt:vector>
  </TitlesOfParts>
  <Company>Sveriges riksdag</Company>
  <LinksUpToDate>false</LinksUpToDate>
  <CharactersWithSpaces>12118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