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89A3D2FB57F546C18AC32B255C9BFD3E"/>
        </w:placeholder>
        <w:group/>
      </w:sdtPr>
      <w:sdtEndPr>
        <w:rPr>
          <w:b w:val="0"/>
        </w:rPr>
      </w:sdtEndPr>
      <w:sdtContent>
        <w:p w14:paraId="658A9E9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902D644" wp14:editId="6CE2B2A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1F2C161" w14:textId="4D1B0FB3" w:rsidR="00907069" w:rsidRDefault="00C85FE1" w:rsidP="001C2731">
          <w:pPr>
            <w:pStyle w:val="Sidhuvud"/>
            <w:ind w:left="3969" w:right="-567"/>
          </w:pPr>
          <w:r>
            <w:t>Riksdagså</w:t>
          </w:r>
          <w:r w:rsidR="00907069">
            <w:t xml:space="preserve">r: </w:t>
          </w:r>
          <w:sdt>
            <w:sdtPr>
              <w:alias w:val="Ar"/>
              <w:tag w:val="Ar"/>
              <w:id w:val="-280807286"/>
              <w:placeholder>
                <w:docPart w:val="339F93A1C2CB40AEA16B6646C4B25954"/>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57D30">
                <w:t>2025/26</w:t>
              </w:r>
            </w:sdtContent>
          </w:sdt>
        </w:p>
        <w:p w14:paraId="28F15465" w14:textId="54D44106"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F8A3388DEB743A4A8BFC9AEBE6F7B2D"/>
              </w:placeholder>
              <w:dataBinding w:prefixMappings="xmlns:ns0='http://rk.se/faktapm' " w:xpath="/ns0:faktaPM[1]/ns0:Nr[1]" w:storeItemID="{0B9A7431-9D19-4C2A-8E12-639802D7B40B}"/>
              <w:text/>
            </w:sdtPr>
            <w:sdtEndPr/>
            <w:sdtContent>
              <w:r w:rsidR="00957D30">
                <w:t>12</w:t>
              </w:r>
            </w:sdtContent>
          </w:sdt>
        </w:p>
        <w:sdt>
          <w:sdtPr>
            <w:alias w:val="Datum"/>
            <w:tag w:val="Datum"/>
            <w:id w:val="-363979562"/>
            <w:placeholder>
              <w:docPart w:val="A84357A92BEC4F5EB59DEB4F8E076119"/>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4D3F7C55" w14:textId="42A056C3" w:rsidR="00907069" w:rsidRDefault="00957D30" w:rsidP="001C2731">
              <w:pPr>
                <w:pStyle w:val="Sidhuvud"/>
                <w:spacing w:after="960"/>
                <w:ind w:left="3969" w:right="-567"/>
              </w:pPr>
              <w:r>
                <w:t>2025-09-10</w:t>
              </w:r>
            </w:p>
          </w:sdtContent>
        </w:sdt>
      </w:sdtContent>
    </w:sdt>
    <w:p w14:paraId="1791BA53" w14:textId="70A6B6DF" w:rsidR="007D542F" w:rsidRDefault="00026695" w:rsidP="007D542F">
      <w:pPr>
        <w:pStyle w:val="Rubrik"/>
      </w:pPr>
      <w:sdt>
        <w:sdtPr>
          <w:id w:val="886605850"/>
          <w:lock w:val="contentLocked"/>
          <w:placeholder>
            <w:docPart w:val="89A3D2FB57F546C18AC32B255C9BFD3E"/>
          </w:placeholder>
          <w:group/>
        </w:sdtPr>
        <w:sdtEndPr/>
        <w:sdtContent>
          <w:sdt>
            <w:sdtPr>
              <w:id w:val="-1141882450"/>
              <w:placeholder>
                <w:docPart w:val="7720AC0D7FB448768A469BBA83CE05BF"/>
              </w:placeholder>
              <w:dataBinding w:prefixMappings="xmlns:ns0='http://rk.se/faktapm' " w:xpath="/ns0:faktaPM[1]/ns0:Titel[1]" w:storeItemID="{0B9A7431-9D19-4C2A-8E12-639802D7B40B}"/>
              <w:text/>
            </w:sdtPr>
            <w:sdtEndPr/>
            <w:sdtContent>
              <w:r w:rsidR="000A095F">
                <w:t>Reformpaket för den gemensamma jordbrukspolitiken efter 2027</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C2B1B69D5954E1ABD1FF712347389F0"/>
            </w:placeholder>
            <w15:repeatingSectionItem/>
          </w:sdtPr>
          <w:sdtEndPr/>
          <w:sdtContent>
            <w:p w14:paraId="4CA5B5C7" w14:textId="021F4F02" w:rsidR="007D542F" w:rsidRDefault="00026695" w:rsidP="007D542F">
              <w:pPr>
                <w:pStyle w:val="Brdtext"/>
              </w:pPr>
              <w:sdt>
                <w:sdtPr>
                  <w:rPr>
                    <w:rStyle w:val="Departement"/>
                  </w:rPr>
                  <w:id w:val="19440330"/>
                  <w:placeholder>
                    <w:docPart w:val="6130338831B744FBB543A492C9D77209"/>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57D30">
                    <w:rPr>
                      <w:rStyle w:val="Departement"/>
                    </w:rPr>
                    <w:t>Landsbygds- och infrastrukturdepartementet</w:t>
                  </w:r>
                </w:sdtContent>
              </w:sdt>
              <w:r w:rsidR="007D542F">
                <w:t xml:space="preserve"> </w:t>
              </w:r>
            </w:p>
          </w:sdtContent>
        </w:sdt>
      </w:sdtContent>
    </w:sdt>
    <w:bookmarkStart w:id="0" w:name="_Toc93996727"/>
    <w:p w14:paraId="0C3B72E8" w14:textId="77777777" w:rsidR="007D542F" w:rsidRDefault="00026695" w:rsidP="00AC59D3">
      <w:pPr>
        <w:pStyle w:val="Rubrik2utannumrering"/>
      </w:pPr>
      <w:sdt>
        <w:sdtPr>
          <w:id w:val="-208794150"/>
          <w:lock w:val="contentLocked"/>
          <w:placeholder>
            <w:docPart w:val="89A3D2FB57F546C18AC32B255C9BFD3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C2B1B69D5954E1ABD1FF712347389F0"/>
            </w:placeholder>
            <w15:repeatingSectionItem/>
          </w:sdtPr>
          <w:sdtEndPr/>
          <w:sdtContent>
            <w:p w14:paraId="5FB3D910" w14:textId="5E6377D2" w:rsidR="00390335" w:rsidRPr="003769B5" w:rsidRDefault="00026695"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E03364E6556843D7AF18452DD70F783A"/>
                  </w:placeholder>
                  <w:dataBinding w:prefixMappings="xmlns:ns0='http://rk.se/faktapm' " w:xpath="/ns0:faktaPM[1]/ns0:DokLista[1]/ns0:DokItem[1]/ns0:Beteckning[1]" w:storeItemID="{0B9A7431-9D19-4C2A-8E12-639802D7B40B}"/>
                  <w:text/>
                </w:sdtPr>
                <w:sdtEndPr/>
                <w:sdtContent>
                  <w:proofErr w:type="gramStart"/>
                  <w:r w:rsidR="00957D30" w:rsidRPr="003769B5">
                    <w:rPr>
                      <w:lang w:val="en-GB"/>
                    </w:rPr>
                    <w:t>COM(</w:t>
                  </w:r>
                  <w:proofErr w:type="gramEnd"/>
                  <w:r w:rsidR="00957D30" w:rsidRPr="003769B5">
                    <w:rPr>
                      <w:lang w:val="en-GB"/>
                    </w:rPr>
                    <w:t>2025) 560</w:t>
                  </w:r>
                </w:sdtContent>
              </w:sdt>
              <w:r w:rsidR="007D542F" w:rsidRPr="003769B5">
                <w:rPr>
                  <w:lang w:val="en-GB"/>
                </w:rPr>
                <w:t xml:space="preserve"> </w:t>
              </w:r>
              <w:r w:rsidR="007D542F" w:rsidRPr="003769B5">
                <w:rPr>
                  <w:lang w:val="en-GB"/>
                </w:rPr>
                <w:tab/>
              </w:r>
              <w:proofErr w:type="spellStart"/>
              <w:r w:rsidR="007D542F" w:rsidRPr="003769B5">
                <w:rPr>
                  <w:lang w:val="en-GB"/>
                </w:rPr>
                <w:t>Celexnummer</w:t>
              </w:r>
              <w:proofErr w:type="spellEnd"/>
              <w:r w:rsidR="007D542F" w:rsidRPr="003769B5">
                <w:rPr>
                  <w:lang w:val="en-GB"/>
                </w:rPr>
                <w:t xml:space="preserve"> </w:t>
              </w:r>
              <w:sdt>
                <w:sdtPr>
                  <w:rPr>
                    <w:lang w:val="en-GB"/>
                  </w:rPr>
                  <w:id w:val="403725708"/>
                  <w:placeholder>
                    <w:docPart w:val="7F48CFE1086E4AF59540B30CCC17BA27"/>
                  </w:placeholder>
                  <w:dataBinding w:prefixMappings="xmlns:ns0='http://rk.se/faktapm' " w:xpath="/ns0:faktaPM[1]/ns0:DokLista[1]/ns0:DokItem[1]/ns0:Celexnummer[1]" w:storeItemID="{0B9A7431-9D19-4C2A-8E12-639802D7B40B}"/>
                  <w:text/>
                </w:sdtPr>
                <w:sdtEndPr/>
                <w:sdtContent>
                  <w:r w:rsidR="00C45AD5" w:rsidRPr="003769B5">
                    <w:rPr>
                      <w:lang w:val="en-GB"/>
                    </w:rPr>
                    <w:t>52025PC0560</w:t>
                  </w:r>
                </w:sdtContent>
              </w:sdt>
            </w:p>
            <w:p w14:paraId="119B3027" w14:textId="62B15B00" w:rsidR="007D542F" w:rsidRPr="00957D30" w:rsidRDefault="00026695" w:rsidP="00390335">
              <w:pPr>
                <w:pStyle w:val="Brdtext"/>
                <w:tabs>
                  <w:tab w:val="clear" w:pos="1701"/>
                  <w:tab w:val="clear" w:pos="3600"/>
                </w:tabs>
                <w:rPr>
                  <w:lang w:val="en-GB"/>
                </w:rPr>
              </w:pPr>
              <w:sdt>
                <w:sdtPr>
                  <w:rPr>
                    <w:lang w:val="en-GB"/>
                  </w:rPr>
                  <w:id w:val="-1736688595"/>
                  <w:placeholder>
                    <w:docPart w:val="CD199D1B06A5497B8416B463BB3B1E1E"/>
                  </w:placeholder>
                  <w:dataBinding w:prefixMappings="xmlns:ns0='http://rk.se/faktapm' " w:xpath="/ns0:faktaPM[1]/ns0:DokLista[1]/ns0:DokItem[1]/ns0:DokTitel[1]" w:storeItemID="{0B9A7431-9D19-4C2A-8E12-639802D7B40B}"/>
                  <w:text/>
                </w:sdtPr>
                <w:sdtEndPr/>
                <w:sdtContent>
                  <w:r w:rsidR="00957D30" w:rsidRPr="00957D30">
                    <w:rPr>
                      <w:lang w:val="en-GB"/>
                    </w:rPr>
                    <w:t>Proposal for a REGULATION OF THE EUROPEAN PARLIAMENT AND OF THE COUNCIL establishing the conditions for the implementation of the Union support to the Common Agriculture Policy for the period from 2028 to 2034</w:t>
                  </w:r>
                </w:sdtContent>
              </w:sdt>
            </w:p>
          </w:sdtContent>
        </w:sdt>
        <w:bookmarkStart w:id="1" w:name="_Toc93996728" w:displacedByCustomXml="next"/>
        <w:sdt>
          <w:sdtPr>
            <w:id w:val="1060674749"/>
            <w:placeholder>
              <w:docPart w:val="54C5E1220FEE490EBA9F2F24D0010F9C"/>
            </w:placeholder>
            <w15:repeatingSectionItem/>
          </w:sdtPr>
          <w:sdtEndPr/>
          <w:sdtContent>
            <w:p w14:paraId="73CCF370" w14:textId="3A26877E" w:rsidR="00957D30" w:rsidRPr="003769B5" w:rsidRDefault="00026695" w:rsidP="002F204A">
              <w:pPr>
                <w:pStyle w:val="Brdtext"/>
                <w:tabs>
                  <w:tab w:val="clear" w:pos="1701"/>
                  <w:tab w:val="clear" w:pos="3600"/>
                  <w:tab w:val="left" w:pos="2835"/>
                </w:tabs>
                <w:spacing w:after="80"/>
                <w:ind w:left="2835" w:hanging="2835"/>
                <w:rPr>
                  <w:lang w:val="en-GB"/>
                </w:rPr>
              </w:pPr>
              <w:sdt>
                <w:sdtPr>
                  <w:rPr>
                    <w:lang w:val="en-GB"/>
                  </w:rPr>
                  <w:id w:val="1496297131"/>
                  <w:placeholder>
                    <w:docPart w:val="F9019F8398C449FDBD7DEAA67E10C77E"/>
                  </w:placeholder>
                  <w:dataBinding w:prefixMappings="xmlns:ns0='http://rk.se/faktapm' " w:xpath="/ns0:faktaPM[1]/ns0:DokLista[1]/ns0:DokItem[2]/ns0:Beteckning[1]" w:storeItemID="{0B9A7431-9D19-4C2A-8E12-639802D7B40B}"/>
                  <w:text/>
                </w:sdtPr>
                <w:sdtEndPr/>
                <w:sdtContent>
                  <w:proofErr w:type="gramStart"/>
                  <w:r w:rsidR="00957D30" w:rsidRPr="003769B5">
                    <w:rPr>
                      <w:lang w:val="en-GB"/>
                    </w:rPr>
                    <w:t>COM(</w:t>
                  </w:r>
                  <w:proofErr w:type="gramEnd"/>
                  <w:r w:rsidR="00957D30" w:rsidRPr="003769B5">
                    <w:rPr>
                      <w:lang w:val="en-GB"/>
                    </w:rPr>
                    <w:t>2025) 554</w:t>
                  </w:r>
                </w:sdtContent>
              </w:sdt>
              <w:r w:rsidR="00957D30" w:rsidRPr="003769B5">
                <w:rPr>
                  <w:lang w:val="en-GB"/>
                </w:rPr>
                <w:t xml:space="preserve"> </w:t>
              </w:r>
              <w:r w:rsidR="00957D30" w:rsidRPr="003769B5">
                <w:rPr>
                  <w:lang w:val="en-GB"/>
                </w:rPr>
                <w:tab/>
              </w:r>
              <w:proofErr w:type="spellStart"/>
              <w:r w:rsidR="00957D30" w:rsidRPr="003769B5">
                <w:rPr>
                  <w:lang w:val="en-GB"/>
                </w:rPr>
                <w:t>Celexnummer</w:t>
              </w:r>
              <w:proofErr w:type="spellEnd"/>
              <w:r w:rsidR="00957D30" w:rsidRPr="003769B5">
                <w:rPr>
                  <w:lang w:val="en-GB"/>
                </w:rPr>
                <w:t xml:space="preserve"> </w:t>
              </w:r>
              <w:sdt>
                <w:sdtPr>
                  <w:rPr>
                    <w:lang w:val="en-GB"/>
                  </w:rPr>
                  <w:id w:val="973103619"/>
                  <w:placeholder>
                    <w:docPart w:val="C8C33B2FFB0A4A699EC0B0F6417751A8"/>
                  </w:placeholder>
                  <w:dataBinding w:prefixMappings="xmlns:ns0='http://rk.se/faktapm' " w:xpath="/ns0:faktaPM[1]/ns0:DokLista[1]/ns0:DokItem[2]/ns0:Celexnummer[1]" w:storeItemID="{0B9A7431-9D19-4C2A-8E12-639802D7B40B}"/>
                  <w:text/>
                </w:sdtPr>
                <w:sdtEndPr/>
                <w:sdtContent>
                  <w:r w:rsidR="00C45AD5" w:rsidRPr="003769B5">
                    <w:rPr>
                      <w:lang w:val="en-GB"/>
                    </w:rPr>
                    <w:t>52025PC0554</w:t>
                  </w:r>
                </w:sdtContent>
              </w:sdt>
            </w:p>
            <w:p w14:paraId="18A40434" w14:textId="5013DCAF" w:rsidR="00957D30" w:rsidRPr="00957D30" w:rsidRDefault="00026695" w:rsidP="00390335">
              <w:pPr>
                <w:pStyle w:val="Brdtext"/>
                <w:tabs>
                  <w:tab w:val="clear" w:pos="1701"/>
                  <w:tab w:val="clear" w:pos="3600"/>
                </w:tabs>
                <w:rPr>
                  <w:lang w:val="en-GB"/>
                </w:rPr>
              </w:pPr>
              <w:sdt>
                <w:sdtPr>
                  <w:rPr>
                    <w:lang w:val="en-GB"/>
                  </w:rPr>
                  <w:id w:val="1687715633"/>
                  <w:placeholder>
                    <w:docPart w:val="53EC30DBA72748B4A19C7CE006D7DF3B"/>
                  </w:placeholder>
                  <w:dataBinding w:prefixMappings="xmlns:ns0='http://rk.se/faktapm' " w:xpath="/ns0:faktaPM[1]/ns0:DokLista[1]/ns0:DokItem[2]/ns0:DokTitel[1]" w:storeItemID="{0B9A7431-9D19-4C2A-8E12-639802D7B40B}"/>
                  <w:text/>
                </w:sdtPr>
                <w:sdtEndPr/>
                <w:sdtContent>
                  <w:r w:rsidR="00957D30" w:rsidRPr="00957D30">
                    <w:rPr>
                      <w:lang w:val="en-GB"/>
                    </w:rPr>
                    <w:t>Proposal for a COUNCIL REGULATION amending Regulation (EU) No 1370/2013 as regards the aid scheme for the supply of fruit and vegetables, bananas and milk in educational establishments (EU school scheme)</w:t>
                  </w:r>
                </w:sdtContent>
              </w:sdt>
            </w:p>
          </w:sdtContent>
        </w:sdt>
        <w:sdt>
          <w:sdtPr>
            <w:id w:val="-939905815"/>
            <w:placeholder>
              <w:docPart w:val="3537EC75724646C9866BD4D7478B7245"/>
            </w:placeholder>
            <w15:repeatingSectionItem/>
          </w:sdtPr>
          <w:sdtEndPr/>
          <w:sdtContent>
            <w:p w14:paraId="6304D1AC" w14:textId="3E8D4721" w:rsidR="00957D30" w:rsidRPr="003769B5" w:rsidRDefault="00026695" w:rsidP="002F204A">
              <w:pPr>
                <w:pStyle w:val="Brdtext"/>
                <w:tabs>
                  <w:tab w:val="clear" w:pos="1701"/>
                  <w:tab w:val="clear" w:pos="3600"/>
                  <w:tab w:val="left" w:pos="2835"/>
                </w:tabs>
                <w:spacing w:after="80"/>
                <w:ind w:left="2835" w:hanging="2835"/>
                <w:rPr>
                  <w:lang w:val="en-GB"/>
                </w:rPr>
              </w:pPr>
              <w:sdt>
                <w:sdtPr>
                  <w:rPr>
                    <w:lang w:val="en-GB"/>
                  </w:rPr>
                  <w:id w:val="661899200"/>
                  <w:placeholder>
                    <w:docPart w:val="C4BA6A4E3C8F444DB02C5CABA7EB3463"/>
                  </w:placeholder>
                  <w:dataBinding w:prefixMappings="xmlns:ns0='http://rk.se/faktapm' " w:xpath="/ns0:faktaPM[1]/ns0:DokLista[1]/ns0:DokItem[3]/ns0:Beteckning[1]" w:storeItemID="{0B9A7431-9D19-4C2A-8E12-639802D7B40B}"/>
                  <w:text/>
                </w:sdtPr>
                <w:sdtEndPr/>
                <w:sdtContent>
                  <w:proofErr w:type="gramStart"/>
                  <w:r w:rsidR="00957D30" w:rsidRPr="003769B5">
                    <w:rPr>
                      <w:lang w:val="en-GB"/>
                    </w:rPr>
                    <w:t>COM(</w:t>
                  </w:r>
                  <w:proofErr w:type="gramEnd"/>
                  <w:r w:rsidR="00957D30" w:rsidRPr="003769B5">
                    <w:rPr>
                      <w:lang w:val="en-GB"/>
                    </w:rPr>
                    <w:t>2025) 553</w:t>
                  </w:r>
                </w:sdtContent>
              </w:sdt>
              <w:r w:rsidR="00957D30" w:rsidRPr="003769B5">
                <w:rPr>
                  <w:lang w:val="en-GB"/>
                </w:rPr>
                <w:t xml:space="preserve"> </w:t>
              </w:r>
              <w:r w:rsidR="00957D30" w:rsidRPr="003769B5">
                <w:rPr>
                  <w:lang w:val="en-GB"/>
                </w:rPr>
                <w:tab/>
              </w:r>
              <w:proofErr w:type="spellStart"/>
              <w:r w:rsidR="00957D30" w:rsidRPr="003769B5">
                <w:rPr>
                  <w:lang w:val="en-GB"/>
                </w:rPr>
                <w:t>Celexnummer</w:t>
              </w:r>
              <w:proofErr w:type="spellEnd"/>
              <w:r w:rsidR="00957D30" w:rsidRPr="003769B5">
                <w:rPr>
                  <w:lang w:val="en-GB"/>
                </w:rPr>
                <w:t xml:space="preserve"> </w:t>
              </w:r>
              <w:sdt>
                <w:sdtPr>
                  <w:rPr>
                    <w:lang w:val="en-GB"/>
                  </w:rPr>
                  <w:id w:val="1716234287"/>
                  <w:placeholder>
                    <w:docPart w:val="939E529D24254816AEB1B3863B5FB656"/>
                  </w:placeholder>
                  <w:dataBinding w:prefixMappings="xmlns:ns0='http://rk.se/faktapm' " w:xpath="/ns0:faktaPM[1]/ns0:DokLista[1]/ns0:DokItem[3]/ns0:Celexnummer[1]" w:storeItemID="{0B9A7431-9D19-4C2A-8E12-639802D7B40B}"/>
                  <w:text/>
                </w:sdtPr>
                <w:sdtEndPr/>
                <w:sdtContent>
                  <w:r w:rsidR="00C45AD5" w:rsidRPr="003769B5">
                    <w:rPr>
                      <w:lang w:val="en-GB"/>
                    </w:rPr>
                    <w:t>52025PC0553</w:t>
                  </w:r>
                </w:sdtContent>
              </w:sdt>
            </w:p>
            <w:p w14:paraId="4AEC9291" w14:textId="13C07495" w:rsidR="00957D30" w:rsidRPr="00957D30" w:rsidRDefault="00026695" w:rsidP="00390335">
              <w:pPr>
                <w:pStyle w:val="Brdtext"/>
                <w:tabs>
                  <w:tab w:val="clear" w:pos="1701"/>
                  <w:tab w:val="clear" w:pos="3600"/>
                </w:tabs>
                <w:rPr>
                  <w:lang w:val="en-GB"/>
                </w:rPr>
              </w:pPr>
              <w:sdt>
                <w:sdtPr>
                  <w:rPr>
                    <w:lang w:val="en-GB"/>
                  </w:rPr>
                  <w:id w:val="1994903958"/>
                  <w:placeholder>
                    <w:docPart w:val="0FFD6D7ACC504FD8A35AB91ABA5863C9"/>
                  </w:placeholder>
                  <w:dataBinding w:prefixMappings="xmlns:ns0='http://rk.se/faktapm' " w:xpath="/ns0:faktaPM[1]/ns0:DokLista[1]/ns0:DokItem[3]/ns0:DokTitel[1]" w:storeItemID="{0B9A7431-9D19-4C2A-8E12-639802D7B40B}"/>
                  <w:text/>
                </w:sdtPr>
                <w:sdtEndPr/>
                <w:sdtContent>
                  <w:r w:rsidR="00957D30" w:rsidRPr="00957D30">
                    <w:rPr>
                      <w:lang w:val="en-GB"/>
                    </w:rPr>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sdtContent>
              </w:sdt>
            </w:p>
          </w:sdtContent>
        </w:sdt>
      </w:sdtContent>
    </w:sdt>
    <w:p w14:paraId="09930CE2" w14:textId="77777777" w:rsidR="007D542F" w:rsidRDefault="00026695" w:rsidP="00721D8B">
      <w:pPr>
        <w:pStyle w:val="Rubrik1utannumrering"/>
      </w:pPr>
      <w:sdt>
        <w:sdtPr>
          <w:id w:val="1122497011"/>
          <w:lock w:val="contentLocked"/>
          <w:placeholder>
            <w:docPart w:val="89A3D2FB57F546C18AC32B255C9BFD3E"/>
          </w:placeholder>
          <w:group/>
        </w:sdtPr>
        <w:sdtEndPr/>
        <w:sdtContent>
          <w:r w:rsidR="007D542F">
            <w:t>Sammanfattning</w:t>
          </w:r>
          <w:bookmarkEnd w:id="1"/>
        </w:sdtContent>
      </w:sdt>
    </w:p>
    <w:p w14:paraId="29C2E787" w14:textId="77777777" w:rsidR="00FC2350" w:rsidRDefault="00FC2350" w:rsidP="007D542F">
      <w:pPr>
        <w:pStyle w:val="Brdtext"/>
        <w:rPr>
          <w:color w:val="000000" w:themeColor="text1"/>
        </w:rPr>
      </w:pPr>
      <w:bookmarkStart w:id="2" w:name="_Toc93996729"/>
      <w:r w:rsidRPr="006B37D2">
        <w:t xml:space="preserve">Kommissionen har presenterat ett reformförslag för den gemensamma jordbrukspolitiken, GJP, för perioden efter 2027. Den gemensamma jordbrukspolitiken kommer i nästa programperiod ingå som en del </w:t>
      </w:r>
      <w:r>
        <w:t xml:space="preserve">av en </w:t>
      </w:r>
      <w:r>
        <w:lastRenderedPageBreak/>
        <w:t xml:space="preserve">övergripande fond </w:t>
      </w:r>
      <w:r w:rsidRPr="006B37D2">
        <w:t>tillsammans med flera andra politikområden</w:t>
      </w:r>
      <w:r>
        <w:t xml:space="preserve"> med nationellt tilldelade budgetramar, s.k. nationella kuvert. För den nya fonden föreslås en ramförordning.</w:t>
      </w:r>
      <w:r w:rsidRPr="006B37D2" w:rsidDel="00801586">
        <w:t xml:space="preserve"> </w:t>
      </w:r>
      <w:r w:rsidRPr="006B37D2">
        <w:t>Det nya förslaget</w:t>
      </w:r>
      <w:r>
        <w:t xml:space="preserve"> till en gemensam jordbrukspolitik</w:t>
      </w:r>
      <w:r w:rsidRPr="006B37D2">
        <w:t xml:space="preserve"> lägger stort fokus på förenklingar, generationsväxling, forskning </w:t>
      </w:r>
      <w:r>
        <w:t>samt</w:t>
      </w:r>
      <w:r w:rsidRPr="006B37D2">
        <w:t xml:space="preserve"> innovation men många av stödmöjligheterna liknar dagen</w:t>
      </w:r>
      <w:r>
        <w:t>s</w:t>
      </w:r>
      <w:r w:rsidRPr="006B37D2">
        <w:t>. Krav införs på att inkomststöden i högre grad jämfört med i</w:t>
      </w:r>
      <w:r>
        <w:t xml:space="preserve"> </w:t>
      </w:r>
      <w:r w:rsidRPr="006B37D2">
        <w:t xml:space="preserve">dag ska riktas till företag som har </w:t>
      </w:r>
      <w:r>
        <w:t xml:space="preserve">en </w:t>
      </w:r>
      <w:r w:rsidRPr="006B37D2">
        <w:t xml:space="preserve">aktiv jordbruksproduktion. När det gäller marknadsordningen gör </w:t>
      </w:r>
      <w:r>
        <w:rPr>
          <w:color w:val="000000" w:themeColor="text1"/>
        </w:rPr>
        <w:t>k</w:t>
      </w:r>
      <w:r w:rsidRPr="006B37D2">
        <w:rPr>
          <w:color w:val="000000" w:themeColor="text1"/>
        </w:rPr>
        <w:t>ommissionen vissa tillägg till den redan existerande samlade marknadsordningen.</w:t>
      </w:r>
      <w:r>
        <w:rPr>
          <w:color w:val="000000" w:themeColor="text1"/>
        </w:rPr>
        <w:t xml:space="preserve"> </w:t>
      </w:r>
    </w:p>
    <w:p w14:paraId="6961DCDE" w14:textId="6519CC63" w:rsidR="007D542F" w:rsidRDefault="00FC2350" w:rsidP="007D542F">
      <w:pPr>
        <w:pStyle w:val="Brdtext"/>
      </w:pPr>
      <w:r w:rsidRPr="00180A9E">
        <w:t xml:space="preserve">Regeringen ser möjligheter </w:t>
      </w:r>
      <w:r>
        <w:t>till</w:t>
      </w:r>
      <w:r w:rsidRPr="00180A9E">
        <w:t xml:space="preserve"> en ökad flexibilitet och förenkling genom förslaget till ny jordbrukspolitik. Regeringen ska verka för att de delar av förslagen som ger medlemsstaterna utrymme för flexibilitet att anpassa till nationella och regionala variationer bibehålls och att möjligheter till ytterligare detaljregleringar i sekundärlagstiftning </w:t>
      </w:r>
      <w:r>
        <w:t>tillsammans med</w:t>
      </w:r>
      <w:r w:rsidRPr="00180A9E">
        <w:t xml:space="preserve"> vägledningar begränsas till det som är nödvändigt för ett effektivt genomförande</w:t>
      </w:r>
      <w:r>
        <w:t xml:space="preserve">. Samtidigt vill </w:t>
      </w:r>
      <w:r w:rsidRPr="00180A9E">
        <w:t xml:space="preserve">regeringen värna </w:t>
      </w:r>
      <w:r>
        <w:t xml:space="preserve">de </w:t>
      </w:r>
      <w:r w:rsidRPr="00180A9E">
        <w:t xml:space="preserve">delar i förslaget som säkerställer en gemensam jordbrukspolitik och likvärdiga konkurrensvillkor </w:t>
      </w:r>
      <w:r>
        <w:t xml:space="preserve">på den inre marknaden för </w:t>
      </w:r>
      <w:r w:rsidRPr="00180A9E">
        <w:t>jordbruket</w:t>
      </w:r>
      <w:r>
        <w:t>.</w:t>
      </w:r>
      <w:r w:rsidRPr="00180A9E">
        <w:t xml:space="preserve"> </w:t>
      </w:r>
      <w:r>
        <w:t xml:space="preserve"> </w:t>
      </w:r>
      <w:r w:rsidR="007D542F">
        <w:t xml:space="preserve">  </w:t>
      </w:r>
    </w:p>
    <w:sdt>
      <w:sdtPr>
        <w:id w:val="181785833"/>
        <w:lock w:val="contentLocked"/>
        <w:placeholder>
          <w:docPart w:val="89A3D2FB57F546C18AC32B255C9BFD3E"/>
        </w:placeholder>
        <w:group/>
      </w:sdtPr>
      <w:sdtEndPr/>
      <w:sdtContent>
        <w:p w14:paraId="6A631546" w14:textId="77777777" w:rsidR="007D542F" w:rsidRDefault="007D542F" w:rsidP="00B84500">
          <w:pPr>
            <w:pStyle w:val="Rubrik1"/>
            <w:spacing w:before="720"/>
          </w:pPr>
          <w:r>
            <w:t>Förslaget</w:t>
          </w:r>
        </w:p>
        <w:bookmarkEnd w:id="2" w:displacedByCustomXml="next"/>
      </w:sdtContent>
    </w:sdt>
    <w:bookmarkStart w:id="3" w:name="_Toc93996730"/>
    <w:p w14:paraId="76341C75" w14:textId="77777777" w:rsidR="007D542F" w:rsidRDefault="00026695" w:rsidP="007D542F">
      <w:pPr>
        <w:pStyle w:val="Rubrik2"/>
      </w:pPr>
      <w:sdt>
        <w:sdtPr>
          <w:id w:val="400485695"/>
          <w:lock w:val="contentLocked"/>
          <w:placeholder>
            <w:docPart w:val="89A3D2FB57F546C18AC32B255C9BFD3E"/>
          </w:placeholder>
          <w:group/>
        </w:sdtPr>
        <w:sdtEndPr/>
        <w:sdtContent>
          <w:r w:rsidR="007D542F">
            <w:t>Ärendets bakgrund</w:t>
          </w:r>
          <w:bookmarkEnd w:id="3"/>
        </w:sdtContent>
      </w:sdt>
    </w:p>
    <w:p w14:paraId="038C6039" w14:textId="28E7B6FD" w:rsidR="00761064" w:rsidRDefault="00761064" w:rsidP="00761064">
      <w:pPr>
        <w:pStyle w:val="Brdtext"/>
      </w:pPr>
      <w:bookmarkStart w:id="4" w:name="_Hlk205899773"/>
      <w:r w:rsidRPr="00B20430">
        <w:t>Kommissionen presenterade den 16 juli 2025 sitt förslag till flerårig budgetram för perioden 2028–2034, inbegripet 865</w:t>
      </w:r>
      <w:r>
        <w:t>,1</w:t>
      </w:r>
      <w:r w:rsidRPr="00B20430">
        <w:t xml:space="preserve"> miljarder euro </w:t>
      </w:r>
      <w:r>
        <w:t xml:space="preserve">i löpande priser </w:t>
      </w:r>
      <w:r w:rsidRPr="00B20430">
        <w:t xml:space="preserve">till </w:t>
      </w:r>
      <w:bookmarkStart w:id="5" w:name="_Hlk205899620"/>
      <w:r w:rsidRPr="00D91C4B">
        <w:t xml:space="preserve">en ny fond - </w:t>
      </w:r>
      <w:bookmarkEnd w:id="4"/>
      <w:r w:rsidRPr="00D91C4B">
        <w:t xml:space="preserve">Europeiska fonden för ekonomisk, social och territoriell sammanhållning, jordbruk och landsbygd, fiske och hav, välstånd och säkerhet </w:t>
      </w:r>
      <w:r w:rsidRPr="00B20430">
        <w:t>varav 78</w:t>
      </w:r>
      <w:r>
        <w:t>2,9</w:t>
      </w:r>
      <w:r w:rsidRPr="00B20430">
        <w:t xml:space="preserve"> miljarder euro </w:t>
      </w:r>
      <w:r>
        <w:t>i löpande priser</w:t>
      </w:r>
      <w:r w:rsidRPr="00B20430">
        <w:t xml:space="preserve"> för medlemsstaternas nationella och regionala partnerskapsplaner (NRPP)</w:t>
      </w:r>
      <w:r>
        <w:t xml:space="preserve"> där den gemensamma jordbrukspolitiken, GJP föreslås ingå. </w:t>
      </w:r>
      <w:bookmarkEnd w:id="5"/>
      <w:r>
        <w:t>Den 17 juli presenterade kommissionen tre förordningar med kompletterande regler för att styra GJP mot de övergripande politiska målsättningarna som till stor del är i linje med visionen</w:t>
      </w:r>
      <w:r w:rsidRPr="00D91C4B">
        <w:t xml:space="preserve"> </w:t>
      </w:r>
      <w:r w:rsidRPr="006E0EEF">
        <w:t xml:space="preserve">för jordbruk och livsmedel </w:t>
      </w:r>
      <w:r>
        <w:t xml:space="preserve">som presenterades av kommissionen den 19 februari 2025. Den nya politiken ska träda i kraft den 1 januari 2028. </w:t>
      </w:r>
    </w:p>
    <w:p w14:paraId="3B54265A" w14:textId="77777777" w:rsidR="00761064" w:rsidRDefault="00026695" w:rsidP="00761064">
      <w:pPr>
        <w:pStyle w:val="Rubrik2"/>
      </w:pPr>
      <w:sdt>
        <w:sdtPr>
          <w:id w:val="-1352952988"/>
          <w:lock w:val="contentLocked"/>
          <w:placeholder>
            <w:docPart w:val="8FD2EFDC4DF34887A1B646D550452093"/>
          </w:placeholder>
          <w:group/>
        </w:sdtPr>
        <w:sdtEndPr/>
        <w:sdtContent>
          <w:r w:rsidR="00761064">
            <w:t>Förslagets innehåll</w:t>
          </w:r>
        </w:sdtContent>
      </w:sdt>
    </w:p>
    <w:p w14:paraId="265014A7" w14:textId="77777777" w:rsidR="00761064" w:rsidRPr="00CF76BF" w:rsidRDefault="00761064" w:rsidP="00761064">
      <w:pPr>
        <w:pStyle w:val="Brdtext"/>
        <w:rPr>
          <w:i/>
        </w:rPr>
      </w:pPr>
      <w:r w:rsidRPr="00CF76BF">
        <w:rPr>
          <w:i/>
        </w:rPr>
        <w:t>Förslag till ramförordning för en ny fond</w:t>
      </w:r>
    </w:p>
    <w:p w14:paraId="693508DB" w14:textId="16606D37" w:rsidR="00884DB4" w:rsidRDefault="00761064" w:rsidP="00884DB4">
      <w:pPr>
        <w:pStyle w:val="Brdtext"/>
      </w:pPr>
      <w:r w:rsidRPr="00EE18C0">
        <w:t xml:space="preserve">En ny </w:t>
      </w:r>
      <w:r w:rsidR="00884DB4" w:rsidRPr="00EE18C0">
        <w:t>förvaltningsmodell</w:t>
      </w:r>
      <w:r w:rsidR="00884DB4">
        <w:t xml:space="preserve"> för GJP föreslås</w:t>
      </w:r>
      <w:r w:rsidR="00884DB4" w:rsidRPr="006120D1">
        <w:t xml:space="preserve"> </w:t>
      </w:r>
      <w:r w:rsidR="00884DB4">
        <w:t>för</w:t>
      </w:r>
      <w:r w:rsidR="00884DB4" w:rsidRPr="006120D1">
        <w:t xml:space="preserve"> nästa programperiod</w:t>
      </w:r>
      <w:r w:rsidR="00884DB4">
        <w:t xml:space="preserve">, </w:t>
      </w:r>
      <w:r w:rsidR="00884DB4" w:rsidRPr="00B20430">
        <w:t>2028–2034</w:t>
      </w:r>
      <w:r w:rsidR="00884DB4">
        <w:t xml:space="preserve">. GJP föreslås finansieras inom ramen för </w:t>
      </w:r>
      <w:r w:rsidR="00884DB4" w:rsidRPr="00B20430">
        <w:t xml:space="preserve">en ny fond - Europeiska fonden för ekonomisk, social och territoriell sammanhållning, jordbruk och landsbygd, fiske och hav, välstånd och säkerhet </w:t>
      </w:r>
      <w:r w:rsidR="00884DB4">
        <w:t>(NRP-fonden) som behandlas i Fakta-</w:t>
      </w:r>
      <w:proofErr w:type="spellStart"/>
      <w:r w:rsidR="00884DB4">
        <w:t>pm</w:t>
      </w:r>
      <w:proofErr w:type="spellEnd"/>
      <w:r w:rsidR="00884DB4">
        <w:t xml:space="preserve"> om </w:t>
      </w:r>
      <w:r w:rsidR="00E7064E">
        <w:t xml:space="preserve">förslag till </w:t>
      </w:r>
      <w:r w:rsidR="00884DB4">
        <w:t>förordning med grundläggande bestämmelser för en övergripande EU-fond under delad förvaltning</w:t>
      </w:r>
      <w:r w:rsidR="00E514AB">
        <w:t xml:space="preserve"> (se Fakta-</w:t>
      </w:r>
      <w:proofErr w:type="spellStart"/>
      <w:r w:rsidR="00E514AB">
        <w:t>pm</w:t>
      </w:r>
      <w:proofErr w:type="spellEnd"/>
      <w:r w:rsidR="00E514AB">
        <w:t xml:space="preserve"> 2025/</w:t>
      </w:r>
      <w:proofErr w:type="gramStart"/>
      <w:r w:rsidR="00E514AB">
        <w:t>26:FPM</w:t>
      </w:r>
      <w:proofErr w:type="gramEnd"/>
      <w:r w:rsidR="00E514AB">
        <w:t>10)</w:t>
      </w:r>
      <w:r w:rsidR="00884DB4">
        <w:t>.</w:t>
      </w:r>
      <w:r>
        <w:t xml:space="preserve"> </w:t>
      </w:r>
    </w:p>
    <w:p w14:paraId="06FB2C1E" w14:textId="0FBCE5E2" w:rsidR="00EE18C0" w:rsidRPr="00884DB4" w:rsidRDefault="00EE18C0" w:rsidP="00884DB4">
      <w:pPr>
        <w:pStyle w:val="Brdtext"/>
      </w:pPr>
      <w:r>
        <w:t>Förordningarna för GJP</w:t>
      </w:r>
      <w:r w:rsidRPr="004C43E3">
        <w:t xml:space="preserve"> kompletterar de bestämmelser som finns </w:t>
      </w:r>
      <w:r w:rsidRPr="009E0C32">
        <w:t>i den föreslagna ramförordningen för den nya fonden</w:t>
      </w:r>
      <w:r>
        <w:t xml:space="preserve"> som består </w:t>
      </w:r>
      <w:r w:rsidRPr="00801586">
        <w:t>av två huvuddelar: ett regelverk för den nationella och regionala partnerskapsplan (NRPP) som varje medlemsstat ska upprätta och ett regelverk för en EU-facilitet</w:t>
      </w:r>
      <w:r w:rsidRPr="009E0C32">
        <w:t xml:space="preserve"> </w:t>
      </w:r>
      <w:r>
        <w:t xml:space="preserve">samt </w:t>
      </w:r>
      <w:r w:rsidRPr="00EE18C0">
        <w:t>genomföranderegelverket (se Fakta-</w:t>
      </w:r>
      <w:proofErr w:type="spellStart"/>
      <w:r w:rsidRPr="00EE18C0">
        <w:t>pm</w:t>
      </w:r>
      <w:proofErr w:type="spellEnd"/>
      <w:r w:rsidRPr="00EE18C0">
        <w:t xml:space="preserve"> 2025/</w:t>
      </w:r>
      <w:proofErr w:type="gramStart"/>
      <w:r w:rsidRPr="00EE18C0">
        <w:t>26:FPM</w:t>
      </w:r>
      <w:proofErr w:type="gramEnd"/>
      <w:r w:rsidRPr="00EE18C0">
        <w:t>5) som</w:t>
      </w:r>
      <w:r w:rsidRPr="004C43E3">
        <w:t xml:space="preserve"> rör dels aspekter som ska beaktas vid utformandet av </w:t>
      </w:r>
      <w:r>
        <w:t xml:space="preserve">GJP som en del i </w:t>
      </w:r>
      <w:r w:rsidRPr="004C43E3">
        <w:t>NRP</w:t>
      </w:r>
      <w:r>
        <w:t>P</w:t>
      </w:r>
      <w:r w:rsidRPr="004C43E3">
        <w:t xml:space="preserve">, dels övergripande styrning och villkor för inventionerna. </w:t>
      </w:r>
      <w:r>
        <w:t>I den övergripande ramförordningen föreslår kommissionen att 293,7 miljarder euro i löpande priser (262,8 miljarder euro i 2025 års fasta priser) öronmärks för inkomstrelaterade stöd i GJP</w:t>
      </w:r>
      <w:r>
        <w:rPr>
          <w:rStyle w:val="Fotnotsreferens"/>
        </w:rPr>
        <w:footnoteReference w:id="1"/>
      </w:r>
      <w:r>
        <w:t>. Det finns även förslag till bestämmelser om bland annat nationell medfinansiering, stödnivåer och interventioner för krishantering till jordbruket.</w:t>
      </w:r>
    </w:p>
    <w:p w14:paraId="00018F4B" w14:textId="77777777" w:rsidR="00761064" w:rsidRPr="009D6126" w:rsidRDefault="00761064" w:rsidP="00761064">
      <w:pPr>
        <w:pStyle w:val="Brdtext"/>
        <w:rPr>
          <w:i/>
        </w:rPr>
      </w:pPr>
      <w:r w:rsidRPr="009D6126">
        <w:rPr>
          <w:i/>
        </w:rPr>
        <w:t>Förslag till ny GJP-förordning</w:t>
      </w:r>
    </w:p>
    <w:p w14:paraId="56E2E751" w14:textId="77777777" w:rsidR="00761064" w:rsidRPr="00A16FE8" w:rsidRDefault="00761064" w:rsidP="00761064">
      <w:pPr>
        <w:pStyle w:val="Brdtext"/>
      </w:pPr>
      <w:r w:rsidRPr="00A16FE8">
        <w:rPr>
          <w:iCs/>
        </w:rPr>
        <w:t>Förordning</w:t>
      </w:r>
      <w:r>
        <w:rPr>
          <w:iCs/>
        </w:rPr>
        <w:t>sförslaget</w:t>
      </w:r>
      <w:r w:rsidRPr="00A16FE8">
        <w:rPr>
          <w:iCs/>
        </w:rPr>
        <w:t xml:space="preserve"> anger särskilda villkor för genomförandet av unionens stöd till den gemensamma jordbrukspolitiken </w:t>
      </w:r>
      <w:r>
        <w:rPr>
          <w:iCs/>
        </w:rPr>
        <w:t>i</w:t>
      </w:r>
      <w:r w:rsidRPr="00A16FE8">
        <w:rPr>
          <w:iCs/>
        </w:rPr>
        <w:t xml:space="preserve"> syfte att säkerställa en stark, hållbar och robust jordbrukspolitik, tryggad livsmedelsförsörjning</w:t>
      </w:r>
      <w:r>
        <w:rPr>
          <w:iCs/>
        </w:rPr>
        <w:t>, generationsskiften</w:t>
      </w:r>
      <w:r w:rsidRPr="00A16FE8">
        <w:rPr>
          <w:iCs/>
        </w:rPr>
        <w:t xml:space="preserve"> och livskraftiga landsbygdsområden. </w:t>
      </w:r>
    </w:p>
    <w:p w14:paraId="59D0FBAC" w14:textId="77777777" w:rsidR="00761064" w:rsidRDefault="00761064" w:rsidP="00761064">
      <w:pPr>
        <w:pStyle w:val="Brdtext"/>
      </w:pPr>
      <w:r>
        <w:lastRenderedPageBreak/>
        <w:t xml:space="preserve">Den gemensamma jordbrukspolitiken ska i enlighet med artikel 3. d i NRP-förordningen bidra till ett mer riktat inkomststöd och långsiktig konkurrenskraft i jordbrukssektorn, att öka sektorns attraktionskraft och främja generationsskiften, att stärka jord- och skogsbrukets insatser för klimat och miljö, att stärka förmågan att hantera kriser och risker, att öka innovationstakten och skynda på den digitala omställningen samt öka tillgången till kunskap liksom att förbättra arbetsförhållanden och möjligheter att leva på landsbygderna. </w:t>
      </w:r>
    </w:p>
    <w:p w14:paraId="4153D6BE" w14:textId="77777777" w:rsidR="00761064" w:rsidRPr="00A87F41" w:rsidRDefault="00761064" w:rsidP="00761064">
      <w:pPr>
        <w:pStyle w:val="Brdtext"/>
      </w:pPr>
      <w:r>
        <w:t xml:space="preserve">Vid framtagande av förslag till insatser inom GJP ska medlemsstaterna utgå från de </w:t>
      </w:r>
      <w:r w:rsidRPr="009C477C">
        <w:t xml:space="preserve">vägledande </w:t>
      </w:r>
      <w:r>
        <w:t xml:space="preserve">nationella </w:t>
      </w:r>
      <w:r w:rsidRPr="009C477C">
        <w:t>rekommendatio</w:t>
      </w:r>
      <w:r>
        <w:t>ner</w:t>
      </w:r>
      <w:r w:rsidRPr="009C477C">
        <w:t xml:space="preserve"> </w:t>
      </w:r>
      <w:r>
        <w:t>som kommissionen ska ta fram och som anger</w:t>
      </w:r>
      <w:r w:rsidRPr="009C477C">
        <w:t xml:space="preserve"> de viktigaste utmaningar som varje medlemsstat behöver hantera i sin</w:t>
      </w:r>
      <w:r>
        <w:t xml:space="preserve"> NRPP baserat på följande:</w:t>
      </w:r>
    </w:p>
    <w:p w14:paraId="48620805" w14:textId="77777777" w:rsidR="00761064" w:rsidRPr="00A87F41" w:rsidRDefault="00761064" w:rsidP="00761064">
      <w:pPr>
        <w:pStyle w:val="Brdtext"/>
        <w:numPr>
          <w:ilvl w:val="0"/>
          <w:numId w:val="44"/>
        </w:numPr>
      </w:pPr>
      <w:r w:rsidRPr="00A87F41">
        <w:t xml:space="preserve">rättvis och tillräcklig inkomst för jordbrukare samt säkerställa deras långsiktiga konkurrenskraft, inklusive </w:t>
      </w:r>
      <w:r>
        <w:t>jordbrukarnas</w:t>
      </w:r>
      <w:r w:rsidRPr="00A87F41">
        <w:t xml:space="preserve"> ställning i värdekedjan</w:t>
      </w:r>
      <w:r>
        <w:t>,</w:t>
      </w:r>
    </w:p>
    <w:p w14:paraId="73DA8F37" w14:textId="77777777" w:rsidR="00761064" w:rsidRPr="00A87F41" w:rsidRDefault="00761064" w:rsidP="00761064">
      <w:pPr>
        <w:pStyle w:val="Brdtext"/>
        <w:numPr>
          <w:ilvl w:val="0"/>
          <w:numId w:val="44"/>
        </w:numPr>
      </w:pPr>
      <w:r>
        <w:t>ö</w:t>
      </w:r>
      <w:r w:rsidRPr="00A87F41">
        <w:t xml:space="preserve">ka yrkets attraktivitet och främja generationsväxling </w:t>
      </w:r>
    </w:p>
    <w:p w14:paraId="22B5244C" w14:textId="77777777" w:rsidR="00761064" w:rsidRPr="00A87F41" w:rsidRDefault="00761064" w:rsidP="00761064">
      <w:pPr>
        <w:pStyle w:val="Brdtext"/>
        <w:numPr>
          <w:ilvl w:val="0"/>
          <w:numId w:val="44"/>
        </w:numPr>
      </w:pPr>
      <w:r w:rsidRPr="00A87F41">
        <w:t>stärka klimatarbetet, tillhandahålla ekosystemtjänster, cirkulära lösningar, bevara biologisk mångfald och naturresurser, främja hållbart jordbruk samt förbättra djurvälfärden</w:t>
      </w:r>
    </w:p>
    <w:p w14:paraId="1A3E4011" w14:textId="77777777" w:rsidR="00761064" w:rsidRPr="00A87F41" w:rsidRDefault="00761064" w:rsidP="00761064">
      <w:pPr>
        <w:pStyle w:val="Brdtext"/>
        <w:numPr>
          <w:ilvl w:val="0"/>
          <w:numId w:val="44"/>
        </w:numPr>
      </w:pPr>
      <w:r w:rsidRPr="00A87F41">
        <w:t xml:space="preserve">förbättra motståndskraften, </w:t>
      </w:r>
      <w:r>
        <w:t>jordbrukarnas</w:t>
      </w:r>
      <w:r w:rsidRPr="00A87F41">
        <w:t xml:space="preserve"> beredskap och förmåga att hantera kriser och risker</w:t>
      </w:r>
    </w:p>
    <w:p w14:paraId="612C9873" w14:textId="77777777" w:rsidR="00761064" w:rsidRPr="00A87F41" w:rsidRDefault="00761064" w:rsidP="00761064">
      <w:pPr>
        <w:pStyle w:val="Brdtext"/>
        <w:numPr>
          <w:ilvl w:val="0"/>
          <w:numId w:val="44"/>
        </w:numPr>
      </w:pPr>
      <w:r w:rsidRPr="00A87F41">
        <w:t>förbättra tillgången till kunskap samt påskynda innovation och den digitala omställningen för en livskraftig livsmedelssektor</w:t>
      </w:r>
      <w:r>
        <w:t>.</w:t>
      </w:r>
    </w:p>
    <w:p w14:paraId="06E17089" w14:textId="77777777" w:rsidR="00761064" w:rsidRPr="004870DA" w:rsidRDefault="00761064" w:rsidP="00761064">
      <w:pPr>
        <w:pStyle w:val="Brdtext"/>
      </w:pPr>
      <w:r w:rsidRPr="004870DA">
        <w:t>Rubrikerna nedan tar upp nyheter och centrala förändringar jämfört med nuvarande GJP- regelverk.</w:t>
      </w:r>
    </w:p>
    <w:p w14:paraId="11A6FBCF" w14:textId="77777777" w:rsidR="00761064" w:rsidRPr="00D2796F" w:rsidRDefault="00761064" w:rsidP="00761064">
      <w:pPr>
        <w:pStyle w:val="Brdtext"/>
        <w:rPr>
          <w:i/>
          <w:iCs/>
        </w:rPr>
      </w:pPr>
      <w:r>
        <w:rPr>
          <w:i/>
          <w:iCs/>
        </w:rPr>
        <w:t>Villkor för g</w:t>
      </w:r>
      <w:r w:rsidRPr="00D2796F">
        <w:rPr>
          <w:i/>
          <w:iCs/>
        </w:rPr>
        <w:t>od gårdsförvaltning och åtgärder för att uppnå miljö- och klimatmål</w:t>
      </w:r>
    </w:p>
    <w:p w14:paraId="4E16E4FA" w14:textId="77777777" w:rsidR="00761064" w:rsidRDefault="00761064" w:rsidP="00761064">
      <w:pPr>
        <w:pStyle w:val="Brdtext"/>
      </w:pPr>
      <w:r>
        <w:t xml:space="preserve">Nuvarande grundvillkor för GJP som omfattar dels skötselvillkor för marken med syfte att uppnå miljö- och klimatmål, dels krav på att följa viss lagstiftning inom områdena miljö, djurskydd, livsmedel och djurhälsa (verksamhetskrav/SMR), </w:t>
      </w:r>
      <w:r w:rsidRPr="006E0E90">
        <w:t xml:space="preserve">föreslås </w:t>
      </w:r>
      <w:r>
        <w:t>i stort</w:t>
      </w:r>
      <w:r w:rsidRPr="006E0E90">
        <w:t xml:space="preserve"> finnas kvar </w:t>
      </w:r>
      <w:r>
        <w:t xml:space="preserve">men där skötselvillkoren </w:t>
      </w:r>
      <w:r>
        <w:lastRenderedPageBreak/>
        <w:t xml:space="preserve">ges ett </w:t>
      </w:r>
      <w:r w:rsidRPr="006E0E90">
        <w:t>nytt namn (prel</w:t>
      </w:r>
      <w:r>
        <w:t>.</w:t>
      </w:r>
      <w:r w:rsidRPr="006E0E90">
        <w:t xml:space="preserve"> ”god gårdsförvaltning”)</w:t>
      </w:r>
      <w:r>
        <w:t>.</w:t>
      </w:r>
      <w:r w:rsidRPr="006E0E90">
        <w:t xml:space="preserve"> </w:t>
      </w:r>
      <w:r>
        <w:t>Det sker dock vissa förändringar i syfte att ge medlemsstaterna en</w:t>
      </w:r>
      <w:r w:rsidRPr="006E0E90">
        <w:t xml:space="preserve"> ökad flexibilitet</w:t>
      </w:r>
      <w:r>
        <w:t xml:space="preserve"> och förenkla för företagen. Villkoren för god gårdsförvaltning föreslås gälla för de areal- och djurbaserade stöden med vissa undantag för ekologiska jordbrukare och småbrukare. D</w:t>
      </w:r>
      <w:r w:rsidRPr="004D316D">
        <w:t>et kommer finnas en</w:t>
      </w:r>
      <w:r>
        <w:t xml:space="preserve"> </w:t>
      </w:r>
      <w:r w:rsidRPr="004D316D">
        <w:t>möjlighet att utforma miljö- och klimatersättningar som kan motsvara</w:t>
      </w:r>
      <w:r>
        <w:t xml:space="preserve"> villkoren för god gårdsförvaltning, men som går utöver verksamhetskraven/SMR.</w:t>
      </w:r>
      <w:r w:rsidDel="008C0635">
        <w:t xml:space="preserve"> </w:t>
      </w:r>
      <w:r>
        <w:t xml:space="preserve">De sociala grundvillkoren föreslås finnas kvar i samma omfattning som i dagsläget. </w:t>
      </w:r>
    </w:p>
    <w:p w14:paraId="5F5B2E2C" w14:textId="77777777" w:rsidR="00761064" w:rsidRDefault="00761064" w:rsidP="00761064">
      <w:pPr>
        <w:pStyle w:val="Brdtext"/>
      </w:pPr>
      <w:r>
        <w:t xml:space="preserve">Det finns krav på att erbjuda miljö- och klimatersättningar till jordbruket men till skillnad från i nuvarande GJP finns det i förordningen inte något uttryckligt krav på hur stor andel av medlen som ska avsättas till dessa åtgärder. Däremot föreslås en fondövergripande öronmärkning för miljö- och klimatåtgärder   </w:t>
      </w:r>
      <w:proofErr w:type="gramStart"/>
      <w:r>
        <w:t xml:space="preserve">   </w:t>
      </w:r>
      <w:r w:rsidRPr="002969F6">
        <w:t>(</w:t>
      </w:r>
      <w:proofErr w:type="gramEnd"/>
      <w:r w:rsidRPr="002969F6">
        <w:t>43 procent) liksom att EU-stöd bara ska beviljas till åtgärder som följer principen</w:t>
      </w:r>
      <w:r>
        <w:t xml:space="preserve"> att ”inte orsaka betydande skada”. Stöd för klimatet och miljön kan vara </w:t>
      </w:r>
      <w:r w:rsidRPr="004D316D">
        <w:t>både ettåriga och fleråriga åtagande</w:t>
      </w:r>
      <w:r>
        <w:t xml:space="preserve">n, eller ges som investeringsstöd. </w:t>
      </w:r>
      <w:r w:rsidRPr="00A87F41">
        <w:t xml:space="preserve">Kommissionen föreslår även att jordbrukarna ska erbjudas </w:t>
      </w:r>
      <w:r>
        <w:t>fl</w:t>
      </w:r>
      <w:r w:rsidRPr="00A87F41">
        <w:t xml:space="preserve">er incitament att genomföra åtgärder </w:t>
      </w:r>
      <w:r>
        <w:t xml:space="preserve">för miljö- och klimat. </w:t>
      </w:r>
    </w:p>
    <w:p w14:paraId="480748A4" w14:textId="77777777" w:rsidR="00761064" w:rsidRDefault="00761064" w:rsidP="00761064">
      <w:pPr>
        <w:pStyle w:val="Brdtext"/>
      </w:pPr>
      <w:r>
        <w:t xml:space="preserve">Enligt förslaget är det därutöver obligatoriskt att införa stöd för åtaganden för och omställning till ekologisk produktion. Inom områden med överskott av kväve föreslås även obligatoriskt införande av stöd till </w:t>
      </w:r>
      <w:proofErr w:type="spellStart"/>
      <w:r>
        <w:t>extensifiering</w:t>
      </w:r>
      <w:proofErr w:type="spellEnd"/>
      <w:r>
        <w:t xml:space="preserve"> av djurhållning samt för diversifiering till annan jordbruksverksamhet, såväl till omställning som till åtaganden. </w:t>
      </w:r>
      <w:bookmarkStart w:id="6" w:name="_Hlk207366872"/>
      <w:r>
        <w:t xml:space="preserve">Det öppnas i förslaget för möjlighet att ge ersättning för nationella lagkrav som går utöver kraven i EU-lagstiftningen, bland annat inom djurskyddsområdet. </w:t>
      </w:r>
    </w:p>
    <w:bookmarkEnd w:id="6"/>
    <w:p w14:paraId="5A7AA2AE" w14:textId="77777777" w:rsidR="00761064" w:rsidRPr="00B20430" w:rsidRDefault="00761064" w:rsidP="00761064">
      <w:pPr>
        <w:pStyle w:val="Brdtext"/>
      </w:pPr>
      <w:r>
        <w:rPr>
          <w:i/>
          <w:iCs/>
        </w:rPr>
        <w:t>Ett stegvis neddraget arealbaserat inkomststöd riktat till de med störst behov</w:t>
      </w:r>
    </w:p>
    <w:p w14:paraId="2DBFC4A7" w14:textId="77777777" w:rsidR="00761064" w:rsidRDefault="00761064" w:rsidP="00761064">
      <w:pPr>
        <w:pStyle w:val="Brdtext"/>
      </w:pPr>
      <w:r>
        <w:t xml:space="preserve">Enligt förslaget ska det arealbaserade inkomststödet tydligare riktas mot de som har en aktiv produktion och bidrar till livsmedelsförsörjningen. Stödet ska samtidigt vara differentierat mellan olika grupper av jordbrukare för att riktas mot de med störst behov. Förslaget pekar särskilt ut unga och nya jordbrukare, kvinnor, familje- och små gårdar samt gårdar med både djur- och växtproduktion. Även gårdar inom områden med särskilda svårigheter föreslås vara prioriterade. Kommissionen föreslår vidare att inkomststödet ska minska för de större företagen genom att stödet stegvis sänks när stödbeloppet överskrider 20 000 euro per jordbrukare och år samt att det införs </w:t>
      </w:r>
      <w:r w:rsidRPr="00984000">
        <w:t xml:space="preserve">ett </w:t>
      </w:r>
      <w:r>
        <w:t xml:space="preserve">absolut </w:t>
      </w:r>
      <w:r w:rsidRPr="00984000">
        <w:lastRenderedPageBreak/>
        <w:t xml:space="preserve">takbelopp på 100 000 </w:t>
      </w:r>
      <w:r>
        <w:t>e</w:t>
      </w:r>
      <w:r w:rsidRPr="00984000">
        <w:t>uro</w:t>
      </w:r>
      <w:r>
        <w:t>.</w:t>
      </w:r>
      <w:r w:rsidRPr="00984000" w:rsidDel="00023A57">
        <w:t xml:space="preserve"> </w:t>
      </w:r>
      <w:r>
        <w:t xml:space="preserve">Stödbelopp mellan 20 000 euro och 50 000 euro föreslås minskas med 25 procent, mellan 50 000 euro och 75 000 euro föreslås stödet minskas med 50 procent och mellan 75 000 euro och 100 000 euro föreslås stödet minskas med 75 procent. Samtidigt föreslås att ta bort dagens krav på omfördelningsstöd, där en mindre </w:t>
      </w:r>
      <w:proofErr w:type="spellStart"/>
      <w:r>
        <w:t>stödandel</w:t>
      </w:r>
      <w:proofErr w:type="spellEnd"/>
      <w:r>
        <w:t xml:space="preserve"> omfördelas från stora till små företag. Den föreslagna neddragningen påverkar de stora svenska jordbruksföretagen i högre utsträckning än dagens omfördelningsstöd.</w:t>
      </w:r>
    </w:p>
    <w:p w14:paraId="30E81389" w14:textId="77777777" w:rsidR="00761064" w:rsidRDefault="00761064" w:rsidP="00761064">
      <w:pPr>
        <w:pStyle w:val="Brdtext"/>
      </w:pPr>
      <w:r w:rsidRPr="006B4D8F">
        <w:t xml:space="preserve">Enligt </w:t>
      </w:r>
      <w:r>
        <w:t xml:space="preserve">förslaget </w:t>
      </w:r>
      <w:r w:rsidRPr="006B4D8F">
        <w:t xml:space="preserve">ska medlemsstaterna </w:t>
      </w:r>
      <w:r w:rsidRPr="00984000">
        <w:t>även säkerställa att inkomststöd inte betalas ut</w:t>
      </w:r>
      <w:r>
        <w:t xml:space="preserve"> från år 2032</w:t>
      </w:r>
      <w:r w:rsidRPr="00984000">
        <w:t xml:space="preserve"> till jordbrukare som uppnått pensionsålder och som samtidigt uppbär pension.</w:t>
      </w:r>
    </w:p>
    <w:p w14:paraId="52423294" w14:textId="77777777" w:rsidR="00761064" w:rsidRPr="00984000" w:rsidRDefault="00761064" w:rsidP="00761064">
      <w:pPr>
        <w:pStyle w:val="Brdtext"/>
      </w:pPr>
      <w:r>
        <w:t xml:space="preserve">Medlemsstaterna ska även erbjuda ett förenklat stöd för småbrukare om </w:t>
      </w:r>
      <w:r w:rsidRPr="009F7907">
        <w:t>högst 3</w:t>
      </w:r>
      <w:r>
        <w:t> </w:t>
      </w:r>
      <w:r w:rsidRPr="009F7907">
        <w:t>000 euro</w:t>
      </w:r>
      <w:r>
        <w:t xml:space="preserve"> per hektar, vilket jordbrukare kan välja att söka som alternativ till inkomstödet, kopplat stöd och kompensationsbidrag. En liknande stödmöjlighet finns i nuvarande GJP, men har inte tillämpats i Sverige. </w:t>
      </w:r>
    </w:p>
    <w:p w14:paraId="509B405D" w14:textId="77777777" w:rsidR="00761064" w:rsidRPr="00DF02C1" w:rsidRDefault="00761064" w:rsidP="00761064">
      <w:pPr>
        <w:pStyle w:val="Brdtext"/>
        <w:rPr>
          <w:i/>
          <w:iCs/>
        </w:rPr>
      </w:pPr>
      <w:r>
        <w:rPr>
          <w:i/>
          <w:iCs/>
        </w:rPr>
        <w:t>Produktionsk</w:t>
      </w:r>
      <w:r w:rsidRPr="00DF02C1">
        <w:rPr>
          <w:i/>
          <w:iCs/>
        </w:rPr>
        <w:t xml:space="preserve">opplade stöd </w:t>
      </w:r>
    </w:p>
    <w:p w14:paraId="6F011F80" w14:textId="77777777" w:rsidR="00761064" w:rsidRDefault="00761064" w:rsidP="00761064">
      <w:pPr>
        <w:pStyle w:val="Brdtext"/>
      </w:pPr>
      <w:r w:rsidRPr="00984000">
        <w:t xml:space="preserve">Kommissionen föreslår </w:t>
      </w:r>
      <w:r>
        <w:t>ökade möjligheter för</w:t>
      </w:r>
      <w:r w:rsidRPr="00984000">
        <w:t xml:space="preserve"> stöd koppl</w:t>
      </w:r>
      <w:r>
        <w:t>at</w:t>
      </w:r>
      <w:r w:rsidRPr="00984000">
        <w:t xml:space="preserve"> till produktion </w:t>
      </w:r>
      <w:r>
        <w:t>och att det ska vara obligatoriskt för medlemsstaterna att införa</w:t>
      </w:r>
      <w:r w:rsidRPr="00984000">
        <w:t xml:space="preserve">. </w:t>
      </w:r>
      <w:r>
        <w:t xml:space="preserve">En större andel </w:t>
      </w:r>
      <w:proofErr w:type="spellStart"/>
      <w:r>
        <w:t>stödmedel</w:t>
      </w:r>
      <w:proofErr w:type="spellEnd"/>
      <w:r>
        <w:t xml:space="preserve"> kan enligt förslaget avsättas till kopplade stöd. Upp till 20 procent av EU-medlen som medlemsstaterna avsätter för </w:t>
      </w:r>
      <w:proofErr w:type="spellStart"/>
      <w:r>
        <w:t>degressivt</w:t>
      </w:r>
      <w:proofErr w:type="spellEnd"/>
      <w:r>
        <w:t xml:space="preserve"> arealbaserat stöd, miljöersättningar samt småbrukarstöd kan avsättas till kopplade stöd. I dag kan 13 procent av det nationella direktstödskuvertet (pelare 1) användas.</w:t>
      </w:r>
      <w:r w:rsidRPr="00984000">
        <w:t xml:space="preserve"> </w:t>
      </w:r>
      <w:r>
        <w:t>Det ges även</w:t>
      </w:r>
      <w:r w:rsidRPr="00984000">
        <w:t xml:space="preserve"> möjlighet</w:t>
      </w:r>
      <w:r>
        <w:t xml:space="preserve"> </w:t>
      </w:r>
      <w:r w:rsidRPr="00984000">
        <w:t>att koppla ytterligare fem procent till proteingrödor (i</w:t>
      </w:r>
      <w:r>
        <w:t xml:space="preserve"> </w:t>
      </w:r>
      <w:r w:rsidRPr="00984000">
        <w:t xml:space="preserve">dag </w:t>
      </w:r>
      <w:r>
        <w:t xml:space="preserve">          </w:t>
      </w:r>
      <w:r w:rsidRPr="00984000">
        <w:t xml:space="preserve"> 2</w:t>
      </w:r>
      <w:r>
        <w:t xml:space="preserve"> procent</w:t>
      </w:r>
      <w:r w:rsidRPr="00984000">
        <w:t>)</w:t>
      </w:r>
      <w:r>
        <w:t>, gårdar med blandad produktion och till stöd i områden med risk för nedläggning av jordbruksproduktion</w:t>
      </w:r>
      <w:r w:rsidRPr="00984000">
        <w:t xml:space="preserve">. Stödet </w:t>
      </w:r>
      <w:r>
        <w:t>kan kopplas till</w:t>
      </w:r>
      <w:r w:rsidRPr="00984000">
        <w:t xml:space="preserve"> </w:t>
      </w:r>
      <w:r>
        <w:t>areal</w:t>
      </w:r>
      <w:r w:rsidRPr="00984000">
        <w:t xml:space="preserve"> eller dju</w:t>
      </w:r>
      <w:r>
        <w:t xml:space="preserve">r och även till biodling. Sverige har idag ett kopplat stöd till nötkreatur. Det finns dock inte något kopplat stöd till biodlingsprodukter, blandad produktion eller i områden med risk för nedläggning av jordbruksproduktion. </w:t>
      </w:r>
    </w:p>
    <w:p w14:paraId="19226B09" w14:textId="77777777" w:rsidR="00761064" w:rsidRPr="00FA66DA" w:rsidRDefault="00761064" w:rsidP="00761064">
      <w:pPr>
        <w:pStyle w:val="Brdtext"/>
        <w:rPr>
          <w:i/>
          <w:iCs/>
        </w:rPr>
      </w:pPr>
      <w:r>
        <w:rPr>
          <w:i/>
          <w:iCs/>
        </w:rPr>
        <w:t xml:space="preserve">Investeringsstöd och finansieringsinstrument </w:t>
      </w:r>
    </w:p>
    <w:p w14:paraId="587103B9" w14:textId="77777777" w:rsidR="00761064" w:rsidRDefault="00761064" w:rsidP="00761064">
      <w:pPr>
        <w:pStyle w:val="Brdtext"/>
      </w:pPr>
      <w:r>
        <w:t xml:space="preserve">Stöd föreslås liksom i dag ges för såväl produktiva som icke produktiva investeringar. Stödnivån ska vara maximalt 75 procent och lika för alla typer av investeringar, 85 procent för unga. Idag finns olika stödnivåer och icke produktiva investeringar kan med nuvarande bestämmelser medges stöd upp till </w:t>
      </w:r>
      <w:r>
        <w:lastRenderedPageBreak/>
        <w:t xml:space="preserve">100 procent. En ytterligare förändring är att det i vissa fall föreslås bli möjligt att ge stöd till inköp av djur. Det öppnas för stöd till inköp av genetiskt värdefulla djur för avel i syfte att förbättra kvalitet och produktivitet. </w:t>
      </w:r>
    </w:p>
    <w:p w14:paraId="02A8A6AE" w14:textId="77777777" w:rsidR="00761064" w:rsidRDefault="00761064" w:rsidP="00761064">
      <w:pPr>
        <w:pStyle w:val="Brdtext"/>
      </w:pPr>
      <w:r>
        <w:t xml:space="preserve">När det gäller stöd till investeringar i återställande av jordbruksproduktions-potential som skadats av naturkatastrofer, ogynnsamma klimathändelser eller katastrofala händelser kan de föreslagna skrivningarna tolkas som att det måste erbjudas av staten. I nuvarande regelverk är det frivilligt att erbjuda denna typ av investeringsstöd. </w:t>
      </w:r>
    </w:p>
    <w:p w14:paraId="1B0F05DA" w14:textId="77777777" w:rsidR="00761064" w:rsidDel="00165B7E" w:rsidRDefault="00761064" w:rsidP="00761064">
      <w:pPr>
        <w:pStyle w:val="Brdtext"/>
      </w:pPr>
      <w:r w:rsidRPr="00165B7E">
        <w:t>Regelverket för användning av finansieringsinstrument har gjorts flexiblare jämfört med i</w:t>
      </w:r>
      <w:r>
        <w:t xml:space="preserve"> </w:t>
      </w:r>
      <w:r w:rsidRPr="00165B7E">
        <w:t>dag, enligt förslaget krävs inte längre någon förhandsutvärdering.</w:t>
      </w:r>
      <w:r w:rsidRPr="00CC40B0">
        <w:t xml:space="preserve"> </w:t>
      </w:r>
    </w:p>
    <w:p w14:paraId="2A604F38" w14:textId="77777777" w:rsidR="00761064" w:rsidRDefault="00761064" w:rsidP="00761064">
      <w:pPr>
        <w:pStyle w:val="Brdtext"/>
        <w:rPr>
          <w:i/>
          <w:iCs/>
        </w:rPr>
      </w:pPr>
      <w:r w:rsidRPr="00473FC6">
        <w:rPr>
          <w:i/>
          <w:iCs/>
        </w:rPr>
        <w:t>Riskhantering</w:t>
      </w:r>
      <w:r>
        <w:rPr>
          <w:i/>
          <w:iCs/>
        </w:rPr>
        <w:t>sverktyg</w:t>
      </w:r>
    </w:p>
    <w:p w14:paraId="4BCBEBB6" w14:textId="77777777" w:rsidR="00761064" w:rsidRDefault="00761064" w:rsidP="00761064">
      <w:pPr>
        <w:pStyle w:val="Brdtext"/>
      </w:pPr>
      <w:r w:rsidRPr="006E0E90">
        <w:t>Kommissionen för</w:t>
      </w:r>
      <w:r>
        <w:t>e</w:t>
      </w:r>
      <w:r w:rsidRPr="006E0E90">
        <w:t xml:space="preserve">slår </w:t>
      </w:r>
      <w:r>
        <w:t>att det ska bli obligatoriskt för m</w:t>
      </w:r>
      <w:r w:rsidRPr="00591100">
        <w:t>edlemsstaterna</w:t>
      </w:r>
      <w:r>
        <w:t xml:space="preserve"> att </w:t>
      </w:r>
      <w:r w:rsidRPr="00591100">
        <w:t>införa stöd till riskhantering</w:t>
      </w:r>
      <w:r>
        <w:t xml:space="preserve">sverktyg </w:t>
      </w:r>
      <w:r w:rsidRPr="00591100">
        <w:t>i det fall det inte redan finns motsvarande nationella insatser.</w:t>
      </w:r>
      <w:r>
        <w:t xml:space="preserve"> </w:t>
      </w:r>
    </w:p>
    <w:p w14:paraId="691E932F" w14:textId="77777777" w:rsidR="00761064" w:rsidRDefault="00761064" w:rsidP="00761064">
      <w:pPr>
        <w:pStyle w:val="Brdtext"/>
        <w:rPr>
          <w:i/>
          <w:iCs/>
        </w:rPr>
      </w:pPr>
      <w:r w:rsidRPr="00C1016D">
        <w:rPr>
          <w:i/>
          <w:iCs/>
        </w:rPr>
        <w:t>Unga jordbrukare och generationsväxling</w:t>
      </w:r>
    </w:p>
    <w:p w14:paraId="55016BC2" w14:textId="77777777" w:rsidR="00761064" w:rsidRPr="00180A9E" w:rsidRDefault="00761064" w:rsidP="00761064">
      <w:pPr>
        <w:pStyle w:val="Brdtext"/>
      </w:pPr>
      <w:r>
        <w:t xml:space="preserve">Kommissionens förslag innebär ett ökat fokus på generationsskifte, bland annat genom riktade arealbaserade stöd och ett paket av åtgärder anpassade efter unga jordbrukares behov föreslås. </w:t>
      </w:r>
      <w:r w:rsidRPr="00C1016D">
        <w:t xml:space="preserve">Vidare ska medlemsstaterna utarbeta </w:t>
      </w:r>
      <w:r>
        <w:t>nationella strategier för generationsväxling i syfte att säkerställa att alla a</w:t>
      </w:r>
      <w:r w:rsidRPr="00591100">
        <w:t xml:space="preserve">spekter som är relevanta för unga </w:t>
      </w:r>
      <w:r>
        <w:t>jordbrukare</w:t>
      </w:r>
      <w:r w:rsidRPr="00591100">
        <w:t xml:space="preserve"> hanteras</w:t>
      </w:r>
      <w:r>
        <w:t xml:space="preserve">. </w:t>
      </w:r>
    </w:p>
    <w:p w14:paraId="328FCAB8" w14:textId="77777777" w:rsidR="00761064" w:rsidRDefault="00761064" w:rsidP="00761064">
      <w:pPr>
        <w:pStyle w:val="Brdtext"/>
        <w:rPr>
          <w:i/>
          <w:iCs/>
        </w:rPr>
      </w:pPr>
      <w:r>
        <w:rPr>
          <w:i/>
          <w:iCs/>
        </w:rPr>
        <w:t xml:space="preserve">Kunskapsöverföring, innovation och samarbete med mera </w:t>
      </w:r>
    </w:p>
    <w:p w14:paraId="5160B522" w14:textId="77777777" w:rsidR="00761064" w:rsidRDefault="00761064" w:rsidP="00761064">
      <w:pPr>
        <w:pStyle w:val="Brdtext"/>
      </w:pPr>
      <w:r w:rsidRPr="00F8477D">
        <w:t>Kommissionen föreslår ett</w:t>
      </w:r>
      <w:r>
        <w:t xml:space="preserve"> ökat</w:t>
      </w:r>
      <w:r w:rsidRPr="00F8477D">
        <w:t xml:space="preserve"> fokus på </w:t>
      </w:r>
      <w:r>
        <w:t>kunskapsöverföring och</w:t>
      </w:r>
      <w:r w:rsidRPr="00F8477D">
        <w:t xml:space="preserve"> innovation</w:t>
      </w:r>
      <w:r>
        <w:t xml:space="preserve"> med krav på att tillhandahålla insatser inom området, men med mindre detaljerade regler som öppnar för flexibilitet. Vissa typer av insatser nämns särskilt såsom rådgivning om generationsväxling och mental hälsa, och målgruppen breddas till att utöver jordbrukare omfatta även skogsbruk och landsbygd</w:t>
      </w:r>
      <w:r w:rsidRPr="00C1016D">
        <w:t>.</w:t>
      </w:r>
      <w:r>
        <w:t xml:space="preserve"> </w:t>
      </w:r>
    </w:p>
    <w:p w14:paraId="0611AD5A" w14:textId="77777777" w:rsidR="00761064" w:rsidRDefault="00761064" w:rsidP="00761064">
      <w:pPr>
        <w:pStyle w:val="Brdtext"/>
      </w:pPr>
      <w:r>
        <w:t xml:space="preserve">Utöver ovan föreslår kommissionen även att medlemsstaterna ska tillhandahålla kompensationsstöd och stöd till LEADER med ett liknande upplägg som i dag. </w:t>
      </w:r>
      <w:r w:rsidRPr="009252B6">
        <w:lastRenderedPageBreak/>
        <w:t xml:space="preserve">Därutöver föreslår </w:t>
      </w:r>
      <w:r>
        <w:t>k</w:t>
      </w:r>
      <w:r w:rsidRPr="009252B6">
        <w:t xml:space="preserve">ommissionen </w:t>
      </w:r>
      <w:r>
        <w:t xml:space="preserve">en ny stödmöjlighet i GJP i form av införande av subventionerad </w:t>
      </w:r>
      <w:r w:rsidRPr="009252B6">
        <w:t xml:space="preserve">avbytartjänst </w:t>
      </w:r>
      <w:r>
        <w:t xml:space="preserve">för lantbrukare. </w:t>
      </w:r>
    </w:p>
    <w:p w14:paraId="6F33FA8F" w14:textId="77777777" w:rsidR="00761064" w:rsidRDefault="00761064" w:rsidP="00761064">
      <w:pPr>
        <w:pStyle w:val="Brdtext"/>
      </w:pPr>
    </w:p>
    <w:p w14:paraId="382027E0" w14:textId="77777777" w:rsidR="00761064" w:rsidRPr="00CC40B0" w:rsidRDefault="00761064" w:rsidP="00761064">
      <w:pPr>
        <w:pStyle w:val="Brdtext"/>
        <w:rPr>
          <w:i/>
        </w:rPr>
      </w:pPr>
      <w:r w:rsidRPr="00CC40B0">
        <w:rPr>
          <w:i/>
        </w:rPr>
        <w:t xml:space="preserve">Förslag till ändringar i marknadsordningen </w:t>
      </w:r>
    </w:p>
    <w:p w14:paraId="44A693D1" w14:textId="77777777" w:rsidR="00761064" w:rsidRDefault="00761064" w:rsidP="00761064">
      <w:pPr>
        <w:pStyle w:val="Brdtext"/>
        <w:rPr>
          <w:color w:val="000000" w:themeColor="text1"/>
        </w:rPr>
      </w:pPr>
      <w:r w:rsidRPr="00204D1E">
        <w:rPr>
          <w:color w:val="000000" w:themeColor="text1"/>
        </w:rPr>
        <w:t xml:space="preserve">EU:s arbete med marknadsfrågor som rör jordbruksprodukter styrs av </w:t>
      </w:r>
      <w:r>
        <w:rPr>
          <w:color w:val="000000" w:themeColor="text1"/>
        </w:rPr>
        <w:t xml:space="preserve">förordningen om upprättande av en samlad marknadsordning för jordbruksprodukter. I </w:t>
      </w:r>
      <w:r w:rsidRPr="00204D1E">
        <w:rPr>
          <w:color w:val="000000" w:themeColor="text1"/>
        </w:rPr>
        <w:t>den ingår bland annat regler om import och export</w:t>
      </w:r>
      <w:r>
        <w:rPr>
          <w:color w:val="000000" w:themeColor="text1"/>
        </w:rPr>
        <w:t xml:space="preserve"> med tredje land, regelverk gällande tullar, regelverk för interventionsköp av jordbruksgrödor och handelsnormer. </w:t>
      </w:r>
    </w:p>
    <w:p w14:paraId="458191CA" w14:textId="77777777" w:rsidR="00761064" w:rsidRPr="00EB7542" w:rsidRDefault="00761064" w:rsidP="00761064">
      <w:pPr>
        <w:pStyle w:val="Brdtext"/>
        <w:rPr>
          <w:color w:val="000000" w:themeColor="text1"/>
        </w:rPr>
      </w:pPr>
      <w:r w:rsidRPr="00927C28">
        <w:rPr>
          <w:color w:val="000000" w:themeColor="text1"/>
        </w:rPr>
        <w:t xml:space="preserve">Kommissionen </w:t>
      </w:r>
      <w:r>
        <w:rPr>
          <w:color w:val="000000" w:themeColor="text1"/>
        </w:rPr>
        <w:t>gör i sitt förslag vissa</w:t>
      </w:r>
      <w:r w:rsidRPr="00927C28">
        <w:rPr>
          <w:color w:val="000000" w:themeColor="text1"/>
        </w:rPr>
        <w:t xml:space="preserve"> </w:t>
      </w:r>
      <w:r>
        <w:rPr>
          <w:color w:val="000000" w:themeColor="text1"/>
        </w:rPr>
        <w:t xml:space="preserve">tillägg till </w:t>
      </w:r>
      <w:r w:rsidRPr="00927C28">
        <w:rPr>
          <w:color w:val="000000" w:themeColor="text1"/>
        </w:rPr>
        <w:t xml:space="preserve">den </w:t>
      </w:r>
      <w:r>
        <w:rPr>
          <w:color w:val="000000" w:themeColor="text1"/>
        </w:rPr>
        <w:t xml:space="preserve">redan existerande </w:t>
      </w:r>
      <w:r w:rsidRPr="00927C28">
        <w:rPr>
          <w:color w:val="000000" w:themeColor="text1"/>
        </w:rPr>
        <w:t>samlade marknadsordningen</w:t>
      </w:r>
      <w:r>
        <w:rPr>
          <w:color w:val="000000" w:themeColor="text1"/>
        </w:rPr>
        <w:t>. Vissa delar i den nuvarande förordningen för Strategisk plan</w:t>
      </w:r>
      <w:r w:rsidDel="00B546DC">
        <w:rPr>
          <w:color w:val="000000" w:themeColor="text1"/>
        </w:rPr>
        <w:t xml:space="preserve"> </w:t>
      </w:r>
      <w:r>
        <w:rPr>
          <w:color w:val="000000" w:themeColor="text1"/>
        </w:rPr>
        <w:t xml:space="preserve">flyttas tillbaka till marknadsordningen. Det gäller </w:t>
      </w:r>
      <w:r w:rsidRPr="00927C28">
        <w:rPr>
          <w:color w:val="000000" w:themeColor="text1"/>
        </w:rPr>
        <w:t xml:space="preserve">regelverket </w:t>
      </w:r>
      <w:r w:rsidRPr="00E0311C">
        <w:rPr>
          <w:color w:val="000000" w:themeColor="text1"/>
        </w:rPr>
        <w:t>för producentorganisationer (PO)</w:t>
      </w:r>
      <w:r>
        <w:rPr>
          <w:color w:val="000000" w:themeColor="text1"/>
        </w:rPr>
        <w:t>, s</w:t>
      </w:r>
      <w:r w:rsidRPr="00E0311C">
        <w:rPr>
          <w:color w:val="000000" w:themeColor="text1"/>
        </w:rPr>
        <w:t>töd till frukt och</w:t>
      </w:r>
      <w:r>
        <w:rPr>
          <w:color w:val="000000" w:themeColor="text1"/>
        </w:rPr>
        <w:t xml:space="preserve"> </w:t>
      </w:r>
      <w:r w:rsidRPr="00E0311C">
        <w:rPr>
          <w:color w:val="000000" w:themeColor="text1"/>
        </w:rPr>
        <w:t>grönsaker som ges via PO</w:t>
      </w:r>
      <w:r>
        <w:rPr>
          <w:color w:val="000000" w:themeColor="text1"/>
        </w:rPr>
        <w:t>,</w:t>
      </w:r>
      <w:r w:rsidRPr="00E0311C" w:rsidDel="00B546DC">
        <w:rPr>
          <w:color w:val="000000" w:themeColor="text1"/>
        </w:rPr>
        <w:t xml:space="preserve"> </w:t>
      </w:r>
      <w:r w:rsidRPr="00E0311C">
        <w:rPr>
          <w:color w:val="000000" w:themeColor="text1"/>
        </w:rPr>
        <w:t>stödet till biodlingssektorn</w:t>
      </w:r>
      <w:r>
        <w:rPr>
          <w:color w:val="000000" w:themeColor="text1"/>
        </w:rPr>
        <w:t xml:space="preserve"> och EU:s</w:t>
      </w:r>
      <w:r w:rsidRPr="00EB7542">
        <w:rPr>
          <w:color w:val="000000" w:themeColor="text1"/>
        </w:rPr>
        <w:t xml:space="preserve"> skolprogram</w:t>
      </w:r>
      <w:r>
        <w:rPr>
          <w:color w:val="000000" w:themeColor="text1"/>
        </w:rPr>
        <w:t>. För dessa åtgärder föreslås m</w:t>
      </w:r>
      <w:r w:rsidRPr="00EB7542">
        <w:rPr>
          <w:color w:val="000000" w:themeColor="text1"/>
        </w:rPr>
        <w:t>inst 3</w:t>
      </w:r>
      <w:r>
        <w:rPr>
          <w:color w:val="000000" w:themeColor="text1"/>
        </w:rPr>
        <w:t>0 procent</w:t>
      </w:r>
      <w:r w:rsidRPr="00EB7542">
        <w:rPr>
          <w:color w:val="000000" w:themeColor="text1"/>
        </w:rPr>
        <w:t xml:space="preserve"> nationell medfinansiering</w:t>
      </w:r>
      <w:r>
        <w:rPr>
          <w:color w:val="000000" w:themeColor="text1"/>
        </w:rPr>
        <w:t xml:space="preserve"> (något som inte krävts hittills).</w:t>
      </w:r>
    </w:p>
    <w:p w14:paraId="16C2DC8F" w14:textId="77777777" w:rsidR="00761064" w:rsidRDefault="00761064" w:rsidP="00761064">
      <w:pPr>
        <w:pStyle w:val="Brdtext"/>
        <w:rPr>
          <w:color w:val="000000" w:themeColor="text1"/>
        </w:rPr>
      </w:pPr>
      <w:r>
        <w:rPr>
          <w:color w:val="000000" w:themeColor="text1"/>
        </w:rPr>
        <w:t>Enligt förslaget ska kommissionen hädanefter fastställa trösklar för interventionsköp i stället för att detta regleras i förordningen som nu är fallet. Vidare föreslås att l</w:t>
      </w:r>
      <w:r w:rsidRPr="00F310A8">
        <w:rPr>
          <w:color w:val="000000" w:themeColor="text1"/>
        </w:rPr>
        <w:t xml:space="preserve">istan med produkter </w:t>
      </w:r>
      <w:r>
        <w:rPr>
          <w:color w:val="000000" w:themeColor="text1"/>
        </w:rPr>
        <w:t xml:space="preserve">där handelsnormer </w:t>
      </w:r>
      <w:r w:rsidRPr="00F310A8">
        <w:rPr>
          <w:color w:val="000000" w:themeColor="text1"/>
        </w:rPr>
        <w:t>får fastställas utökas med</w:t>
      </w:r>
      <w:r>
        <w:rPr>
          <w:color w:val="000000" w:themeColor="text1"/>
        </w:rPr>
        <w:t xml:space="preserve"> </w:t>
      </w:r>
      <w:r w:rsidRPr="00F310A8">
        <w:rPr>
          <w:color w:val="000000" w:themeColor="text1"/>
        </w:rPr>
        <w:t>sex nya produktområden</w:t>
      </w:r>
      <w:r>
        <w:rPr>
          <w:color w:val="000000" w:themeColor="text1"/>
        </w:rPr>
        <w:t>, liksom att n</w:t>
      </w:r>
      <w:r w:rsidRPr="00F310A8">
        <w:rPr>
          <w:color w:val="000000" w:themeColor="text1"/>
        </w:rPr>
        <w:t>ya gemensamma EU-regler för produktion, import och saluföring av hampa</w:t>
      </w:r>
      <w:r>
        <w:rPr>
          <w:color w:val="000000" w:themeColor="text1"/>
        </w:rPr>
        <w:t xml:space="preserve"> </w:t>
      </w:r>
      <w:r w:rsidRPr="00F310A8">
        <w:rPr>
          <w:color w:val="000000" w:themeColor="text1"/>
        </w:rPr>
        <w:t>införs.</w:t>
      </w:r>
    </w:p>
    <w:p w14:paraId="4C941C2F" w14:textId="77777777" w:rsidR="00761064" w:rsidRDefault="00761064" w:rsidP="00761064">
      <w:pPr>
        <w:pStyle w:val="Brdtext"/>
        <w:rPr>
          <w:color w:val="000000" w:themeColor="text1"/>
        </w:rPr>
      </w:pPr>
      <w:r>
        <w:rPr>
          <w:color w:val="000000" w:themeColor="text1"/>
        </w:rPr>
        <w:t xml:space="preserve">Ett helt nytt inslag är </w:t>
      </w:r>
      <w:bookmarkStart w:id="7" w:name="_Hlk206769183"/>
      <w:r w:rsidRPr="00CE7103">
        <w:rPr>
          <w:color w:val="000000" w:themeColor="text1"/>
        </w:rPr>
        <w:t>krav på åtgärder för att stärka beredskapen i</w:t>
      </w:r>
      <w:r>
        <w:rPr>
          <w:color w:val="000000" w:themeColor="text1"/>
        </w:rPr>
        <w:t xml:space="preserve"> </w:t>
      </w:r>
      <w:r w:rsidRPr="00CE7103">
        <w:rPr>
          <w:color w:val="000000" w:themeColor="text1"/>
        </w:rPr>
        <w:t>livsmedelskedjan.</w:t>
      </w:r>
      <w:r w:rsidRPr="00CE7103" w:rsidDel="00F310A8">
        <w:rPr>
          <w:color w:val="000000" w:themeColor="text1"/>
        </w:rPr>
        <w:t xml:space="preserve"> </w:t>
      </w:r>
      <w:r>
        <w:rPr>
          <w:color w:val="000000" w:themeColor="text1"/>
        </w:rPr>
        <w:t>Kommissionen och medlemsstaterna föreslås samarbeta för att adressera strukturella sårbarheter i jordbrukets leveranskedja och bättre rusta jordbrukssektorn för att hantera kriser. Kommissionen föreslår</w:t>
      </w:r>
      <w:r w:rsidDel="000522F1">
        <w:rPr>
          <w:color w:val="000000" w:themeColor="text1"/>
        </w:rPr>
        <w:t xml:space="preserve"> att </w:t>
      </w:r>
      <w:r>
        <w:rPr>
          <w:color w:val="000000" w:themeColor="text1"/>
        </w:rPr>
        <w:t>medlemsstaterna ska ta fram nationella beredskaps</w:t>
      </w:r>
      <w:r w:rsidRPr="00B20430">
        <w:rPr>
          <w:color w:val="000000" w:themeColor="text1"/>
        </w:rPr>
        <w:t xml:space="preserve">planer </w:t>
      </w:r>
      <w:r>
        <w:rPr>
          <w:color w:val="000000" w:themeColor="text1"/>
        </w:rPr>
        <w:t>för hantering av kriser på livsmedelsområdet. En lista på vad planerna minst ska innehålla föreslås som bland annat lyfter fram</w:t>
      </w:r>
      <w:r w:rsidRPr="00B20430">
        <w:rPr>
          <w:color w:val="000000" w:themeColor="text1"/>
        </w:rPr>
        <w:t xml:space="preserve"> övervakning och tidiga varningssystem, roll- och ansvarsfördelning mellan myndigheter på alla nivåer samt kriskommunikations</w:t>
      </w:r>
      <w:r>
        <w:rPr>
          <w:color w:val="000000" w:themeColor="text1"/>
        </w:rPr>
        <w:t>-</w:t>
      </w:r>
      <w:r w:rsidRPr="00B20430">
        <w:rPr>
          <w:color w:val="000000" w:themeColor="text1"/>
        </w:rPr>
        <w:t>rutiner</w:t>
      </w:r>
      <w:r>
        <w:rPr>
          <w:color w:val="000000" w:themeColor="text1"/>
        </w:rPr>
        <w:t xml:space="preserve">. </w:t>
      </w:r>
      <w:r w:rsidRPr="00EB7542">
        <w:rPr>
          <w:color w:val="000000" w:themeColor="text1"/>
        </w:rPr>
        <w:t xml:space="preserve">En ansvarig myndighet eller annan kontakt ska utses för koordinering </w:t>
      </w:r>
      <w:r>
        <w:rPr>
          <w:color w:val="000000" w:themeColor="text1"/>
        </w:rPr>
        <w:t>mellan medlemsstaterna och kommissionen</w:t>
      </w:r>
      <w:r w:rsidRPr="00EB7542">
        <w:rPr>
          <w:color w:val="000000" w:themeColor="text1"/>
        </w:rPr>
        <w:t xml:space="preserve">. </w:t>
      </w:r>
      <w:r>
        <w:rPr>
          <w:color w:val="000000" w:themeColor="text1"/>
        </w:rPr>
        <w:t xml:space="preserve">Planerna ska hållas uppdaterade och ska delges kommissionen var tredje år. </w:t>
      </w:r>
    </w:p>
    <w:p w14:paraId="690A26CA" w14:textId="77777777" w:rsidR="00761064" w:rsidRPr="00EB7542" w:rsidRDefault="00761064" w:rsidP="00761064">
      <w:pPr>
        <w:pStyle w:val="Brdtext"/>
        <w:rPr>
          <w:color w:val="000000" w:themeColor="text1"/>
        </w:rPr>
      </w:pPr>
      <w:r>
        <w:rPr>
          <w:color w:val="000000" w:themeColor="text1"/>
        </w:rPr>
        <w:lastRenderedPageBreak/>
        <w:t>Vidare ger kommissionen förslag på hur medlemsstater som bygger upp lager av jordbruksprodukter ska agera för att minimera risken för marknads-störningar. Information om lagerhållning av jordbruksprodukter ska tas upp i den nationella beredskapsplanen.</w:t>
      </w:r>
      <w:r w:rsidRPr="00EB7542">
        <w:rPr>
          <w:color w:val="000000" w:themeColor="text1"/>
        </w:rPr>
        <w:t xml:space="preserve"> </w:t>
      </w:r>
    </w:p>
    <w:p w14:paraId="457F0CEB" w14:textId="77777777" w:rsidR="00761064" w:rsidRDefault="00761064" w:rsidP="00761064">
      <w:pPr>
        <w:pStyle w:val="Brdtext"/>
      </w:pPr>
      <w:r>
        <w:rPr>
          <w:color w:val="000000" w:themeColor="text1"/>
        </w:rPr>
        <w:t xml:space="preserve">Den befintliga </w:t>
      </w:r>
      <w:r w:rsidRPr="00116B3C">
        <w:t>mekanism</w:t>
      </w:r>
      <w:r>
        <w:t>en</w:t>
      </w:r>
      <w:r w:rsidRPr="00116B3C">
        <w:t xml:space="preserve"> för beredskap och insatser vid livsmedels</w:t>
      </w:r>
      <w:r>
        <w:t>-</w:t>
      </w:r>
      <w:r w:rsidRPr="00116B3C">
        <w:t>försörjningskriser</w:t>
      </w:r>
      <w:r>
        <w:t xml:space="preserve"> (EFSCM) föreslås regleras i den nya förordningen.</w:t>
      </w:r>
    </w:p>
    <w:bookmarkEnd w:id="7"/>
    <w:p w14:paraId="361F5EAD" w14:textId="77777777" w:rsidR="00761064" w:rsidRDefault="00026695" w:rsidP="00761064">
      <w:pPr>
        <w:pStyle w:val="Rubrik2"/>
      </w:pPr>
      <w:sdt>
        <w:sdtPr>
          <w:id w:val="-2087607690"/>
          <w:lock w:val="contentLocked"/>
          <w:placeholder>
            <w:docPart w:val="8FD2EFDC4DF34887A1B646D550452093"/>
          </w:placeholder>
          <w:group/>
        </w:sdtPr>
        <w:sdtEndPr/>
        <w:sdtContent>
          <w:r w:rsidR="00761064">
            <w:t>Gällande svenska regler och förslagets effekt på dessa</w:t>
          </w:r>
        </w:sdtContent>
      </w:sdt>
    </w:p>
    <w:p w14:paraId="6C7FDB60" w14:textId="74D0C375" w:rsidR="00761064" w:rsidRDefault="00761064" w:rsidP="00761064">
      <w:pPr>
        <w:pStyle w:val="Brdtext"/>
      </w:pPr>
      <w:r w:rsidRPr="00673D61">
        <w:t xml:space="preserve">Unionens stöd enligt detta förslag kommer att genomföras genom delad förvaltning av medlemsstaterna. Genomförandet av unionsstödet kommer att övervakas med hjälp av den </w:t>
      </w:r>
      <w:proofErr w:type="spellStart"/>
      <w:r w:rsidRPr="00673D61">
        <w:t>resultatram</w:t>
      </w:r>
      <w:proofErr w:type="spellEnd"/>
      <w:r w:rsidRPr="00673D61">
        <w:t xml:space="preserve"> som är tillämplig för den fleråriga budgetramen 2028–2034 och som fastställs i förslaget till förordning </w:t>
      </w:r>
      <w:r w:rsidR="001D5CF0">
        <w:t>(Fakta-PM 2025/</w:t>
      </w:r>
      <w:proofErr w:type="gramStart"/>
      <w:r w:rsidR="001D5CF0">
        <w:t>26:FPM</w:t>
      </w:r>
      <w:proofErr w:type="gramEnd"/>
      <w:r w:rsidR="001D5CF0">
        <w:t>5)</w:t>
      </w:r>
      <w:r>
        <w:t xml:space="preserve">. </w:t>
      </w:r>
    </w:p>
    <w:p w14:paraId="000FEB7D" w14:textId="77777777" w:rsidR="00761064" w:rsidRPr="00AF7F27" w:rsidRDefault="00761064" w:rsidP="00761064">
      <w:pPr>
        <w:pStyle w:val="Brdtext"/>
      </w:pPr>
      <w:r w:rsidRPr="00AF7F27">
        <w:t xml:space="preserve">Nuvarande EU-regleringar i GJP regleras på nationell nivå genom ett antal lagar, förordningar och föreskrifter. De beslutade ändringarna av unionens regelverk kommer att tillämpas direkt och fullt ut i alla EU:s medlemsstater. </w:t>
      </w:r>
      <w:r>
        <w:t xml:space="preserve">Det finns ett antal </w:t>
      </w:r>
      <w:r w:rsidRPr="00AF7F27">
        <w:t xml:space="preserve">författningar </w:t>
      </w:r>
      <w:r>
        <w:t>som</w:t>
      </w:r>
      <w:r w:rsidRPr="00AF7F27">
        <w:t xml:space="preserve"> kommer att beröras och behöva anpassas till följd av utformningen av GJP efter 20</w:t>
      </w:r>
      <w:r>
        <w:t>27.</w:t>
      </w:r>
    </w:p>
    <w:p w14:paraId="7DC9C664" w14:textId="77777777" w:rsidR="00761064" w:rsidRDefault="00761064" w:rsidP="00761064">
      <w:pPr>
        <w:pStyle w:val="Brdtext"/>
      </w:pPr>
      <w:r w:rsidRPr="00AF7F27">
        <w:t xml:space="preserve">Överlag återfinns nödvändiga bestämmelser för tillsyn och straff i lag medan mer detaljerade bestämmelser om genomförande av GJP återfinns i förordningar och föreskrifter. Arbetet med att uppdatera nu gällande bestämmelser på förordnings- och föreskriftsnivå förutses bli omfattande till följd av </w:t>
      </w:r>
      <w:r>
        <w:t>k</w:t>
      </w:r>
      <w:r w:rsidRPr="00AF7F27">
        <w:t>ommissionens reformförslag som innebär en ökad handlingsfrihet att utforma detaljregler och villkor.</w:t>
      </w:r>
    </w:p>
    <w:p w14:paraId="40CCDC12" w14:textId="77777777" w:rsidR="00761064" w:rsidRDefault="00026695" w:rsidP="00761064">
      <w:pPr>
        <w:pStyle w:val="Rubrik2"/>
      </w:pPr>
      <w:sdt>
        <w:sdtPr>
          <w:id w:val="-1431199353"/>
          <w:lock w:val="contentLocked"/>
          <w:placeholder>
            <w:docPart w:val="8FD2EFDC4DF34887A1B646D550452093"/>
          </w:placeholder>
          <w:group/>
        </w:sdtPr>
        <w:sdtEndPr/>
        <w:sdtContent>
          <w:r w:rsidR="00761064">
            <w:t>Budgetära konsekvenser och konsekvensanalys</w:t>
          </w:r>
        </w:sdtContent>
      </w:sdt>
    </w:p>
    <w:p w14:paraId="0E237BD4" w14:textId="60AA1F51" w:rsidR="00761064" w:rsidRPr="009C1B1A" w:rsidRDefault="00761064" w:rsidP="00761064">
      <w:r>
        <w:t>De öronmärkta utgifterna</w:t>
      </w:r>
      <w:r w:rsidRPr="00563D90">
        <w:t xml:space="preserve"> </w:t>
      </w:r>
      <w:r>
        <w:t xml:space="preserve">(lägsta nivå) </w:t>
      </w:r>
      <w:r w:rsidRPr="00563D90">
        <w:t xml:space="preserve">för </w:t>
      </w:r>
      <w:r>
        <w:t>inkomstrelaterade stöd inom jordbruket</w:t>
      </w:r>
      <w:r w:rsidDel="00F377E5">
        <w:t xml:space="preserve"> </w:t>
      </w:r>
      <w:r w:rsidRPr="00563D90">
        <w:t xml:space="preserve">för kommande budgetperiod, 2028–2034, föreslås uppgå till </w:t>
      </w:r>
      <w:r>
        <w:t>293 700 miljoner</w:t>
      </w:r>
      <w:r w:rsidRPr="00563D90">
        <w:t xml:space="preserve"> euro i löpande priser.</w:t>
      </w:r>
      <w:r>
        <w:t xml:space="preserve"> </w:t>
      </w:r>
      <w:r w:rsidRPr="00FF177B">
        <w:t xml:space="preserve">Programstrukturen för åren 2021–2027 överensstämmer inte med den föreslagna programstrukturen för åren 2028–2034 </w:t>
      </w:r>
      <w:r>
        <w:t>och d</w:t>
      </w:r>
      <w:r w:rsidRPr="00FF177B">
        <w:t>et är därför svårt att göra direkta jämförelser mellan perioderna.</w:t>
      </w:r>
      <w:r>
        <w:t xml:space="preserve">  </w:t>
      </w:r>
      <w:r w:rsidDel="00172C26">
        <w:t xml:space="preserve">Alla delar som i nuvarande period ingår i dagens GJP omfattas inte av öronmärkningen och ska finansieras med andra medel inom fonden. </w:t>
      </w:r>
      <w:r>
        <w:t xml:space="preserve">Det gäller även vissa obligatoriska krav till åtgärder inom GJP som inte ingår </w:t>
      </w:r>
      <w:r w:rsidDel="00172C26">
        <w:t xml:space="preserve">i </w:t>
      </w:r>
      <w:r>
        <w:lastRenderedPageBreak/>
        <w:t xml:space="preserve">öronmärkningen. </w:t>
      </w:r>
      <w:r w:rsidRPr="000930FE">
        <w:rPr>
          <w:szCs w:val="19"/>
        </w:rPr>
        <w:t xml:space="preserve">Kommissionens förslag </w:t>
      </w:r>
      <w:r>
        <w:rPr>
          <w:szCs w:val="19"/>
        </w:rPr>
        <w:t xml:space="preserve">till öronmärkta utgifter för </w:t>
      </w:r>
      <w:r>
        <w:t>inkomstrelaterade stöd inom jordbruket</w:t>
      </w:r>
      <w:r w:rsidDel="00F377E5">
        <w:t xml:space="preserve"> </w:t>
      </w:r>
      <w:r w:rsidRPr="000930FE">
        <w:rPr>
          <w:szCs w:val="19"/>
        </w:rPr>
        <w:t xml:space="preserve">motsvarar </w:t>
      </w:r>
      <w:r>
        <w:rPr>
          <w:szCs w:val="19"/>
        </w:rPr>
        <w:t>cirka 1,4</w:t>
      </w:r>
      <w:r w:rsidRPr="00FF177B">
        <w:rPr>
          <w:szCs w:val="19"/>
        </w:rPr>
        <w:t xml:space="preserve"> procent av den föreslagna totala budgetramen inklusive specialinstrument för 2028–2032. Förslaget skulle motsvara cirka </w:t>
      </w:r>
      <w:r>
        <w:rPr>
          <w:szCs w:val="19"/>
        </w:rPr>
        <w:t>14 400</w:t>
      </w:r>
      <w:r w:rsidRPr="00FF177B">
        <w:rPr>
          <w:szCs w:val="19"/>
        </w:rPr>
        <w:t xml:space="preserve"> miljoner </w:t>
      </w:r>
      <w:r>
        <w:rPr>
          <w:szCs w:val="19"/>
        </w:rPr>
        <w:t xml:space="preserve">kronor </w:t>
      </w:r>
      <w:r w:rsidRPr="00FF177B">
        <w:rPr>
          <w:szCs w:val="19"/>
        </w:rPr>
        <w:t>i årlig EU-avgift, baserat på en total prognosticerad genomsnittlig svensk EU-avgift för nästa programperiod om cirka 102 800 miljoner</w:t>
      </w:r>
      <w:r w:rsidR="00EE18C0">
        <w:rPr>
          <w:szCs w:val="19"/>
        </w:rPr>
        <w:t xml:space="preserve"> kronor</w:t>
      </w:r>
      <w:r w:rsidRPr="00FF177B">
        <w:rPr>
          <w:szCs w:val="19"/>
        </w:rPr>
        <w:t xml:space="preserve"> per </w:t>
      </w:r>
      <w:r w:rsidRPr="000A095F">
        <w:rPr>
          <w:szCs w:val="19"/>
        </w:rPr>
        <w:t>år (se Fakta-PM 202</w:t>
      </w:r>
      <w:r w:rsidR="00EE18C0" w:rsidRPr="000A095F">
        <w:rPr>
          <w:szCs w:val="19"/>
        </w:rPr>
        <w:t>5</w:t>
      </w:r>
      <w:r w:rsidRPr="000A095F">
        <w:rPr>
          <w:szCs w:val="19"/>
        </w:rPr>
        <w:t>/</w:t>
      </w:r>
      <w:proofErr w:type="gramStart"/>
      <w:r w:rsidRPr="000A095F">
        <w:rPr>
          <w:szCs w:val="19"/>
        </w:rPr>
        <w:t>2</w:t>
      </w:r>
      <w:r w:rsidR="00EE18C0" w:rsidRPr="000A095F">
        <w:rPr>
          <w:szCs w:val="19"/>
        </w:rPr>
        <w:t>6</w:t>
      </w:r>
      <w:r w:rsidRPr="000A095F">
        <w:rPr>
          <w:szCs w:val="19"/>
        </w:rPr>
        <w:t>:FPM</w:t>
      </w:r>
      <w:proofErr w:type="gramEnd"/>
      <w:r w:rsidR="00EE18C0" w:rsidRPr="000A095F">
        <w:rPr>
          <w:szCs w:val="19"/>
        </w:rPr>
        <w:t>3</w:t>
      </w:r>
      <w:r w:rsidRPr="000A095F">
        <w:rPr>
          <w:szCs w:val="19"/>
        </w:rPr>
        <w:t>).</w:t>
      </w:r>
    </w:p>
    <w:sdt>
      <w:sdtPr>
        <w:id w:val="830331803"/>
        <w:lock w:val="contentLocked"/>
        <w:placeholder>
          <w:docPart w:val="8FD2EFDC4DF34887A1B646D550452093"/>
        </w:placeholder>
        <w:group/>
      </w:sdtPr>
      <w:sdtEndPr/>
      <w:sdtContent>
        <w:p w14:paraId="02522CF7" w14:textId="77777777" w:rsidR="00761064" w:rsidRPr="00842A3C" w:rsidRDefault="00761064" w:rsidP="00761064">
          <w:pPr>
            <w:pStyle w:val="Rubrik1"/>
          </w:pPr>
          <w:r>
            <w:t>Ståndpunkter</w:t>
          </w:r>
        </w:p>
      </w:sdtContent>
    </w:sdt>
    <w:p w14:paraId="2593B502" w14:textId="77777777" w:rsidR="00761064" w:rsidRDefault="00026695" w:rsidP="00761064">
      <w:pPr>
        <w:pStyle w:val="Rubrik2"/>
      </w:pPr>
      <w:sdt>
        <w:sdtPr>
          <w:id w:val="-483085086"/>
          <w:lock w:val="contentLocked"/>
          <w:placeholder>
            <w:docPart w:val="8FD2EFDC4DF34887A1B646D550452093"/>
          </w:placeholder>
          <w:group/>
        </w:sdtPr>
        <w:sdtEndPr/>
        <w:sdtContent>
          <w:r w:rsidR="00761064">
            <w:t>Preliminär svensk ståndpunkt</w:t>
          </w:r>
        </w:sdtContent>
      </w:sdt>
    </w:p>
    <w:p w14:paraId="2E93C6D3" w14:textId="3EA4EB17" w:rsidR="00761064" w:rsidRPr="00D01877" w:rsidRDefault="00761064" w:rsidP="00761064">
      <w:pPr>
        <w:pStyle w:val="Brdtext"/>
      </w:pPr>
      <w:r w:rsidRPr="00D01877">
        <w:t>Regeringens ståndpunkter avseende övergripande principer för den fleråriga budgetramen och dess storlek, inklusive för enskilda fonder och program, behandlas i Fakta-PM 202</w:t>
      </w:r>
      <w:r w:rsidR="000A095F">
        <w:t>5</w:t>
      </w:r>
      <w:r w:rsidRPr="00D01877">
        <w:t>/</w:t>
      </w:r>
      <w:proofErr w:type="gramStart"/>
      <w:r w:rsidRPr="00D01877">
        <w:t>2</w:t>
      </w:r>
      <w:r w:rsidR="000A095F">
        <w:t>6</w:t>
      </w:r>
      <w:r w:rsidRPr="00D01877">
        <w:t>:FPM</w:t>
      </w:r>
      <w:proofErr w:type="gramEnd"/>
      <w:r w:rsidR="000A095F">
        <w:t>3</w:t>
      </w:r>
      <w:r w:rsidRPr="00D01877">
        <w:t xml:space="preserve">. Regeringens ståndpunkter avseende </w:t>
      </w:r>
      <w:r>
        <w:t xml:space="preserve">den föreslagna ramförordningen </w:t>
      </w:r>
      <w:r w:rsidRPr="009714F1">
        <w:t>behandlas i F</w:t>
      </w:r>
      <w:r w:rsidR="00E95B81">
        <w:t xml:space="preserve">akta-PM </w:t>
      </w:r>
      <w:r w:rsidR="009714F1" w:rsidRPr="009714F1">
        <w:t>2025/26:FPM10</w:t>
      </w:r>
      <w:r w:rsidRPr="009714F1">
        <w:t>.</w:t>
      </w:r>
      <w:r w:rsidRPr="00D01877">
        <w:t xml:space="preserve"> </w:t>
      </w:r>
    </w:p>
    <w:p w14:paraId="763F66DD" w14:textId="77777777" w:rsidR="00761064" w:rsidRPr="00C1016D" w:rsidRDefault="00761064" w:rsidP="00761064">
      <w:pPr>
        <w:pStyle w:val="Brdtext"/>
        <w:rPr>
          <w:i/>
          <w:iCs/>
        </w:rPr>
      </w:pPr>
      <w:r w:rsidRPr="00C1016D">
        <w:rPr>
          <w:i/>
          <w:iCs/>
        </w:rPr>
        <w:t>Övergripande</w:t>
      </w:r>
    </w:p>
    <w:p w14:paraId="795A20CC" w14:textId="77777777" w:rsidR="00761064" w:rsidRDefault="00761064" w:rsidP="00761064">
      <w:pPr>
        <w:pStyle w:val="Brdtext"/>
      </w:pPr>
      <w:r>
        <w:t>Regeringens</w:t>
      </w:r>
      <w:r w:rsidRPr="00D730AA">
        <w:t xml:space="preserve"> grundläggande utgångspunkt i arbetet med GJP efter 2027 är att den kommande reformen ska leda till lönsamhet, konkurrenskraft </w:t>
      </w:r>
      <w:r>
        <w:t xml:space="preserve">och </w:t>
      </w:r>
      <w:r w:rsidRPr="00D730AA">
        <w:t>förenkling samtidigt som politiken bidrar till uppfyllandet av gemensamt beslutade miljö- och klimatåtaganden. En förändrad omvärldsbild innebär även att ett ökat fokus bör ligga på att främja en robust primärproduktion i hela landet som kan bidra till en trygg livsmedelsförsörjning och därigenom en ökad beredskap.</w:t>
      </w:r>
      <w:r>
        <w:t xml:space="preserve"> </w:t>
      </w:r>
    </w:p>
    <w:p w14:paraId="11A91D56" w14:textId="77777777" w:rsidR="00761064" w:rsidRDefault="00761064" w:rsidP="00761064">
      <w:pPr>
        <w:pStyle w:val="Brdtext"/>
      </w:pPr>
      <w:r w:rsidRPr="00D730AA">
        <w:t>Regeringen har som målsättning att den nya politiken ska vara enklare att genomföra för myndigheter och enklare att följa för stödmottagare. De</w:t>
      </w:r>
      <w:r>
        <w:t xml:space="preserve"> </w:t>
      </w:r>
      <w:r w:rsidRPr="00D730AA">
        <w:t>åtgärder som politiken omfattar bör vara effektiva och åstadkomma en högre måluppfyllelse än i</w:t>
      </w:r>
      <w:r>
        <w:t xml:space="preserve"> </w:t>
      </w:r>
      <w:r w:rsidRPr="00D730AA">
        <w:t>da</w:t>
      </w:r>
      <w:r>
        <w:t>g</w:t>
      </w:r>
      <w:r w:rsidRPr="00D730AA">
        <w:t>. Förvaltningsmodellen bör leda till en enklare och mer effektiv politik.</w:t>
      </w:r>
      <w:r>
        <w:t xml:space="preserve"> </w:t>
      </w:r>
    </w:p>
    <w:p w14:paraId="1FD71D06" w14:textId="77777777" w:rsidR="00761064" w:rsidRPr="001D2D3E" w:rsidRDefault="00761064" w:rsidP="00761064">
      <w:pPr>
        <w:pStyle w:val="Brdtext"/>
        <w:rPr>
          <w:i/>
          <w:iCs/>
        </w:rPr>
      </w:pPr>
      <w:r w:rsidRPr="001D2D3E">
        <w:rPr>
          <w:i/>
          <w:iCs/>
        </w:rPr>
        <w:t>GJP</w:t>
      </w:r>
      <w:r>
        <w:rPr>
          <w:i/>
          <w:iCs/>
        </w:rPr>
        <w:t>-förslaget</w:t>
      </w:r>
    </w:p>
    <w:p w14:paraId="1A812C2D" w14:textId="77777777" w:rsidR="00761064" w:rsidRDefault="00761064" w:rsidP="00761064">
      <w:pPr>
        <w:pStyle w:val="Brdtext"/>
      </w:pPr>
      <w:bookmarkStart w:id="8" w:name="_Hlk206750186"/>
      <w:r w:rsidRPr="00180A9E">
        <w:t xml:space="preserve">Regeringen ser möjligheter för en ökad flexibilitet och förenkling genom förslaget till ny jordbrukspolitik. Regeringen </w:t>
      </w:r>
      <w:r>
        <w:t xml:space="preserve">kommer att </w:t>
      </w:r>
      <w:r w:rsidRPr="00180A9E">
        <w:t xml:space="preserve">verka för att de delar av förslagen som ger medlemsstaterna utrymme för flexibilitet att anpassa till </w:t>
      </w:r>
      <w:r w:rsidRPr="00180A9E">
        <w:lastRenderedPageBreak/>
        <w:t>nationella och regionala variationer bibehålls och att möjligheter till ytterligare detaljregleringar i sekundärlagstiftning och vägledningar begränsas till det som är nödvändigt för ett effektivt genomförande</w:t>
      </w:r>
      <w:r>
        <w:t xml:space="preserve">. Samtidigt vill </w:t>
      </w:r>
      <w:r w:rsidRPr="00180A9E">
        <w:t xml:space="preserve">regeringen värna delar i förslaget som säkerställer en gemensam jordbrukspolitik och likvärdiga konkurrensvillkor </w:t>
      </w:r>
      <w:r>
        <w:t xml:space="preserve">på den inre marknaden för </w:t>
      </w:r>
      <w:r w:rsidRPr="00180A9E">
        <w:t>jordbruket inom EU</w:t>
      </w:r>
      <w:bookmarkEnd w:id="8"/>
      <w:r>
        <w:t xml:space="preserve">. </w:t>
      </w:r>
      <w:r w:rsidRPr="0019331E">
        <w:t>Regeringen välkomnar kommissionens ambition att röra sig mot ett mer incitamentsbaserat och förenklat system för miljö- och klimatåtgärder inom GJP, samtidigt som konkurrensneutraliteten beaktas.</w:t>
      </w:r>
      <w:r>
        <w:t xml:space="preserve"> </w:t>
      </w:r>
      <w:r w:rsidRPr="0050182E">
        <w:t>Regeringen välkomnar möjligheten att ersätta jordbrukare för insatser som går längre än gemensamma EU-krav men som är en del av nationell lagstiftning</w:t>
      </w:r>
      <w:r>
        <w:t>.</w:t>
      </w:r>
    </w:p>
    <w:p w14:paraId="68886847" w14:textId="77777777" w:rsidR="00761064" w:rsidRDefault="00761064" w:rsidP="00761064">
      <w:pPr>
        <w:pStyle w:val="Brdtext"/>
      </w:pPr>
      <w:r>
        <w:t xml:space="preserve">GJP är ett verktyg för att nå målet för den europeiska landsbygdsvisionen bland annat genom att en ökad livsmedelsproduktion bidrar till landsbygdernas utveckling. </w:t>
      </w:r>
    </w:p>
    <w:p w14:paraId="541552E5" w14:textId="7019CA1B" w:rsidR="00761064" w:rsidRDefault="00761064" w:rsidP="00761064">
      <w:pPr>
        <w:pStyle w:val="Brdtext"/>
      </w:pPr>
      <w:r>
        <w:t>Mot bakgrund av svårigheterna att genomföra effektiva grundvillkor är r</w:t>
      </w:r>
      <w:r w:rsidRPr="002D3C78">
        <w:t>egeringen kritisk till förslaget om obligatoriska villkor för god gårdsförvaltning</w:t>
      </w:r>
      <w:r>
        <w:t xml:space="preserve"> även om det är positivt att förslaget öppnar för en ökad flexibilitet jämfört med dagens grundvillkor</w:t>
      </w:r>
      <w:r w:rsidRPr="002D3C78">
        <w:t xml:space="preserve">. </w:t>
      </w:r>
      <w:r w:rsidR="003769B5">
        <w:t>Reg</w:t>
      </w:r>
      <w:r w:rsidR="003769B5" w:rsidRPr="002D3C78">
        <w:t xml:space="preserve">eringen </w:t>
      </w:r>
      <w:r w:rsidR="003769B5">
        <w:t>bedömer att</w:t>
      </w:r>
      <w:r w:rsidR="003769B5" w:rsidRPr="002D3C78">
        <w:t xml:space="preserve"> </w:t>
      </w:r>
      <w:r w:rsidR="003769B5">
        <w:t xml:space="preserve">det i vissa fall kan finns risker att </w:t>
      </w:r>
      <w:r w:rsidR="003769B5" w:rsidRPr="002D3C78">
        <w:t>generella villkor påverka</w:t>
      </w:r>
      <w:r w:rsidR="003769B5">
        <w:t>r</w:t>
      </w:r>
      <w:r w:rsidR="003769B5" w:rsidRPr="002D3C78">
        <w:t xml:space="preserve"> enskilda brukare utan att ge någon säkerställd miljö- eller klimatnytta. </w:t>
      </w:r>
      <w:r>
        <w:t>Regeringen anser att riktade ersättningar kan innebära bättre förutsättningar för att uppnå miljö- och klimatmålen.</w:t>
      </w:r>
      <w:r w:rsidDel="003E3B55">
        <w:t xml:space="preserve"> Även </w:t>
      </w:r>
      <w:r w:rsidRPr="002D3C78" w:rsidDel="003E3B55">
        <w:t>de föreskrivna verksamhetskraven</w:t>
      </w:r>
      <w:r w:rsidDel="003E3B55">
        <w:t>, som utgörs av lagstiftningskrav</w:t>
      </w:r>
      <w:r w:rsidRPr="002D3C78" w:rsidDel="003E3B55">
        <w:t xml:space="preserve"> (SMR)</w:t>
      </w:r>
      <w:r w:rsidDel="003E3B55">
        <w:t>,</w:t>
      </w:r>
      <w:r w:rsidRPr="002D3C78" w:rsidDel="003E3B55">
        <w:t xml:space="preserve"> </w:t>
      </w:r>
      <w:r w:rsidDel="003E3B55">
        <w:t xml:space="preserve">bör </w:t>
      </w:r>
      <w:r w:rsidRPr="002D3C78" w:rsidDel="003E3B55">
        <w:t>ses över med syfte att undvika dubbla sanktioner för jordbrukare</w:t>
      </w:r>
      <w:r w:rsidDel="003E3B55">
        <w:t>. Detsamma gäller även för sociala grundvillkor</w:t>
      </w:r>
      <w:r w:rsidRPr="002D3C78">
        <w:t xml:space="preserve">. </w:t>
      </w:r>
      <w:r w:rsidR="00A34B90" w:rsidRPr="003F1CE8">
        <w:t>Vidare anser regeringen att stödet ska bidra till fortsatt höga miljöambitioner inom jordbruket</w:t>
      </w:r>
      <w:r w:rsidR="00A34B90">
        <w:t>.</w:t>
      </w:r>
    </w:p>
    <w:p w14:paraId="5119F2A2" w14:textId="77777777" w:rsidR="00761064" w:rsidRDefault="00761064" w:rsidP="00761064">
      <w:pPr>
        <w:pStyle w:val="Brdtext"/>
      </w:pPr>
      <w:r w:rsidRPr="000A2BD9">
        <w:t xml:space="preserve">Regeringen </w:t>
      </w:r>
      <w:r>
        <w:t xml:space="preserve">är positiv till förslaget att i högre grad rikta inkomststödet till aktiv jordbruksproduktion. Regeringen ser möjligheter med att i högre grad kunna rikta stödet utifrån behov men menar att det behöver finnas stor nationell flexibilitet för att kunna anpassa stödet efter bland annat naturgivna och strukturella förutsättningar i syfte att säkerställa en långsiktigt robust livsmedelsförsörjning och attraktivitet i näringen samt för att undvika komplex administration. Regeringen delar bland annat kommissionens bedömning av särskilda behov hos unga och företag i områden med sämre förutsättningar. Det är angeläget att beakta andra redan befintliga stöd och det behöver finnas </w:t>
      </w:r>
      <w:r w:rsidRPr="00AF19E3">
        <w:t>en öppenhet för att ett ökat fokus på andra stöd kan vara ett mer effektivt sätt att bidra till målen.</w:t>
      </w:r>
      <w:r>
        <w:t xml:space="preserve"> </w:t>
      </w:r>
      <w:r w:rsidRPr="009D6126">
        <w:t xml:space="preserve">Förslaget om att inte betala ut stöd till de </w:t>
      </w:r>
      <w:r>
        <w:t xml:space="preserve">som </w:t>
      </w:r>
      <w:r w:rsidRPr="009D6126">
        <w:t>uppbär</w:t>
      </w:r>
      <w:r>
        <w:t xml:space="preserve"> </w:t>
      </w:r>
      <w:r>
        <w:lastRenderedPageBreak/>
        <w:t xml:space="preserve">pension </w:t>
      </w:r>
      <w:r w:rsidRPr="009D6126">
        <w:t>behöver analyseras ytterligare med avseende på dess ändamålsenlighet, och effekterna på EU-nivå och i Sverige, innan en slutlig position</w:t>
      </w:r>
      <w:r>
        <w:t xml:space="preserve"> kan </w:t>
      </w:r>
      <w:r w:rsidRPr="009D6126">
        <w:t>utformas.</w:t>
      </w:r>
      <w:r w:rsidRPr="009D6126">
        <w:rPr>
          <w:i/>
          <w:iCs/>
        </w:rPr>
        <w:t> </w:t>
      </w:r>
    </w:p>
    <w:p w14:paraId="6B7E09B7" w14:textId="3869C8DA" w:rsidR="00761064" w:rsidRDefault="00761064" w:rsidP="00761064">
      <w:pPr>
        <w:pStyle w:val="Brdtext"/>
      </w:pPr>
      <w:r w:rsidRPr="00881BCB">
        <w:t xml:space="preserve">Regeringen anser att möjligheten att koppla stöd till produktion kan vara viktiga för att stärka livsmedelsproduktionen i vissa sektorer och regioner. Det finns samtidigt en risk för en utveckling av GJP mot en mindre marknadsorienterad politik och </w:t>
      </w:r>
      <w:r>
        <w:t xml:space="preserve">regeringen </w:t>
      </w:r>
      <w:r w:rsidRPr="00881BCB">
        <w:t xml:space="preserve">anser därför preliminärt att </w:t>
      </w:r>
      <w:r>
        <w:t xml:space="preserve">andelen </w:t>
      </w:r>
      <w:r w:rsidRPr="00881BCB">
        <w:t xml:space="preserve">inkomststöd som får kopplas </w:t>
      </w:r>
      <w:r w:rsidR="00F03318">
        <w:t xml:space="preserve">till produktion </w:t>
      </w:r>
      <w:r w:rsidRPr="00881BCB">
        <w:t xml:space="preserve">bör begränsas i förhållande till </w:t>
      </w:r>
      <w:r>
        <w:t>k</w:t>
      </w:r>
      <w:r w:rsidRPr="00881BCB">
        <w:t>ommissionens förslag.</w:t>
      </w:r>
    </w:p>
    <w:p w14:paraId="5D479BA7" w14:textId="7E8A8ED2" w:rsidR="00761064" w:rsidRDefault="00761064" w:rsidP="00761064">
      <w:pPr>
        <w:pStyle w:val="Brdtext"/>
        <w:rPr>
          <w:i/>
          <w:iCs/>
        </w:rPr>
      </w:pPr>
      <w:r w:rsidRPr="009252B6">
        <w:t xml:space="preserve">Regeringen är positiv till kommissionens ansats om att kunskap och innovation i högre grad ska genomsyra politiken. </w:t>
      </w:r>
      <w:r w:rsidR="005F1580">
        <w:t xml:space="preserve">Att denna ansats realiseras är en prioritering för regeringen. </w:t>
      </w:r>
      <w:r w:rsidRPr="009252B6">
        <w:t>En effektiv kunskapskedja för jordbruket är centralt för att stärka jordbrukets och landsbygdernas konkurrenskraft och miljömässiga hållbarhet</w:t>
      </w:r>
      <w:r>
        <w:t>. Regeringen är även positiv till kommissionens ambition att ta ett samlat grepp om utmaningarna med att säkerställa generationsskifte i sektorn.</w:t>
      </w:r>
    </w:p>
    <w:p w14:paraId="1F2B3E58" w14:textId="77777777" w:rsidR="00761064" w:rsidRDefault="00761064" w:rsidP="00761064">
      <w:pPr>
        <w:pStyle w:val="Brdtext"/>
        <w:rPr>
          <w:i/>
          <w:iCs/>
        </w:rPr>
      </w:pPr>
      <w:r>
        <w:rPr>
          <w:i/>
          <w:iCs/>
        </w:rPr>
        <w:t>Förslag till ändrad m</w:t>
      </w:r>
      <w:r w:rsidRPr="00BA7491">
        <w:rPr>
          <w:i/>
          <w:iCs/>
        </w:rPr>
        <w:t>arknadsordning</w:t>
      </w:r>
    </w:p>
    <w:p w14:paraId="5903864A" w14:textId="77777777" w:rsidR="00761064" w:rsidRPr="00BA7491" w:rsidRDefault="00761064" w:rsidP="00761064">
      <w:pPr>
        <w:pStyle w:val="Brdtext"/>
        <w:rPr>
          <w:i/>
          <w:iCs/>
        </w:rPr>
      </w:pPr>
      <w:r w:rsidRPr="00180A9E">
        <w:t>Regeringen</w:t>
      </w:r>
      <w:r>
        <w:t xml:space="preserve"> anser att det är positivt att grunden i marknadsordningen bibehålls då det borgar för fortsatt marknadsorientering. Regeringen anser att fortsatt marknadsorientering ska gälla även i de justeringar som görs. En analys av skälen till att kommissionen vill ta bort regleringen av referenströsklar är viktig. </w:t>
      </w:r>
      <w:r w:rsidRPr="00180A9E">
        <w:t xml:space="preserve"> </w:t>
      </w:r>
    </w:p>
    <w:p w14:paraId="7743BA4B" w14:textId="01F9AF54" w:rsidR="00761064" w:rsidRDefault="00761064" w:rsidP="00761064">
      <w:pPr>
        <w:pStyle w:val="Brdtext"/>
      </w:pPr>
      <w:r w:rsidRPr="00057DE3">
        <w:t xml:space="preserve">Regeringen </w:t>
      </w:r>
      <w:r>
        <w:t>är</w:t>
      </w:r>
      <w:r w:rsidRPr="00057DE3">
        <w:t xml:space="preserve"> positiv till </w:t>
      </w:r>
      <w:r>
        <w:t>kommissionens ansats att</w:t>
      </w:r>
      <w:r w:rsidRPr="00057DE3">
        <w:t xml:space="preserve"> skapa bättre förutsättningar för en mer enhetlig </w:t>
      </w:r>
      <w:r>
        <w:t xml:space="preserve">planering i händelse av kris i livsmedelskedjan. </w:t>
      </w:r>
      <w:r w:rsidR="00EE1A76">
        <w:t xml:space="preserve">Att upprätthålla en öppen handel så långt som möjligt under sådana situationer är grundläggande för en fungerande livsmedelsförsörjning. </w:t>
      </w:r>
      <w:r w:rsidRPr="00E24151">
        <w:t>Ett förstärkt arbete med beredskap och krishantering inom EU stärker motståndskraften i medlemsstaterna och bidrar till utvecklingen av det civila försvaret i Sverige</w:t>
      </w:r>
      <w:r>
        <w:t>. Det är dock</w:t>
      </w:r>
      <w:r w:rsidDel="00900438">
        <w:t xml:space="preserve"> </w:t>
      </w:r>
      <w:r>
        <w:t xml:space="preserve">viktigt att arbetet inte medför en ökad administrativ börda och detaljstyrning för medlemsstaterna att förhålla sig till. Det är även centralt att ta hänsyn till säkerhetsriskerna med att kommissionen samlar in data från medlemsstaterna. Regeringen är positiv till att kommissionen tar initiativ på lagerhållningsområdet bland annat genom EU:s strategi för beredskapslagring och välkomnar ansatsen att titta på var det finns anledning att komplettera nationella insatser med EU-gemensamma sådana. Regeringen vill dock betona </w:t>
      </w:r>
      <w:r>
        <w:lastRenderedPageBreak/>
        <w:t>att beredskapslagring på livsmedelsområdet fortsatt är en fråga för varje medlemsstat att hantera.</w:t>
      </w:r>
      <w:r w:rsidDel="00B541FE">
        <w:t xml:space="preserve"> </w:t>
      </w:r>
    </w:p>
    <w:p w14:paraId="7C4EC149" w14:textId="77777777" w:rsidR="00761064" w:rsidRDefault="00761064" w:rsidP="00761064">
      <w:pPr>
        <w:pStyle w:val="Rubrik2"/>
      </w:pPr>
      <w:r>
        <w:t xml:space="preserve"> </w:t>
      </w:r>
      <w:sdt>
        <w:sdtPr>
          <w:id w:val="1941718165"/>
          <w:lock w:val="contentLocked"/>
          <w:placeholder>
            <w:docPart w:val="8FD2EFDC4DF34887A1B646D550452093"/>
          </w:placeholder>
          <w:group/>
        </w:sdtPr>
        <w:sdtEndPr/>
        <w:sdtContent>
          <w:r>
            <w:t>Medlemsstaternas ståndpunkter</w:t>
          </w:r>
        </w:sdtContent>
      </w:sdt>
    </w:p>
    <w:p w14:paraId="7459F90A" w14:textId="77777777" w:rsidR="00761064" w:rsidRDefault="00761064" w:rsidP="00761064">
      <w:pPr>
        <w:pStyle w:val="Brdtext"/>
      </w:pPr>
      <w:r>
        <w:t>Medlemsstaternas positioner rörande förslaget är ännu inte kända.</w:t>
      </w:r>
      <w:r w:rsidDel="00E32041">
        <w:t xml:space="preserve"> </w:t>
      </w:r>
      <w:r>
        <w:t xml:space="preserve">Flertalet medlemsstater har dock tidigare framfört att de vill se ett fristående regelverk för GJP med en budget som svarar mot ambitionsnivån. </w:t>
      </w:r>
    </w:p>
    <w:p w14:paraId="3AB3E7A6" w14:textId="77777777" w:rsidR="00761064" w:rsidRPr="00A16FE8" w:rsidRDefault="00026695" w:rsidP="00761064">
      <w:pPr>
        <w:pStyle w:val="Rubrik2"/>
      </w:pPr>
      <w:sdt>
        <w:sdtPr>
          <w:id w:val="-1927257506"/>
          <w:lock w:val="contentLocked"/>
          <w:placeholder>
            <w:docPart w:val="8FD2EFDC4DF34887A1B646D550452093"/>
          </w:placeholder>
          <w:group/>
        </w:sdtPr>
        <w:sdtEndPr/>
        <w:sdtContent>
          <w:r w:rsidR="00761064" w:rsidRPr="00A16FE8">
            <w:t>Institutionernas ståndpunkter</w:t>
          </w:r>
        </w:sdtContent>
      </w:sdt>
    </w:p>
    <w:p w14:paraId="22CA9E41" w14:textId="77777777" w:rsidR="00761064" w:rsidRDefault="00761064" w:rsidP="00761064">
      <w:pPr>
        <w:pStyle w:val="Brdtext"/>
      </w:pPr>
      <w:r w:rsidRPr="00DF7E67">
        <w:t>Europaparlamentet</w:t>
      </w:r>
      <w:r>
        <w:t>s positioner är ännu inte kända, men ett initiativbetänkande avseende jordbrukets framtid och GJP väntas under hösten.</w:t>
      </w:r>
      <w:r w:rsidRPr="00DF7E67" w:rsidDel="009050F7">
        <w:t xml:space="preserve"> </w:t>
      </w:r>
    </w:p>
    <w:p w14:paraId="5225DA03" w14:textId="77777777" w:rsidR="00761064" w:rsidRDefault="00761064" w:rsidP="00761064">
      <w:pPr>
        <w:pStyle w:val="Rubrik2"/>
      </w:pPr>
      <w:r>
        <w:t>Remissinstansernas och andra intressenters ståndpunkter</w:t>
      </w:r>
    </w:p>
    <w:p w14:paraId="112979FD" w14:textId="77777777" w:rsidR="00761064" w:rsidRPr="00472EBA" w:rsidRDefault="00761064" w:rsidP="00761064">
      <w:pPr>
        <w:pStyle w:val="Brdtext"/>
      </w:pPr>
      <w:r>
        <w:t>Regeringen avser att skicka kommissionens förslag på remiss. Regeringen planerar även ett EU-</w:t>
      </w:r>
      <w:proofErr w:type="spellStart"/>
      <w:r>
        <w:t>sakråd</w:t>
      </w:r>
      <w:proofErr w:type="spellEnd"/>
      <w:r>
        <w:t xml:space="preserve"> om kommissionens förslag den 1 oktober. </w:t>
      </w:r>
    </w:p>
    <w:sdt>
      <w:sdtPr>
        <w:id w:val="511343921"/>
        <w:lock w:val="contentLocked"/>
        <w:placeholder>
          <w:docPart w:val="8FD2EFDC4DF34887A1B646D550452093"/>
        </w:placeholder>
        <w:group/>
      </w:sdtPr>
      <w:sdtEndPr/>
      <w:sdtContent>
        <w:p w14:paraId="7F398AAA" w14:textId="77777777" w:rsidR="00761064" w:rsidRDefault="00761064" w:rsidP="00761064">
          <w:pPr>
            <w:pStyle w:val="Rubrik1"/>
          </w:pPr>
          <w:r>
            <w:t>Förslagets förutsättningar</w:t>
          </w:r>
        </w:p>
      </w:sdtContent>
    </w:sdt>
    <w:p w14:paraId="5D899EF5" w14:textId="77777777" w:rsidR="00761064" w:rsidRDefault="00026695" w:rsidP="00761064">
      <w:pPr>
        <w:pStyle w:val="Rubrik2"/>
      </w:pPr>
      <w:sdt>
        <w:sdtPr>
          <w:id w:val="1163133293"/>
          <w:lock w:val="contentLocked"/>
          <w:placeholder>
            <w:docPart w:val="8FD2EFDC4DF34887A1B646D550452093"/>
          </w:placeholder>
          <w:group/>
        </w:sdtPr>
        <w:sdtEndPr/>
        <w:sdtContent>
          <w:r w:rsidR="00761064">
            <w:t>Rättslig grund och beslutsförfarande</w:t>
          </w:r>
        </w:sdtContent>
      </w:sdt>
    </w:p>
    <w:p w14:paraId="03A3F8F2" w14:textId="77777777" w:rsidR="00761064" w:rsidRDefault="00761064" w:rsidP="00761064">
      <w:pPr>
        <w:pStyle w:val="Brdtext"/>
      </w:pPr>
      <w:r>
        <w:t xml:space="preserve">Förslagen </w:t>
      </w:r>
      <w:proofErr w:type="gramStart"/>
      <w:r>
        <w:t>COM(</w:t>
      </w:r>
      <w:proofErr w:type="gramEnd"/>
      <w:r>
        <w:t xml:space="preserve">2025) 560 och COM(2025) 554 baseras på artikel 43.2 i fördraget om Europeiska unionens funktionssätt. Förslaget </w:t>
      </w:r>
      <w:proofErr w:type="gramStart"/>
      <w:r>
        <w:t>COM(</w:t>
      </w:r>
      <w:proofErr w:type="gramEnd"/>
      <w:r>
        <w:t xml:space="preserve">2025)553 baseras på artiklarna 42, 43.3 (2) och 349 i samma fördrag. </w:t>
      </w:r>
    </w:p>
    <w:p w14:paraId="44920A85" w14:textId="77777777" w:rsidR="00761064" w:rsidRPr="000C4144" w:rsidRDefault="00761064" w:rsidP="00761064">
      <w:pPr>
        <w:pStyle w:val="Brdtext"/>
      </w:pPr>
      <w:r w:rsidRPr="000C4144">
        <w:t>Förordningarna antas av rådet och Europaparlamentet i enlighet med det ordinarie lagstiftningsförfarandet</w:t>
      </w:r>
      <w:r>
        <w:t xml:space="preserve"> (artikel 249 i samma fördrag)</w:t>
      </w:r>
      <w:r w:rsidRPr="000C4144">
        <w:t>. Beslut fattas av rådet med kvalificerad majoritet.</w:t>
      </w:r>
    </w:p>
    <w:p w14:paraId="31AA6968" w14:textId="77777777" w:rsidR="00761064" w:rsidRDefault="00026695" w:rsidP="00761064">
      <w:pPr>
        <w:pStyle w:val="Rubrik2"/>
      </w:pPr>
      <w:sdt>
        <w:sdtPr>
          <w:id w:val="-463277102"/>
          <w:lock w:val="contentLocked"/>
          <w:placeholder>
            <w:docPart w:val="8FD2EFDC4DF34887A1B646D550452093"/>
          </w:placeholder>
          <w:group/>
        </w:sdtPr>
        <w:sdtEndPr/>
        <w:sdtContent>
          <w:r w:rsidR="00761064">
            <w:t>Subsidiaritets- och proportionalitetsprinciperna</w:t>
          </w:r>
        </w:sdtContent>
      </w:sdt>
    </w:p>
    <w:p w14:paraId="719A937E" w14:textId="77777777" w:rsidR="00761064" w:rsidDel="007C64D1" w:rsidRDefault="00761064" w:rsidP="00761064">
      <w:pPr>
        <w:pStyle w:val="Brdtext"/>
      </w:pPr>
      <w:bookmarkStart w:id="9" w:name="_Hlk204685046"/>
      <w:r w:rsidRPr="000C4144">
        <w:t xml:space="preserve">Kommissionen bedömer att förslaget är förenligt med subsidiaritets- och proportionalitetsprincipen. </w:t>
      </w:r>
      <w:bookmarkEnd w:id="9"/>
      <w:r w:rsidRPr="00844232" w:rsidDel="007C64D1">
        <w:t xml:space="preserve">I fördraget om Europeiska unionens funktionssätt föreskrivs att befogenheterna för jordbrukspolitiken ska delas mellan unionen och medlemsstaterna, och att en gemensam jordbrukspolitik ska utarbetas med gemensamma mål och ett gemensamt genomförande. </w:t>
      </w:r>
    </w:p>
    <w:p w14:paraId="52194B5F" w14:textId="77777777" w:rsidR="00761064" w:rsidDel="007C64D1" w:rsidRDefault="00761064" w:rsidP="00761064">
      <w:pPr>
        <w:pStyle w:val="Brdtext"/>
      </w:pPr>
      <w:r w:rsidDel="007C64D1">
        <w:lastRenderedPageBreak/>
        <w:t>I den</w:t>
      </w:r>
      <w:r w:rsidRPr="00844232" w:rsidDel="007C64D1">
        <w:t xml:space="preserve"> nuvarande genomförande</w:t>
      </w:r>
      <w:r w:rsidDel="007C64D1">
        <w:t>modellen för GJP</w:t>
      </w:r>
      <w:r w:rsidRPr="00844232" w:rsidDel="007C64D1">
        <w:t xml:space="preserve"> fastställer unionen de grundläggande politiska parametrarna (</w:t>
      </w:r>
      <w:proofErr w:type="spellStart"/>
      <w:r w:rsidDel="007C64D1">
        <w:t>GJP:s</w:t>
      </w:r>
      <w:proofErr w:type="spellEnd"/>
      <w:r w:rsidDel="007C64D1">
        <w:t xml:space="preserve"> </w:t>
      </w:r>
      <w:r w:rsidRPr="00844232" w:rsidDel="007C64D1">
        <w:t>mål, breda typer av interventioner, grundläggande krav), medan medlemsstaterna har</w:t>
      </w:r>
      <w:r w:rsidDel="007C64D1">
        <w:t xml:space="preserve"> haft</w:t>
      </w:r>
      <w:r w:rsidRPr="00844232" w:rsidDel="007C64D1">
        <w:t xml:space="preserve"> </w:t>
      </w:r>
      <w:r w:rsidDel="007C64D1">
        <w:t>ökade befogenheter att bestämma</w:t>
      </w:r>
      <w:r w:rsidRPr="00844232" w:rsidDel="007C64D1">
        <w:t xml:space="preserve"> hur </w:t>
      </w:r>
      <w:r w:rsidDel="007C64D1">
        <w:t>politiken ska utformas nationellt för att</w:t>
      </w:r>
      <w:r w:rsidRPr="00844232" w:rsidDel="007C64D1">
        <w:t xml:space="preserve"> uppfyll</w:t>
      </w:r>
      <w:r w:rsidDel="007C64D1">
        <w:t>a</w:t>
      </w:r>
      <w:r w:rsidRPr="00844232" w:rsidDel="007C64D1">
        <w:t xml:space="preserve"> de överenskomna målen.</w:t>
      </w:r>
      <w:r w:rsidDel="007C64D1">
        <w:t xml:space="preserve"> I den genomförandemodell som presenteras i detta förslag</w:t>
      </w:r>
      <w:r w:rsidRPr="00844232" w:rsidDel="007C64D1">
        <w:t xml:space="preserve"> kommer</w:t>
      </w:r>
      <w:r w:rsidDel="007C64D1">
        <w:t xml:space="preserve"> det fortsatt finnas en övergripande struktur när det gäller mål, interventioner och grundläggande krav som fastställs av unionen, men som till skillnad från i nuvarande period ska omfatta ett antal politikområden. På samma sätt som i nuvarande period kommer medlemsstaterna att </w:t>
      </w:r>
      <w:r w:rsidRPr="00844232" w:rsidDel="007C64D1">
        <w:t xml:space="preserve">vara ansvariga för att anpassa interventioner </w:t>
      </w:r>
      <w:r w:rsidDel="007C64D1">
        <w:t xml:space="preserve">inom GJP </w:t>
      </w:r>
      <w:r w:rsidRPr="00844232" w:rsidDel="007C64D1">
        <w:t xml:space="preserve">så att de på bästa sätt bidrar till att uppfylla EU:s mål. </w:t>
      </w:r>
    </w:p>
    <w:p w14:paraId="2F6D6C6E" w14:textId="77777777" w:rsidR="00761064" w:rsidRPr="00472EBA" w:rsidRDefault="00761064" w:rsidP="00761064">
      <w:pPr>
        <w:pStyle w:val="Brdtext"/>
      </w:pPr>
      <w:r>
        <w:t xml:space="preserve">Regeringen </w:t>
      </w:r>
      <w:r w:rsidRPr="00844232">
        <w:t>delar kommissionens bedömning att förslaget är förenligt med subsidiaritets- och proportionalitetsprinciperna.</w:t>
      </w:r>
    </w:p>
    <w:sdt>
      <w:sdtPr>
        <w:id w:val="211079442"/>
        <w:lock w:val="contentLocked"/>
        <w:placeholder>
          <w:docPart w:val="8FD2EFDC4DF34887A1B646D550452093"/>
        </w:placeholder>
        <w:group/>
      </w:sdtPr>
      <w:sdtEndPr/>
      <w:sdtContent>
        <w:p w14:paraId="13E5878A" w14:textId="77777777" w:rsidR="00761064" w:rsidRDefault="00761064" w:rsidP="00761064">
          <w:pPr>
            <w:pStyle w:val="Rubrik1"/>
          </w:pPr>
          <w:r>
            <w:t>Övrigt</w:t>
          </w:r>
        </w:p>
      </w:sdtContent>
    </w:sdt>
    <w:p w14:paraId="678D68DC" w14:textId="77777777" w:rsidR="00761064" w:rsidRDefault="00026695" w:rsidP="00761064">
      <w:pPr>
        <w:pStyle w:val="Rubrik2"/>
      </w:pPr>
      <w:sdt>
        <w:sdtPr>
          <w:id w:val="-1578510440"/>
          <w:lock w:val="contentLocked"/>
          <w:placeholder>
            <w:docPart w:val="8FD2EFDC4DF34887A1B646D550452093"/>
          </w:placeholder>
          <w:group/>
        </w:sdtPr>
        <w:sdtEndPr/>
        <w:sdtContent>
          <w:r w:rsidR="00761064">
            <w:t>Fortsatt behandling av ärendet</w:t>
          </w:r>
        </w:sdtContent>
      </w:sdt>
    </w:p>
    <w:p w14:paraId="36FCB4D0" w14:textId="77777777" w:rsidR="00761064" w:rsidRDefault="00761064" w:rsidP="00761064">
      <w:pPr>
        <w:pStyle w:val="Brdtext"/>
      </w:pPr>
      <w:r>
        <w:t>Förslaget presenterades på den särskilda jordbrukskommittén den 19 juli 202</w:t>
      </w:r>
      <w:r w:rsidRPr="002969F6">
        <w:t>5</w:t>
      </w:r>
      <w:r>
        <w:t xml:space="preserve"> </w:t>
      </w:r>
      <w:r w:rsidRPr="003364AC">
        <w:t>och</w:t>
      </w:r>
      <w:r>
        <w:t xml:space="preserve"> kommer att behandlas i rådsarbetsgrupp under hösten och vintern 2025. Förhandlingar kommer även att ske i den särskilda jordbrukskommittén och i ministerrådet. </w:t>
      </w:r>
    </w:p>
    <w:p w14:paraId="17B150D4" w14:textId="77777777" w:rsidR="00761064" w:rsidRDefault="00761064" w:rsidP="00761064">
      <w:pPr>
        <w:pStyle w:val="Rubrik2"/>
      </w:pPr>
      <w:r>
        <w:t>Fackuttryck och termer</w:t>
      </w:r>
    </w:p>
    <w:p w14:paraId="08769083" w14:textId="77777777" w:rsidR="00761064" w:rsidRDefault="00761064" w:rsidP="00761064">
      <w:pPr>
        <w:pStyle w:val="Brdtext"/>
      </w:pPr>
      <w:r w:rsidRPr="00AF7F27">
        <w:t>GJP – EU:s gemensamma jordbrukspolitik</w:t>
      </w:r>
    </w:p>
    <w:p w14:paraId="4792AD9B" w14:textId="77777777" w:rsidR="00761064" w:rsidRDefault="00761064" w:rsidP="00761064">
      <w:pPr>
        <w:pStyle w:val="Brdtext"/>
      </w:pPr>
      <w:r>
        <w:t xml:space="preserve">NRPP- nationella och regionala partnerskapsplaner </w:t>
      </w:r>
    </w:p>
    <w:p w14:paraId="4834A246" w14:textId="07357575" w:rsidR="007D542F" w:rsidRPr="00472EBA" w:rsidRDefault="007D542F" w:rsidP="007D542F">
      <w:pPr>
        <w:pStyle w:val="Brdtext"/>
      </w:pPr>
    </w:p>
    <w:p w14:paraId="4726727C" w14:textId="3A139192"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9FE8" w14:textId="77777777" w:rsidR="004742EB" w:rsidRDefault="004742EB" w:rsidP="00A87A54">
      <w:pPr>
        <w:spacing w:after="0" w:line="240" w:lineRule="auto"/>
      </w:pPr>
      <w:r>
        <w:separator/>
      </w:r>
    </w:p>
  </w:endnote>
  <w:endnote w:type="continuationSeparator" w:id="0">
    <w:p w14:paraId="6D4AE9BB" w14:textId="77777777" w:rsidR="004742EB" w:rsidRDefault="004742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ABB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9E5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7F5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5103" w14:textId="77777777" w:rsidR="004742EB" w:rsidRDefault="004742EB" w:rsidP="00A87A54">
      <w:pPr>
        <w:spacing w:after="0" w:line="240" w:lineRule="auto"/>
      </w:pPr>
      <w:r>
        <w:separator/>
      </w:r>
    </w:p>
  </w:footnote>
  <w:footnote w:type="continuationSeparator" w:id="0">
    <w:p w14:paraId="29E6253D" w14:textId="77777777" w:rsidR="004742EB" w:rsidRDefault="004742EB" w:rsidP="00A87A54">
      <w:pPr>
        <w:spacing w:after="0" w:line="240" w:lineRule="auto"/>
      </w:pPr>
      <w:r>
        <w:continuationSeparator/>
      </w:r>
    </w:p>
  </w:footnote>
  <w:footnote w:id="1">
    <w:p w14:paraId="0D70F0EF" w14:textId="77777777" w:rsidR="00EE18C0" w:rsidRDefault="00EE18C0" w:rsidP="00EE18C0">
      <w:r>
        <w:rPr>
          <w:rStyle w:val="Fotnotsreferens"/>
        </w:rPr>
        <w:footnoteRef/>
      </w:r>
      <w:r>
        <w:t xml:space="preserve"> I öronmärkningen av inkomstrelaterade stöd ingår </w:t>
      </w:r>
      <w:proofErr w:type="spellStart"/>
      <w:r>
        <w:t>degressivt</w:t>
      </w:r>
      <w:proofErr w:type="spellEnd"/>
      <w:r>
        <w:t xml:space="preserve"> arealbaserat stöd, kopplade stöd, särskilt stöd för bomull, kompensationsstöd, stöd för områdesspecifika nackdelar på grund av obligatoriska krav, stöd till miljö- och klimatåtgärder, stöd till småbrukare, stöd till riskhantering, investeringsstöd för lantbrukare och skogsbrukare, avbytartjänst, </w:t>
      </w:r>
      <w:proofErr w:type="spellStart"/>
      <w:r>
        <w:t>sektorsstöd</w:t>
      </w:r>
      <w:proofErr w:type="spellEnd"/>
      <w:r>
        <w:t>, startstöd m.m. samt stöd till mindre gårdar.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04E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3363" w14:textId="49B43D85" w:rsidR="003C3720" w:rsidRDefault="00026695" w:rsidP="00CD3BFC">
    <w:pPr>
      <w:pStyle w:val="Sidhuvud"/>
      <w:spacing w:before="240"/>
      <w:jc w:val="right"/>
    </w:pPr>
    <w:sdt>
      <w:sdtPr>
        <w:alias w:val="Ar"/>
        <w:tag w:val="Ar"/>
        <w:id w:val="375123316"/>
        <w:placeholder>
          <w:docPart w:val="EDEB972ED8DE40329074EF3ACEAE754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57D30">
          <w:t>2025/26</w:t>
        </w:r>
      </w:sdtContent>
    </w:sdt>
    <w:r w:rsidR="0009572A">
      <w:t>:</w:t>
    </w:r>
    <w:r w:rsidR="00002B4B">
      <w:t>FPM</w:t>
    </w:r>
    <w:sdt>
      <w:sdtPr>
        <w:alias w:val="FPMNummer"/>
        <w:tag w:val="FPMNummer"/>
        <w:id w:val="-2000957076"/>
        <w:placeholder>
          <w:docPart w:val="A1A661B85B08491DA120BC3CE9AF9DFC"/>
        </w:placeholder>
        <w:dataBinding w:prefixMappings="xmlns:ns0='http://rk.se/faktapm' " w:xpath="/ns0:faktaPM[1]/ns0:Nr[1]" w:storeItemID="{0B9A7431-9D19-4C2A-8E12-639802D7B40B}"/>
        <w:text/>
      </w:sdtPr>
      <w:sdtEndPr/>
      <w:sdtContent>
        <w:r w:rsidR="00957D30">
          <w:t>12</w:t>
        </w:r>
      </w:sdtContent>
    </w:sdt>
  </w:p>
  <w:p w14:paraId="20E7451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1FDD"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DAA6620"/>
    <w:multiLevelType w:val="hybridMultilevel"/>
    <w:tmpl w:val="E222D9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284"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Landsbygds- och infrastrukturdepartementet"/>
    <w:docVar w:name="GDB1" w:val="COM(2025) 560"/>
    <w:docVar w:name="GDB10" w:val=" "/>
    <w:docVar w:name="GDB11" w:val=" "/>
    <w:docVar w:name="GDB12" w:val=" "/>
    <w:docVar w:name="GDB13" w:val=" "/>
    <w:docVar w:name="GDB2" w:val="COM(2025) 554"/>
    <w:docVar w:name="GDB3" w:val="COM(2025) 553"/>
    <w:docVar w:name="GDB4" w:val=" "/>
    <w:docVar w:name="GDB5" w:val=" "/>
    <w:docVar w:name="GDB6" w:val=" "/>
    <w:docVar w:name="GDB7" w:val=" "/>
    <w:docVar w:name="GDB8" w:val=" "/>
    <w:docVar w:name="GDB9" w:val=" "/>
    <w:docVar w:name="GDT1" w:val="Proposal for a REGULATION OF THE EUROPEAN PARLIAMENT AND OF THE COUNCIL establishing the conditions for the implementation of the Union support to the Common Agriculture Policy for the period from 2028 to 2034"/>
    <w:docVar w:name="GDT10" w:val=" "/>
    <w:docVar w:name="GDT11" w:val=" "/>
    <w:docVar w:name="GDT12" w:val=" "/>
    <w:docVar w:name="GDT13" w:val=" "/>
    <w:docVar w:name="GDT2" w:val="Proposal for a COUNCIL REGULATION amending Regulation (EU) No 1370/2013 as regards the aid scheme for the supply of fruit and vegetables, bananas and milk in educational establishments (EU school scheme)"/>
    <w:docVar w:name="GDT3" w:val="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
    <w:docVar w:name="GDT4" w:val=" "/>
    <w:docVar w:name="GDT5" w:val=" "/>
    <w:docVar w:name="GDT6" w:val=" "/>
    <w:docVar w:name="GDT7" w:val=" "/>
    <w:docVar w:name="GDT8" w:val=" "/>
    <w:docVar w:name="GDT9" w:val=" "/>
    <w:docVar w:name="GDTWeb" w:val="COM(2025) 560, COM(2025) 554, COM(2025) 553"/>
    <w:docVar w:name="Nr" w:val="12"/>
    <w:docVar w:name="Rub" w:val="Reformpaket för den gemensamma jordbrukspolitiken efter 2027"/>
    <w:docVar w:name="UppDat" w:val="2025-09-10"/>
    <w:docVar w:name="Utsk" w:val="Miljö- och jordbruksutskottet"/>
  </w:docVars>
  <w:rsids>
    <w:rsidRoot w:val="004742EB"/>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695"/>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095F"/>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5CF0"/>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764"/>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69B5"/>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2EB"/>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3F34"/>
    <w:rsid w:val="004C52AA"/>
    <w:rsid w:val="004C5686"/>
    <w:rsid w:val="004C70EE"/>
    <w:rsid w:val="004D766C"/>
    <w:rsid w:val="004E0FA8"/>
    <w:rsid w:val="004E1DE3"/>
    <w:rsid w:val="004E251B"/>
    <w:rsid w:val="004E25CD"/>
    <w:rsid w:val="004E2A4B"/>
    <w:rsid w:val="004E4419"/>
    <w:rsid w:val="004E6D22"/>
    <w:rsid w:val="004F0448"/>
    <w:rsid w:val="004F1EA0"/>
    <w:rsid w:val="004F286B"/>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1580"/>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064"/>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4DB4"/>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57D30"/>
    <w:rsid w:val="00966E40"/>
    <w:rsid w:val="009714F1"/>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4B90"/>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7F1"/>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5AD5"/>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B7A6B"/>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4AB"/>
    <w:rsid w:val="00E54246"/>
    <w:rsid w:val="00E55D8E"/>
    <w:rsid w:val="00E6641E"/>
    <w:rsid w:val="00E66F18"/>
    <w:rsid w:val="00E7064E"/>
    <w:rsid w:val="00E70856"/>
    <w:rsid w:val="00E727DE"/>
    <w:rsid w:val="00E74A30"/>
    <w:rsid w:val="00E77778"/>
    <w:rsid w:val="00E77B7E"/>
    <w:rsid w:val="00E77BA8"/>
    <w:rsid w:val="00E8139F"/>
    <w:rsid w:val="00E82DF1"/>
    <w:rsid w:val="00E84754"/>
    <w:rsid w:val="00E90CAA"/>
    <w:rsid w:val="00E93339"/>
    <w:rsid w:val="00E95B81"/>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18C0"/>
    <w:rsid w:val="00EE1A76"/>
    <w:rsid w:val="00EE3C0F"/>
    <w:rsid w:val="00EE5EB8"/>
    <w:rsid w:val="00EE66E5"/>
    <w:rsid w:val="00EE6810"/>
    <w:rsid w:val="00EF1601"/>
    <w:rsid w:val="00EF21FE"/>
    <w:rsid w:val="00EF2A7F"/>
    <w:rsid w:val="00EF2D58"/>
    <w:rsid w:val="00EF37C2"/>
    <w:rsid w:val="00EF4803"/>
    <w:rsid w:val="00EF5127"/>
    <w:rsid w:val="00F02290"/>
    <w:rsid w:val="00F03318"/>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3FC"/>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235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8DDF8"/>
  <w15:docId w15:val="{0FD9AF6F-5BC9-44FA-9373-E40B257E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3D2FB57F546C18AC32B255C9BFD3E"/>
        <w:category>
          <w:name w:val="Allmänt"/>
          <w:gallery w:val="placeholder"/>
        </w:category>
        <w:types>
          <w:type w:val="bbPlcHdr"/>
        </w:types>
        <w:behaviors>
          <w:behavior w:val="content"/>
        </w:behaviors>
        <w:guid w:val="{DB0F23EA-0B64-4657-A225-29FF6018025D}"/>
      </w:docPartPr>
      <w:docPartBody>
        <w:p w:rsidR="0099690D" w:rsidRDefault="0099690D">
          <w:pPr>
            <w:pStyle w:val="89A3D2FB57F546C18AC32B255C9BFD3E"/>
          </w:pPr>
          <w:r w:rsidRPr="00FC36B9">
            <w:rPr>
              <w:rStyle w:val="Platshllartext"/>
            </w:rPr>
            <w:t>Klicka eller tryck här för att ange text.</w:t>
          </w:r>
        </w:p>
      </w:docPartBody>
    </w:docPart>
    <w:docPart>
      <w:docPartPr>
        <w:name w:val="A1A661B85B08491DA120BC3CE9AF9DFC"/>
        <w:category>
          <w:name w:val="Allmänt"/>
          <w:gallery w:val="placeholder"/>
        </w:category>
        <w:types>
          <w:type w:val="bbPlcHdr"/>
        </w:types>
        <w:behaviors>
          <w:behavior w:val="content"/>
        </w:behaviors>
        <w:guid w:val="{CB927B43-6CB3-49B9-85B5-996A1FE792DD}"/>
      </w:docPartPr>
      <w:docPartBody>
        <w:p w:rsidR="0099690D" w:rsidRDefault="0099690D">
          <w:pPr>
            <w:pStyle w:val="A1A661B85B08491DA120BC3CE9AF9DFC"/>
          </w:pPr>
          <w:r>
            <w:rPr>
              <w:rStyle w:val="Platshllartext"/>
            </w:rPr>
            <w:t>(sätts av SB)</w:t>
          </w:r>
        </w:p>
      </w:docPartBody>
    </w:docPart>
    <w:docPart>
      <w:docPartPr>
        <w:name w:val="7720AC0D7FB448768A469BBA83CE05BF"/>
        <w:category>
          <w:name w:val="Allmänt"/>
          <w:gallery w:val="placeholder"/>
        </w:category>
        <w:types>
          <w:type w:val="bbPlcHdr"/>
        </w:types>
        <w:behaviors>
          <w:behavior w:val="content"/>
        </w:behaviors>
        <w:guid w:val="{1DACF787-3D57-462E-A8A4-684D2E0108F1}"/>
      </w:docPartPr>
      <w:docPartBody>
        <w:p w:rsidR="0099690D" w:rsidRDefault="0099690D">
          <w:pPr>
            <w:pStyle w:val="7720AC0D7FB448768A469BBA83CE05BF"/>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C2B1B69D5954E1ABD1FF712347389F0"/>
        <w:category>
          <w:name w:val="Allmänt"/>
          <w:gallery w:val="placeholder"/>
        </w:category>
        <w:types>
          <w:type w:val="bbPlcHdr"/>
        </w:types>
        <w:behaviors>
          <w:behavior w:val="content"/>
        </w:behaviors>
        <w:guid w:val="{4FD143CC-0CA7-4F65-9D7B-60CBB849727E}"/>
      </w:docPartPr>
      <w:docPartBody>
        <w:p w:rsidR="0099690D" w:rsidRDefault="0099690D">
          <w:pPr>
            <w:pStyle w:val="3C2B1B69D5954E1ABD1FF712347389F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130338831B744FBB543A492C9D77209"/>
        <w:category>
          <w:name w:val="Allmänt"/>
          <w:gallery w:val="placeholder"/>
        </w:category>
        <w:types>
          <w:type w:val="bbPlcHdr"/>
        </w:types>
        <w:behaviors>
          <w:behavior w:val="content"/>
        </w:behaviors>
        <w:guid w:val="{AC275D98-2B6B-4A89-9140-467F16C01257}"/>
      </w:docPartPr>
      <w:docPartBody>
        <w:p w:rsidR="0099690D" w:rsidRDefault="0099690D">
          <w:pPr>
            <w:pStyle w:val="6130338831B744FBB543A492C9D77209"/>
          </w:pPr>
          <w:r>
            <w:rPr>
              <w:rStyle w:val="Platshllartext"/>
            </w:rPr>
            <w:t>Klicka här och v</w:t>
          </w:r>
          <w:r w:rsidRPr="00D31416">
            <w:rPr>
              <w:rStyle w:val="Platshllartext"/>
            </w:rPr>
            <w:t xml:space="preserve">älj ett </w:t>
          </w:r>
          <w:r>
            <w:rPr>
              <w:rStyle w:val="Platshllartext"/>
            </w:rPr>
            <w:t>departement.</w:t>
          </w:r>
        </w:p>
      </w:docPartBody>
    </w:docPart>
    <w:docPart>
      <w:docPartPr>
        <w:name w:val="E03364E6556843D7AF18452DD70F783A"/>
        <w:category>
          <w:name w:val="Allmänt"/>
          <w:gallery w:val="placeholder"/>
        </w:category>
        <w:types>
          <w:type w:val="bbPlcHdr"/>
        </w:types>
        <w:behaviors>
          <w:behavior w:val="content"/>
        </w:behaviors>
        <w:guid w:val="{1E193D08-82A1-405F-8297-540135434209}"/>
      </w:docPartPr>
      <w:docPartBody>
        <w:p w:rsidR="0099690D" w:rsidRDefault="0099690D">
          <w:pPr>
            <w:pStyle w:val="E03364E6556843D7AF18452DD70F783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D199D1B06A5497B8416B463BB3B1E1E"/>
        <w:category>
          <w:name w:val="Allmänt"/>
          <w:gallery w:val="placeholder"/>
        </w:category>
        <w:types>
          <w:type w:val="bbPlcHdr"/>
        </w:types>
        <w:behaviors>
          <w:behavior w:val="content"/>
        </w:behaviors>
        <w:guid w:val="{D0AA2AA6-C513-4012-8ABD-5992192B3746}"/>
      </w:docPartPr>
      <w:docPartBody>
        <w:p w:rsidR="0099690D" w:rsidRDefault="0099690D">
          <w:pPr>
            <w:pStyle w:val="CD199D1B06A5497B8416B463BB3B1E1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DEB972ED8DE40329074EF3ACEAE7541"/>
        <w:category>
          <w:name w:val="Allmänt"/>
          <w:gallery w:val="placeholder"/>
        </w:category>
        <w:types>
          <w:type w:val="bbPlcHdr"/>
        </w:types>
        <w:behaviors>
          <w:behavior w:val="content"/>
        </w:behaviors>
        <w:guid w:val="{17446E51-B2EC-4C1F-9CC2-783F7B63FCA9}"/>
      </w:docPartPr>
      <w:docPartBody>
        <w:p w:rsidR="0099690D" w:rsidRDefault="0099690D">
          <w:pPr>
            <w:pStyle w:val="EDEB972ED8DE40329074EF3ACEAE754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4C5E1220FEE490EBA9F2F24D0010F9C"/>
        <w:category>
          <w:name w:val="Allmänt"/>
          <w:gallery w:val="placeholder"/>
        </w:category>
        <w:types>
          <w:type w:val="bbPlcHdr"/>
        </w:types>
        <w:behaviors>
          <w:behavior w:val="content"/>
        </w:behaviors>
        <w:guid w:val="{231A676A-E1F8-40F5-BE09-BFA2D6FD4FB0}"/>
      </w:docPartPr>
      <w:docPartBody>
        <w:p w:rsidR="0099690D" w:rsidRDefault="0099690D" w:rsidP="0099690D">
          <w:pPr>
            <w:pStyle w:val="54C5E1220FEE490EBA9F2F24D0010F9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9019F8398C449FDBD7DEAA67E10C77E"/>
        <w:category>
          <w:name w:val="Allmänt"/>
          <w:gallery w:val="placeholder"/>
        </w:category>
        <w:types>
          <w:type w:val="bbPlcHdr"/>
        </w:types>
        <w:behaviors>
          <w:behavior w:val="content"/>
        </w:behaviors>
        <w:guid w:val="{12C8FA5C-014B-40B4-8712-A33AA87C0FA3}"/>
      </w:docPartPr>
      <w:docPartBody>
        <w:p w:rsidR="0099690D" w:rsidRDefault="0099690D" w:rsidP="0099690D">
          <w:pPr>
            <w:pStyle w:val="F9019F8398C449FDBD7DEAA67E10C77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3EC30DBA72748B4A19C7CE006D7DF3B"/>
        <w:category>
          <w:name w:val="Allmänt"/>
          <w:gallery w:val="placeholder"/>
        </w:category>
        <w:types>
          <w:type w:val="bbPlcHdr"/>
        </w:types>
        <w:behaviors>
          <w:behavior w:val="content"/>
        </w:behaviors>
        <w:guid w:val="{CEA9602D-43F7-43CB-8BD0-123C3A6A627C}"/>
      </w:docPartPr>
      <w:docPartBody>
        <w:p w:rsidR="0099690D" w:rsidRDefault="0099690D" w:rsidP="0099690D">
          <w:pPr>
            <w:pStyle w:val="53EC30DBA72748B4A19C7CE006D7DF3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537EC75724646C9866BD4D7478B7245"/>
        <w:category>
          <w:name w:val="Allmänt"/>
          <w:gallery w:val="placeholder"/>
        </w:category>
        <w:types>
          <w:type w:val="bbPlcHdr"/>
        </w:types>
        <w:behaviors>
          <w:behavior w:val="content"/>
        </w:behaviors>
        <w:guid w:val="{60CC5B8E-905C-4A94-AEC9-A334D55754AB}"/>
      </w:docPartPr>
      <w:docPartBody>
        <w:p w:rsidR="0099690D" w:rsidRDefault="0099690D" w:rsidP="0099690D">
          <w:pPr>
            <w:pStyle w:val="3537EC75724646C9866BD4D7478B724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4BA6A4E3C8F444DB02C5CABA7EB3463"/>
        <w:category>
          <w:name w:val="Allmänt"/>
          <w:gallery w:val="placeholder"/>
        </w:category>
        <w:types>
          <w:type w:val="bbPlcHdr"/>
        </w:types>
        <w:behaviors>
          <w:behavior w:val="content"/>
        </w:behaviors>
        <w:guid w:val="{301E6479-FA0D-4230-B120-1D7877BDF5ED}"/>
      </w:docPartPr>
      <w:docPartBody>
        <w:p w:rsidR="0099690D" w:rsidRDefault="0099690D" w:rsidP="0099690D">
          <w:pPr>
            <w:pStyle w:val="C4BA6A4E3C8F444DB02C5CABA7EB346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FFD6D7ACC504FD8A35AB91ABA5863C9"/>
        <w:category>
          <w:name w:val="Allmänt"/>
          <w:gallery w:val="placeholder"/>
        </w:category>
        <w:types>
          <w:type w:val="bbPlcHdr"/>
        </w:types>
        <w:behaviors>
          <w:behavior w:val="content"/>
        </w:behaviors>
        <w:guid w:val="{E39820EA-C9DF-40E0-B03E-668C88CB084E}"/>
      </w:docPartPr>
      <w:docPartBody>
        <w:p w:rsidR="0099690D" w:rsidRDefault="0099690D" w:rsidP="0099690D">
          <w:pPr>
            <w:pStyle w:val="0FFD6D7ACC504FD8A35AB91ABA5863C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FD2EFDC4DF34887A1B646D550452093"/>
        <w:category>
          <w:name w:val="Allmänt"/>
          <w:gallery w:val="placeholder"/>
        </w:category>
        <w:types>
          <w:type w:val="bbPlcHdr"/>
        </w:types>
        <w:behaviors>
          <w:behavior w:val="content"/>
        </w:behaviors>
        <w:guid w:val="{3BCE42FD-8420-4986-A119-BB4FA9127039}"/>
      </w:docPartPr>
      <w:docPartBody>
        <w:p w:rsidR="0099690D" w:rsidRDefault="0099690D" w:rsidP="0099690D">
          <w:pPr>
            <w:pStyle w:val="8FD2EFDC4DF34887A1B646D550452093"/>
          </w:pPr>
          <w:r w:rsidRPr="00FC36B9">
            <w:rPr>
              <w:rStyle w:val="Platshllartext"/>
            </w:rPr>
            <w:t>Klicka eller tryck här för att ange text.</w:t>
          </w:r>
        </w:p>
      </w:docPartBody>
    </w:docPart>
    <w:docPart>
      <w:docPartPr>
        <w:name w:val="339F93A1C2CB40AEA16B6646C4B25954"/>
        <w:category>
          <w:name w:val="Allmänt"/>
          <w:gallery w:val="placeholder"/>
        </w:category>
        <w:types>
          <w:type w:val="bbPlcHdr"/>
        </w:types>
        <w:behaviors>
          <w:behavior w:val="content"/>
        </w:behaviors>
        <w:guid w:val="{90E954C2-796D-46B8-B5E0-81DB27EBCA58}"/>
      </w:docPartPr>
      <w:docPartBody>
        <w:p w:rsidR="00000000" w:rsidRDefault="00D61657">
          <w:r w:rsidRPr="005C4521">
            <w:rPr>
              <w:rStyle w:val="Platshllartext"/>
            </w:rPr>
            <w:t xml:space="preserve"> </w:t>
          </w:r>
        </w:p>
      </w:docPartBody>
    </w:docPart>
    <w:docPart>
      <w:docPartPr>
        <w:name w:val="DF8A3388DEB743A4A8BFC9AEBE6F7B2D"/>
        <w:category>
          <w:name w:val="Allmänt"/>
          <w:gallery w:val="placeholder"/>
        </w:category>
        <w:types>
          <w:type w:val="bbPlcHdr"/>
        </w:types>
        <w:behaviors>
          <w:behavior w:val="content"/>
        </w:behaviors>
        <w:guid w:val="{CDEBC2D6-D8D3-43FF-B802-DA2E328D9FA9}"/>
      </w:docPartPr>
      <w:docPartBody>
        <w:p w:rsidR="00000000" w:rsidRDefault="00D61657">
          <w:r w:rsidRPr="005C4521">
            <w:rPr>
              <w:rStyle w:val="Platshllartext"/>
            </w:rPr>
            <w:t xml:space="preserve"> </w:t>
          </w:r>
        </w:p>
      </w:docPartBody>
    </w:docPart>
    <w:docPart>
      <w:docPartPr>
        <w:name w:val="A84357A92BEC4F5EB59DEB4F8E076119"/>
        <w:category>
          <w:name w:val="Allmänt"/>
          <w:gallery w:val="placeholder"/>
        </w:category>
        <w:types>
          <w:type w:val="bbPlcHdr"/>
        </w:types>
        <w:behaviors>
          <w:behavior w:val="content"/>
        </w:behaviors>
        <w:guid w:val="{95D6742A-F59E-45B0-B6E4-F28B8930DF46}"/>
      </w:docPartPr>
      <w:docPartBody>
        <w:p w:rsidR="00000000" w:rsidRDefault="00D61657">
          <w:r w:rsidRPr="005C4521">
            <w:rPr>
              <w:rStyle w:val="Platshllartext"/>
            </w:rPr>
            <w:t xml:space="preserve"> </w:t>
          </w:r>
        </w:p>
      </w:docPartBody>
    </w:docPart>
    <w:docPart>
      <w:docPartPr>
        <w:name w:val="7F48CFE1086E4AF59540B30CCC17BA27"/>
        <w:category>
          <w:name w:val="Allmänt"/>
          <w:gallery w:val="placeholder"/>
        </w:category>
        <w:types>
          <w:type w:val="bbPlcHdr"/>
        </w:types>
        <w:behaviors>
          <w:behavior w:val="content"/>
        </w:behaviors>
        <w:guid w:val="{50F1BFCF-142E-4F00-A032-98866E658DF4}"/>
      </w:docPartPr>
      <w:docPartBody>
        <w:p w:rsidR="00000000" w:rsidRDefault="00D61657">
          <w:r w:rsidRPr="005C4521">
            <w:rPr>
              <w:rStyle w:val="Platshllartext"/>
            </w:rPr>
            <w:t xml:space="preserve"> </w:t>
          </w:r>
        </w:p>
      </w:docPartBody>
    </w:docPart>
    <w:docPart>
      <w:docPartPr>
        <w:name w:val="C8C33B2FFB0A4A699EC0B0F6417751A8"/>
        <w:category>
          <w:name w:val="Allmänt"/>
          <w:gallery w:val="placeholder"/>
        </w:category>
        <w:types>
          <w:type w:val="bbPlcHdr"/>
        </w:types>
        <w:behaviors>
          <w:behavior w:val="content"/>
        </w:behaviors>
        <w:guid w:val="{054A9F12-54AA-405F-9583-7B3FDE93542F}"/>
      </w:docPartPr>
      <w:docPartBody>
        <w:p w:rsidR="00000000" w:rsidRDefault="00D61657">
          <w:r w:rsidRPr="005C4521">
            <w:rPr>
              <w:rStyle w:val="Platshllartext"/>
            </w:rPr>
            <w:t xml:space="preserve"> </w:t>
          </w:r>
        </w:p>
      </w:docPartBody>
    </w:docPart>
    <w:docPart>
      <w:docPartPr>
        <w:name w:val="939E529D24254816AEB1B3863B5FB656"/>
        <w:category>
          <w:name w:val="Allmänt"/>
          <w:gallery w:val="placeholder"/>
        </w:category>
        <w:types>
          <w:type w:val="bbPlcHdr"/>
        </w:types>
        <w:behaviors>
          <w:behavior w:val="content"/>
        </w:behaviors>
        <w:guid w:val="{640B3149-CC16-4101-82B9-6AD510E7CE2E}"/>
      </w:docPartPr>
      <w:docPartBody>
        <w:p w:rsidR="00000000" w:rsidRDefault="00D61657">
          <w:r w:rsidRPr="005C452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0D"/>
    <w:rsid w:val="004F286B"/>
    <w:rsid w:val="0099690D"/>
    <w:rsid w:val="00D61657"/>
    <w:rsid w:val="00F53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657"/>
    <w:rPr>
      <w:noProof w:val="0"/>
      <w:color w:val="808080"/>
    </w:rPr>
  </w:style>
  <w:style w:type="paragraph" w:customStyle="1" w:styleId="89A3D2FB57F546C18AC32B255C9BFD3E">
    <w:name w:val="89A3D2FB57F546C18AC32B255C9BFD3E"/>
  </w:style>
  <w:style w:type="paragraph" w:customStyle="1" w:styleId="D8027796A89E4095BCC0981558BFDBAF">
    <w:name w:val="D8027796A89E4095BCC0981558BFDBAF"/>
  </w:style>
  <w:style w:type="paragraph" w:customStyle="1" w:styleId="A1A661B85B08491DA120BC3CE9AF9DFC">
    <w:name w:val="A1A661B85B08491DA120BC3CE9AF9DFC"/>
  </w:style>
  <w:style w:type="paragraph" w:customStyle="1" w:styleId="52DE6994C8664968807124BBAF201696">
    <w:name w:val="52DE6994C8664968807124BBAF201696"/>
  </w:style>
  <w:style w:type="paragraph" w:customStyle="1" w:styleId="7720AC0D7FB448768A469BBA83CE05BF">
    <w:name w:val="7720AC0D7FB448768A469BBA83CE05BF"/>
  </w:style>
  <w:style w:type="paragraph" w:customStyle="1" w:styleId="3C2B1B69D5954E1ABD1FF712347389F0">
    <w:name w:val="3C2B1B69D5954E1ABD1FF712347389F0"/>
  </w:style>
  <w:style w:type="paragraph" w:customStyle="1" w:styleId="6130338831B744FBB543A492C9D77209">
    <w:name w:val="6130338831B744FBB543A492C9D77209"/>
  </w:style>
  <w:style w:type="paragraph" w:customStyle="1" w:styleId="E03364E6556843D7AF18452DD70F783A">
    <w:name w:val="E03364E6556843D7AF18452DD70F783A"/>
  </w:style>
  <w:style w:type="paragraph" w:customStyle="1" w:styleId="D58DE4612B0748C5AFAD53B879BBE180">
    <w:name w:val="D58DE4612B0748C5AFAD53B879BBE180"/>
  </w:style>
  <w:style w:type="paragraph" w:customStyle="1" w:styleId="CD199D1B06A5497B8416B463BB3B1E1E">
    <w:name w:val="CD199D1B06A5497B8416B463BB3B1E1E"/>
  </w:style>
  <w:style w:type="paragraph" w:customStyle="1" w:styleId="9C422F7B214048FE86D58A6B09FE6EC9">
    <w:name w:val="9C422F7B214048FE86D58A6B09FE6EC9"/>
  </w:style>
  <w:style w:type="paragraph" w:customStyle="1" w:styleId="913C62974D3E43D6933D745C17E3ABBC">
    <w:name w:val="913C62974D3E43D6933D745C17E3ABBC"/>
  </w:style>
  <w:style w:type="paragraph" w:customStyle="1" w:styleId="8E3ACAA97F874B74B88B9D10BDFE4F09">
    <w:name w:val="8E3ACAA97F874B74B88B9D10BDFE4F09"/>
  </w:style>
  <w:style w:type="paragraph" w:customStyle="1" w:styleId="3EBB5AA0E54742138DCBE53F49C4051B">
    <w:name w:val="3EBB5AA0E54742138DCBE53F49C4051B"/>
  </w:style>
  <w:style w:type="paragraph" w:customStyle="1" w:styleId="49CA5D3C497B44938AF374BFDEC819FE">
    <w:name w:val="49CA5D3C497B44938AF374BFDEC819FE"/>
  </w:style>
  <w:style w:type="paragraph" w:customStyle="1" w:styleId="E1B82B8B83C9441188E97412D49F4E97">
    <w:name w:val="E1B82B8B83C9441188E97412D49F4E97"/>
  </w:style>
  <w:style w:type="paragraph" w:customStyle="1" w:styleId="C1E558CB609E441DA66ACCD88BE197B2">
    <w:name w:val="C1E558CB609E441DA66ACCD88BE197B2"/>
  </w:style>
  <w:style w:type="paragraph" w:customStyle="1" w:styleId="6C3135DBE9F94615B8567D4869DCFB9F">
    <w:name w:val="6C3135DBE9F94615B8567D4869DCFB9F"/>
  </w:style>
  <w:style w:type="paragraph" w:customStyle="1" w:styleId="1A797D06C16641F3AFF772B782C781A9">
    <w:name w:val="1A797D06C16641F3AFF772B782C781A9"/>
  </w:style>
  <w:style w:type="paragraph" w:customStyle="1" w:styleId="5E1B62215A6549F1B762C4B5381739BC">
    <w:name w:val="5E1B62215A6549F1B762C4B5381739BC"/>
  </w:style>
  <w:style w:type="paragraph" w:customStyle="1" w:styleId="0EFEFC15AFDB4803859DB1AB90311630">
    <w:name w:val="0EFEFC15AFDB4803859DB1AB90311630"/>
  </w:style>
  <w:style w:type="paragraph" w:customStyle="1" w:styleId="933FA64FF95B4117AB2AF76F149488C3">
    <w:name w:val="933FA64FF95B4117AB2AF76F149488C3"/>
  </w:style>
  <w:style w:type="paragraph" w:customStyle="1" w:styleId="EDEB972ED8DE40329074EF3ACEAE7541">
    <w:name w:val="EDEB972ED8DE40329074EF3ACEAE7541"/>
  </w:style>
  <w:style w:type="paragraph" w:customStyle="1" w:styleId="54C5E1220FEE490EBA9F2F24D0010F9C">
    <w:name w:val="54C5E1220FEE490EBA9F2F24D0010F9C"/>
    <w:rsid w:val="0099690D"/>
  </w:style>
  <w:style w:type="paragraph" w:customStyle="1" w:styleId="F9019F8398C449FDBD7DEAA67E10C77E">
    <w:name w:val="F9019F8398C449FDBD7DEAA67E10C77E"/>
    <w:rsid w:val="0099690D"/>
  </w:style>
  <w:style w:type="paragraph" w:customStyle="1" w:styleId="2C98D79063FB43B2B20167F85DD35A2A">
    <w:name w:val="2C98D79063FB43B2B20167F85DD35A2A"/>
    <w:rsid w:val="0099690D"/>
  </w:style>
  <w:style w:type="paragraph" w:customStyle="1" w:styleId="53EC30DBA72748B4A19C7CE006D7DF3B">
    <w:name w:val="53EC30DBA72748B4A19C7CE006D7DF3B"/>
    <w:rsid w:val="0099690D"/>
  </w:style>
  <w:style w:type="paragraph" w:customStyle="1" w:styleId="3537EC75724646C9866BD4D7478B7245">
    <w:name w:val="3537EC75724646C9866BD4D7478B7245"/>
    <w:rsid w:val="0099690D"/>
  </w:style>
  <w:style w:type="paragraph" w:customStyle="1" w:styleId="C4BA6A4E3C8F444DB02C5CABA7EB3463">
    <w:name w:val="C4BA6A4E3C8F444DB02C5CABA7EB3463"/>
    <w:rsid w:val="0099690D"/>
  </w:style>
  <w:style w:type="paragraph" w:customStyle="1" w:styleId="EDA0BB9FF02C43D9B6F62AAAFC8F0E16">
    <w:name w:val="EDA0BB9FF02C43D9B6F62AAAFC8F0E16"/>
    <w:rsid w:val="0099690D"/>
  </w:style>
  <w:style w:type="paragraph" w:customStyle="1" w:styleId="0FFD6D7ACC504FD8A35AB91ABA5863C9">
    <w:name w:val="0FFD6D7ACC504FD8A35AB91ABA5863C9"/>
    <w:rsid w:val="0099690D"/>
  </w:style>
  <w:style w:type="paragraph" w:customStyle="1" w:styleId="8FD2EFDC4DF34887A1B646D550452093">
    <w:name w:val="8FD2EFDC4DF34887A1B646D550452093"/>
    <w:rsid w:val="0099690D"/>
  </w:style>
  <w:style w:type="paragraph" w:customStyle="1" w:styleId="5DF1A1E0F0844EFAB9F06F7809828EC3">
    <w:name w:val="5DF1A1E0F0844EFAB9F06F7809828EC3"/>
    <w:rsid w:val="0099690D"/>
  </w:style>
  <w:style w:type="paragraph" w:customStyle="1" w:styleId="ED5C7E5526DE4D83B63E1A5C46215D73">
    <w:name w:val="ED5C7E5526DE4D83B63E1A5C46215D73"/>
    <w:rsid w:val="00996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faktaPM xmlns="http://rk.se/faktapm">
  <Titel>Reformpaket för den gemensamma jordbrukspolitiken efter 2027</Titel>
  <Ar>2025/26</Ar>
  <Nr>12</Nr>
  <UppDat>2025-09-10</UppDat>
  <Rub>Reformpaket för den gemensamma jordbrukspolitiken efter 2027</Rub>
  <Dep>Landsbygds- och infrastrukturdepartementet</Dep>
  <Utsk>Miljö- och jordbruksutskottet</Utsk>
  <AnkDat>2025-09-10</AnkDat>
  <Egenskap1/>
  <Egenskap2/>
  <Egenskap3/>
  <DepLista>
    <Item>
      <itemnr/>
      <Departementsnamn>Landsbygds- och infrastrukturdepartementet</Departementsnamn>
    </Item>
  </DepLista>
  <DokLista>
    <DokItem>
      <Beteckning>COM(2025) 560</Beteckning>
      <Celexnummer>52025PC0560</Celexnummer>
      <DokTitel>Proposal for a REGULATION OF THE EUROPEAN PARLIAMENT AND OF THE COUNCIL establishing the conditions for the implementation of the Union support to the Common Agriculture Policy for the period from 2028 to 2034</DokTitel>
    </DokItem>
    <DokItem xmlns="http://rk.se/faktapm">
      <Beteckning>COM(2025) 554</Beteckning>
      <Celexnummer>52025PC0554</Celexnummer>
      <DokTitel>Proposal for a COUNCIL REGULATION amending Regulation (EU) No 1370/2013 as regards the aid scheme for the supply of fruit and vegetables, bananas and milk in educational establishments (EU school scheme)</DokTitel>
    </DokItem>
    <DokItem xmlns="http://rk.se/faktapm">
      <Beteckning>COM(2025) 553</Beteckning>
      <Celexnummer>52025PC0553</Celexnummer>
      <DokTitel>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DokTitel>
    </DokItem>
  </DokLista>
  <GDB1>COM(2025) 560</GDB1>
  <GDB2>COM(2025) 554</GDB2>
  <GDB3>COM(2025) 553</GDB3>
  <GDT1>Proposal for a REGULATION OF THE EUROPEAN PARLIAMENT AND OF THE COUNCIL establishing the conditions for the implementation of the Union support to the Common Agriculture Policy for the period from 2028 to 2034</GDT1>
  <GDT2>Proposal for a COUNCIL REGULATION amending Regulation (EU) No 1370/2013 as regards the aid scheme for the supply of fruit and vegetables, bananas and milk in educational establishments (EU school scheme)</GDT2>
  <GDT3>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GDT3>
  <GDTWeb>COM(2025) 560, COM(2025) 554, COM(2025) 553</GDTWeb>
  <Typ>FPM</Typ>
  <Dokumenttyp>FaktaPM</Dokumenttyp>
  <Epostadress>ma0502aa</Epostadress>
</faktaPM>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2025-09-09</HeaderDate>
    <Office/>
    <Dnr>SB2025/</Dnr>
    <ParagrafNr/>
    <DocumentTitle/>
    <VisitingAddress/>
    <Extra1/>
    <Extra2/>
    <Extra3/>
    <Number/>
    <Recipient/>
    <SenderText/>
    <DocNumber/>
    <Doclanguage>1053</Doclanguage>
    <Appendix/>
    <LogotypeName/>
  </BaseInfo>
</DocumentInfo>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B3B2-559E-4B8C-890B-B13527DD1667}">
  <ds:schemaRefs>
    <ds:schemaRef ds:uri="Microsoft.SharePoint.Taxonomy.ContentTypeSync"/>
  </ds:schemaRefs>
</ds:datastoreItem>
</file>

<file path=customXml/itemProps2.xml><?xml version="1.0" encoding="utf-8"?>
<ds:datastoreItem xmlns:ds="http://schemas.openxmlformats.org/officeDocument/2006/customXml" ds:itemID="{3DC7E660-997C-4FAA-A1CE-D894B3A07D35}">
  <ds:schemaRefs>
    <ds:schemaRef ds:uri="http://schemas.microsoft.com/office/2006/metadata/customXsn"/>
  </ds:schemaRefs>
</ds:datastoreItem>
</file>

<file path=customXml/itemProps3.xml><?xml version="1.0" encoding="utf-8"?>
<ds:datastoreItem xmlns:ds="http://schemas.openxmlformats.org/officeDocument/2006/customXml" ds:itemID="{FA147855-A5AC-4C66-B6A6-F83764251C79}">
  <ds:schemaRefs>
    <ds:schemaRef ds:uri="http://schemas.microsoft.com/sharepoint/v3/contenttype/forms"/>
  </ds:schemaRefs>
</ds:datastoreItem>
</file>

<file path=customXml/itemProps4.xml><?xml version="1.0" encoding="utf-8"?>
<ds:datastoreItem xmlns:ds="http://schemas.openxmlformats.org/officeDocument/2006/customXml" ds:itemID="{D1B14143-8040-48A0-9E80-345DAE860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5AE780-EEFE-457D-9606-CFD8A1625721}">
  <ds:schemaRefs>
    <ds:schemaRef ds:uri="http://schemas.microsoft.com/sharepoint/v4"/>
    <ds:schemaRef ds:uri="http://purl.org/dc/elements/1.1/"/>
    <ds:schemaRef ds:uri="8b66ae41-1ec6-402e-b662-35d1932ca064"/>
    <ds:schemaRef ds:uri="http://schemas.microsoft.com/office/infopath/2007/PartnerControls"/>
    <ds:schemaRef ds:uri="http://purl.org/dc/dcmitype/"/>
    <ds:schemaRef ds:uri="http://schemas.openxmlformats.org/package/2006/metadata/core-properties"/>
    <ds:schemaRef ds:uri="4e9c2f0c-7bf8-49af-8356-cbf363fc78a7"/>
    <ds:schemaRef ds:uri="http://purl.org/dc/terms/"/>
    <ds:schemaRef ds:uri="http://www.w3.org/XML/1998/namespace"/>
    <ds:schemaRef ds:uri="9c9941df-7074-4a92-bf99-225d24d78d61"/>
    <ds:schemaRef ds:uri="http://schemas.microsoft.com/office/2006/documentManagement/types"/>
    <ds:schemaRef ds:uri="18f3d968-6251-40b0-9f11-012b293496c2"/>
    <ds:schemaRef ds:uri="cc625d36-bb37-4650-91b9-0c96159295ba"/>
    <ds:schemaRef ds:uri="http://schemas.microsoft.com/office/2006/metadata/properties"/>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customXml/itemProps7.xml><?xml version="1.0" encoding="utf-8"?>
<ds:datastoreItem xmlns:ds="http://schemas.openxmlformats.org/officeDocument/2006/customXml" ds:itemID="{EBEC6023-13F0-4D57-89FD-1851452B66F7}">
  <ds:schemaRefs>
    <ds:schemaRef ds:uri="http://lp/documentinfo/RK"/>
  </ds:schemaRefs>
</ds:datastoreItem>
</file>

<file path=customXml/itemProps8.xml><?xml version="1.0" encoding="utf-8"?>
<ds:datastoreItem xmlns:ds="http://schemas.openxmlformats.org/officeDocument/2006/customXml" ds:itemID="{13BBE192-788B-4C1E-AC36-00B7CEDC1C53}">
  <ds:schemaRefs>
    <ds:schemaRef ds:uri="http://schemas.microsoft.com/sharepoint/events"/>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14</Pages>
  <Words>3745</Words>
  <Characters>23775</Characters>
  <Application>Microsoft Office Word</Application>
  <DocSecurity>0</DocSecurity>
  <Lines>417</Lines>
  <Paragraphs>103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FPM_202526__12</dc:title>
  <dc:subject/>
  <dc:creator>Inga Jönsson</dc:creator>
  <cp:keywords/>
  <dc:description/>
  <cp:lastModifiedBy>Maria Sundin</cp:lastModifiedBy>
  <cp:revision>2</cp:revision>
  <cp:lastPrinted>2023-02-02T10:01:00Z</cp:lastPrinted>
  <dcterms:created xsi:type="dcterms:W3CDTF">2025-09-11T10:35:00Z</dcterms:created>
  <dcterms:modified xsi:type="dcterms:W3CDTF">2025-09-11T10:35:00Z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560</vt:lpwstr>
  </property>
  <property fmtid="{D5CDD505-2E9C-101B-9397-08002B2CF9AE}" pid="8" name="GDB2">
    <vt:lpwstr>COM(2025) 554</vt:lpwstr>
  </property>
  <property fmtid="{D5CDD505-2E9C-101B-9397-08002B2CF9AE}" pid="9" name="GDB3">
    <vt:lpwstr>COM(2025) 553</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Reformpaket för den gemensamma jordbrukspolitiken efter 2027</vt:lpwstr>
  </property>
  <property fmtid="{D5CDD505-2E9C-101B-9397-08002B2CF9AE}" pid="21" name="Ar">
    <vt:lpwstr>2025/26</vt:lpwstr>
  </property>
  <property fmtid="{D5CDD505-2E9C-101B-9397-08002B2CF9AE}" pid="22" name="Nr">
    <vt:lpwstr>12</vt:lpwstr>
  </property>
  <property fmtid="{D5CDD505-2E9C-101B-9397-08002B2CF9AE}" pid="23" name="UppDat">
    <vt:lpwstr>2025-09-10</vt:lpwstr>
  </property>
  <property fmtid="{D5CDD505-2E9C-101B-9397-08002B2CF9AE}" pid="24" name="Dep">
    <vt:lpwstr>Landsbygds- och infrastrukturdepartementet</vt:lpwstr>
  </property>
  <property fmtid="{D5CDD505-2E9C-101B-9397-08002B2CF9AE}" pid="25" name="GDT1">
    <vt:lpwstr>Proposal for a REGULATION OF THE EUROPEAN PARLIAMENT AND OF THE COUNCIL establishing the conditions for the implementation of the Union support to the Common Agriculture Policy for the period from 2028 to 2034</vt:lpwstr>
  </property>
  <property fmtid="{D5CDD505-2E9C-101B-9397-08002B2CF9AE}" pid="26" name="GDT2">
    <vt:lpwstr>Proposal for a COUNCIL REGULATION amending Regulation (EU) No 1370/2013 as regards the aid scheme for the supply of fruit and vegetables, bananas and milk in educational establishments (EU school scheme)</vt:lpwstr>
  </property>
  <property fmtid="{D5CDD505-2E9C-101B-9397-08002B2CF9AE}" pid="27" name="GDT3">
    <vt:lpwstr>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Miljö- och jordbruksutskottet</vt:lpwstr>
  </property>
  <property fmtid="{D5CDD505-2E9C-101B-9397-08002B2CF9AE}" pid="41" name="Dokumenttyp">
    <vt:lpwstr>FaktaPM</vt:lpwstr>
  </property>
  <property fmtid="{D5CDD505-2E9C-101B-9397-08002B2CF9AE}" pid="42" name="Epostadress">
    <vt:lpwstr>ma0502aa</vt:lpwstr>
  </property>
</Properties>
</file>